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57EE" w:rsidRDefault="00F857EE" w:rsidP="00F857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7EE" w:rsidRDefault="00F857EE" w:rsidP="00F857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7EE" w:rsidRPr="00975C55" w:rsidRDefault="00F857EE" w:rsidP="00F857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образования </w:t>
      </w:r>
    </w:p>
    <w:p w:rsidR="00F857EE" w:rsidRDefault="00F857EE" w:rsidP="00F857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55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«Буда-Кошелевский государственный аграрно-технический колледж»</w:t>
      </w:r>
    </w:p>
    <w:p w:rsidR="00F857EE" w:rsidRDefault="00F857EE" w:rsidP="00F857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7EE" w:rsidRPr="00975C55" w:rsidRDefault="00F857EE" w:rsidP="00F857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7EE" w:rsidRPr="00975C55" w:rsidRDefault="00F857EE" w:rsidP="00F857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7EE" w:rsidRPr="00242718" w:rsidRDefault="00F857EE" w:rsidP="00F857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>иректора учреждения образования</w:t>
      </w:r>
    </w:p>
    <w:p w:rsidR="00F857EE" w:rsidRPr="00242718" w:rsidRDefault="00F857EE" w:rsidP="00F857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«Буда-Кош</w:t>
      </w:r>
      <w:bookmarkStart w:id="0" w:name="_GoBack"/>
      <w:bookmarkEnd w:id="0"/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елевский государственный  </w:t>
      </w:r>
    </w:p>
    <w:p w:rsidR="00F857EE" w:rsidRPr="00242718" w:rsidRDefault="00F857EE" w:rsidP="00F857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аграрно-технический колледж»</w:t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____________________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Н.Б.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Адашкевич</w:t>
      </w:r>
      <w:proofErr w:type="spellEnd"/>
    </w:p>
    <w:p w:rsidR="00F857EE" w:rsidRPr="00975C55" w:rsidRDefault="00F857EE" w:rsidP="00F857EE">
      <w:pPr>
        <w:spacing w:after="0" w:line="240" w:lineRule="auto"/>
        <w:ind w:left="10618" w:firstLine="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</w:t>
      </w:r>
      <w:proofErr w:type="gramStart"/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42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F857EE" w:rsidRDefault="00F857EE" w:rsidP="00F857EE">
      <w:pPr>
        <w:spacing w:after="0"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</w:p>
    <w:p w:rsidR="00F857EE" w:rsidRDefault="00F857EE" w:rsidP="00F857EE">
      <w:pPr>
        <w:spacing w:after="0" w:line="24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</w:p>
    <w:p w:rsidR="00F857EE" w:rsidRDefault="00F857EE" w:rsidP="00F857EE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7EE" w:rsidRDefault="00F857EE" w:rsidP="00F857EE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7EE" w:rsidRPr="00975C55" w:rsidRDefault="00F857EE" w:rsidP="00F857EE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C55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F857EE" w:rsidRPr="00975C55" w:rsidRDefault="00F857EE" w:rsidP="00F857EE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C55">
        <w:rPr>
          <w:rFonts w:ascii="Times New Roman" w:hAnsi="Times New Roman" w:cs="Times New Roman"/>
          <w:b/>
          <w:sz w:val="30"/>
          <w:szCs w:val="30"/>
        </w:rPr>
        <w:t>мониторинга качества воспитания в учреждении образования «</w:t>
      </w:r>
      <w:r>
        <w:rPr>
          <w:rFonts w:ascii="Times New Roman" w:hAnsi="Times New Roman" w:cs="Times New Roman"/>
          <w:b/>
          <w:sz w:val="30"/>
          <w:szCs w:val="30"/>
        </w:rPr>
        <w:t xml:space="preserve">Буда-Кошелевский </w:t>
      </w:r>
      <w:r w:rsidRPr="00975C55">
        <w:rPr>
          <w:rFonts w:ascii="Times New Roman" w:hAnsi="Times New Roman" w:cs="Times New Roman"/>
          <w:b/>
          <w:sz w:val="30"/>
          <w:szCs w:val="30"/>
        </w:rPr>
        <w:t xml:space="preserve">государственный аграрно-технический колледж» </w:t>
      </w:r>
    </w:p>
    <w:p w:rsidR="00F857EE" w:rsidRPr="00975C55" w:rsidRDefault="00F857EE" w:rsidP="00F857EE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75C55">
        <w:rPr>
          <w:rFonts w:ascii="Times New Roman" w:hAnsi="Times New Roman" w:cs="Times New Roman"/>
          <w:b/>
          <w:sz w:val="30"/>
          <w:szCs w:val="30"/>
        </w:rPr>
        <w:t>на 202</w:t>
      </w:r>
      <w:r>
        <w:rPr>
          <w:rFonts w:ascii="Times New Roman" w:hAnsi="Times New Roman" w:cs="Times New Roman"/>
          <w:b/>
          <w:sz w:val="30"/>
          <w:szCs w:val="30"/>
        </w:rPr>
        <w:t>5</w:t>
      </w:r>
      <w:r w:rsidRPr="00975C55">
        <w:rPr>
          <w:rFonts w:ascii="Times New Roman" w:hAnsi="Times New Roman" w:cs="Times New Roman"/>
          <w:b/>
          <w:sz w:val="30"/>
          <w:szCs w:val="30"/>
        </w:rPr>
        <w:t>/202</w:t>
      </w:r>
      <w:r>
        <w:rPr>
          <w:rFonts w:ascii="Times New Roman" w:hAnsi="Times New Roman" w:cs="Times New Roman"/>
          <w:b/>
          <w:sz w:val="30"/>
          <w:szCs w:val="30"/>
        </w:rPr>
        <w:t>6</w:t>
      </w:r>
      <w:r w:rsidRPr="00975C55">
        <w:rPr>
          <w:rFonts w:ascii="Times New Roman" w:hAnsi="Times New Roman" w:cs="Times New Roman"/>
          <w:b/>
          <w:sz w:val="30"/>
          <w:szCs w:val="30"/>
        </w:rPr>
        <w:t xml:space="preserve"> учебный год</w:t>
      </w:r>
    </w:p>
    <w:p w:rsidR="00F857EE" w:rsidRPr="00535EEF" w:rsidRDefault="00F857EE" w:rsidP="00F85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3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851"/>
        <w:gridCol w:w="2248"/>
        <w:gridCol w:w="1842"/>
        <w:gridCol w:w="2694"/>
      </w:tblGrid>
      <w:tr w:rsidR="00F857EE" w:rsidRPr="00D97448" w:rsidTr="004E330C">
        <w:tc>
          <w:tcPr>
            <w:tcW w:w="7537" w:type="dxa"/>
            <w:gridSpan w:val="3"/>
          </w:tcPr>
          <w:p w:rsidR="00F857EE" w:rsidRPr="00D97448" w:rsidRDefault="00F857EE" w:rsidP="004E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Оценка качества воспитания</w:t>
            </w:r>
          </w:p>
        </w:tc>
        <w:tc>
          <w:tcPr>
            <w:tcW w:w="2248" w:type="dxa"/>
            <w:vMerge w:val="restart"/>
            <w:vAlign w:val="center"/>
          </w:tcPr>
          <w:p w:rsidR="00F857EE" w:rsidRPr="00D97448" w:rsidRDefault="00F857EE" w:rsidP="004E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Исполняют и обрабатывают</w:t>
            </w:r>
          </w:p>
        </w:tc>
        <w:tc>
          <w:tcPr>
            <w:tcW w:w="1842" w:type="dxa"/>
            <w:vMerge w:val="restart"/>
            <w:vAlign w:val="center"/>
          </w:tcPr>
          <w:p w:rsidR="00F857EE" w:rsidRPr="00D97448" w:rsidRDefault="00F857EE" w:rsidP="004E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Анализирует результаты</w:t>
            </w:r>
          </w:p>
        </w:tc>
        <w:tc>
          <w:tcPr>
            <w:tcW w:w="2694" w:type="dxa"/>
            <w:vMerge w:val="restart"/>
            <w:vAlign w:val="center"/>
          </w:tcPr>
          <w:p w:rsidR="00F857EE" w:rsidRPr="00D97448" w:rsidRDefault="00F857EE" w:rsidP="004E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57EE" w:rsidRPr="00D97448" w:rsidRDefault="00F857EE" w:rsidP="004E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Методы и методики определения показателей</w:t>
            </w:r>
          </w:p>
        </w:tc>
        <w:tc>
          <w:tcPr>
            <w:tcW w:w="2248" w:type="dxa"/>
            <w:vMerge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Идейная убежденность и общественно-политическая активность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Анкета «Идеологическое воспитание»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857EE" w:rsidRPr="00D97448" w:rsidTr="004E330C">
        <w:trPr>
          <w:trHeight w:val="696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Гражданственность и патриотизм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Анкета «Гражданская позиция»</w:t>
            </w:r>
          </w:p>
          <w:p w:rsidR="00F857EE" w:rsidRPr="00D97448" w:rsidRDefault="00F857EE" w:rsidP="004E330C">
            <w:pPr>
              <w:rPr>
                <w:sz w:val="28"/>
                <w:szCs w:val="28"/>
              </w:rPr>
            </w:pP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Национальное и поликультурное самосознание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Тест «Уровень толерантности»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Овладение информационной культурой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Анкета «Информационная культура»</w:t>
            </w:r>
          </w:p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857EE" w:rsidRPr="00D97448" w:rsidTr="004E330C">
        <w:trPr>
          <w:trHeight w:val="346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pStyle w:val="a4"/>
              <w:tabs>
                <w:tab w:val="left" w:pos="0"/>
              </w:tabs>
              <w:ind w:lef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 xml:space="preserve">     Анкета «Здоровый образ жизни»</w:t>
            </w:r>
          </w:p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857EE" w:rsidRPr="00D97448" w:rsidTr="004E330C">
        <w:trPr>
          <w:trHeight w:val="253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Правовая культура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Анкета «Знаешь ли ты закон»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857EE" w:rsidRPr="00D97448" w:rsidTr="004E330C">
        <w:trPr>
          <w:trHeight w:val="253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Тест  «</w:t>
            </w:r>
            <w:proofErr w:type="gramEnd"/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Общительность»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857EE" w:rsidRPr="00D97448" w:rsidTr="004E330C">
        <w:trPr>
          <w:trHeight w:val="359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Экологическая культура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Pr="00D974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Самооценка отношен</w:t>
            </w:r>
            <w:proofErr w:type="spellStart"/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D97448">
              <w:rPr>
                <w:rFonts w:ascii="Times New Roman" w:hAnsi="Times New Roman" w:cs="Times New Roman"/>
                <w:sz w:val="28"/>
                <w:szCs w:val="28"/>
              </w:rPr>
              <w:t xml:space="preserve"> к природе»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Культура семейных отношений и готовность к семейной жизни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Анкета «Определение готовности к семейной жизни»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Профессионально значимые качества работника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 xml:space="preserve">Анкета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74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Отношен</w:t>
            </w: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974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 к професс</w:t>
            </w:r>
            <w:proofErr w:type="spellStart"/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Отношение к труду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Тест «</w:t>
            </w:r>
            <w:r w:rsidRPr="00D9744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Определение степени мотивации личности к успеху в работе</w:t>
            </w: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857EE" w:rsidRPr="00D97448" w:rsidTr="004E330C"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Экономическая культура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Тест  «</w:t>
            </w:r>
            <w:proofErr w:type="gramEnd"/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Предпринимательские способности»</w:t>
            </w:r>
          </w:p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857EE" w:rsidRPr="00D97448" w:rsidTr="004E330C">
        <w:trPr>
          <w:trHeight w:val="271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Отношение к ценностям и нормам коллектива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Опрос «Выявление мотивов участия учащихся в делах учебной группы»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857EE" w:rsidRPr="00D97448" w:rsidTr="004E330C">
        <w:trPr>
          <w:trHeight w:val="832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Внеучебные интересы и самореализация личности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Опросник «Измерение художественно-эстетической потребности»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857EE" w:rsidRPr="00D97448" w:rsidTr="004E330C">
        <w:trPr>
          <w:trHeight w:val="832"/>
        </w:trPr>
        <w:tc>
          <w:tcPr>
            <w:tcW w:w="567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Культурно-бытовые ценности</w:t>
            </w:r>
          </w:p>
        </w:tc>
        <w:tc>
          <w:tcPr>
            <w:tcW w:w="3851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448">
              <w:rPr>
                <w:rFonts w:ascii="Times New Roman" w:hAnsi="Times New Roman" w:cs="Times New Roman"/>
                <w:sz w:val="28"/>
                <w:szCs w:val="28"/>
              </w:rPr>
              <w:t>Анкета «Знаете ли вы правила этикета?»</w:t>
            </w:r>
          </w:p>
        </w:tc>
        <w:tc>
          <w:tcPr>
            <w:tcW w:w="2248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</w:t>
            </w:r>
          </w:p>
        </w:tc>
        <w:tc>
          <w:tcPr>
            <w:tcW w:w="1842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694" w:type="dxa"/>
          </w:tcPr>
          <w:p w:rsidR="00F857EE" w:rsidRPr="00D97448" w:rsidRDefault="00F857EE" w:rsidP="004E3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857EE" w:rsidRDefault="00F857EE" w:rsidP="00F857EE">
      <w:pPr>
        <w:rPr>
          <w:rFonts w:ascii="Times New Roman" w:hAnsi="Times New Roman" w:cs="Times New Roman"/>
          <w:sz w:val="28"/>
          <w:szCs w:val="28"/>
        </w:rPr>
      </w:pPr>
    </w:p>
    <w:p w:rsidR="00F857EE" w:rsidRDefault="00F857EE" w:rsidP="00F857EE">
      <w:pPr>
        <w:rPr>
          <w:rFonts w:ascii="Times New Roman" w:hAnsi="Times New Roman" w:cs="Times New Roman"/>
          <w:sz w:val="28"/>
          <w:szCs w:val="28"/>
        </w:rPr>
      </w:pPr>
    </w:p>
    <w:p w:rsidR="00F857EE" w:rsidRPr="00D97448" w:rsidRDefault="00F857EE" w:rsidP="00F857EE">
      <w:pPr>
        <w:rPr>
          <w:rFonts w:ascii="Times New Roman" w:hAnsi="Times New Roman" w:cs="Times New Roman"/>
          <w:sz w:val="28"/>
          <w:szCs w:val="28"/>
        </w:rPr>
      </w:pPr>
      <w:r w:rsidRPr="00D97448"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 w:rsidRPr="00D974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А.С. Смолякова</w:t>
      </w:r>
    </w:p>
    <w:p w:rsidR="00F857EE" w:rsidRDefault="00F857EE"/>
    <w:sectPr w:rsidR="00F857EE" w:rsidSect="00DF0C76">
      <w:pgSz w:w="16838" w:h="11906" w:orient="landscape"/>
      <w:pgMar w:top="426" w:right="962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EE"/>
    <w:rsid w:val="007B182B"/>
    <w:rsid w:val="00F8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AFA8"/>
  <w15:chartTrackingRefBased/>
  <w15:docId w15:val="{C45457CA-86DA-4387-ACA0-DA079CB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7E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7E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57EE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82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Зам. директора по ВР</cp:lastModifiedBy>
  <cp:revision>1</cp:revision>
  <cp:lastPrinted>2025-09-02T11:15:00Z</cp:lastPrinted>
  <dcterms:created xsi:type="dcterms:W3CDTF">2025-09-02T10:08:00Z</dcterms:created>
  <dcterms:modified xsi:type="dcterms:W3CDTF">2025-09-02T14:21:00Z</dcterms:modified>
</cp:coreProperties>
</file>