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25B" w:rsidRPr="00E1325B" w:rsidRDefault="00E1325B" w:rsidP="00E1325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КОНЦЕПЦИЯ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реализации республиканского информационно-образовательного проекта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«Школа Активного Гражданина»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в учреждениях образования, реализующих образовательные программы профессионально-технического и среднего специального образования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в 2025/2026 учебном году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 2025 год объявлен в Республике Беларусь Годом благоустройства. Этот год дает старт пятилетке качества и предусматривает комплекс мероприятий, направленных на создание и поддержание удобной, безопасной, современной и эстетически организованной среды жизнедеятельности людей. Реализовывать эти мероприятия государство будет совместно с организациями и гражданами.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Указ предусматривает активизацию волонтерского движения и реализацию гражданских инициатив, направленных на благоустройство страны. Год благоустройства призван объединить усилия государства и общества по дальнейшему улучшению качества жизни в Республике Беларусь.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Для реализации поставленной задачи – повышение качества жизни белорусского народа – важны понимание молодыми людьми достижений суверенной Беларуси, глубокое уважение к людям, ежедневно работающим на благо Беларуси, чувство гордости за белорусский народ и его достижения, активная жизненная позиция молодежи и желание приносить пользу обществу, инициатива, ответственность за результаты своего труда и чувство сопричастности к будущему страны.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В 2025/2026 учебном году информационно-образовательный проект «Школа Активного Гражданина» (далее – проект «ШАГ») может быть реализован для обучающихся 1-2 курсов в учреждениях образования, реализующих образовательные программы профессионально-технического и среднего специального образования под девизом:</w:t>
      </w:r>
    </w:p>
    <w:p w:rsidR="00E1325B" w:rsidRPr="00E1325B" w:rsidRDefault="00E1325B" w:rsidP="00E1325B">
      <w:pPr>
        <w:shd w:val="clear" w:color="auto" w:fill="FFFFFF"/>
        <w:spacing w:before="300" w:after="150" w:line="420" w:lineRule="atLeast"/>
        <w:outlineLvl w:val="0"/>
        <w:rPr>
          <w:rFonts w:ascii="Arial" w:eastAsia="Times New Roman" w:hAnsi="Arial" w:cs="Arial"/>
          <w:color w:val="87A938"/>
          <w:kern w:val="36"/>
          <w:sz w:val="42"/>
          <w:szCs w:val="42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BY"/>
        </w:rPr>
        <w:t>«Быть достойным гражданином – значит быть активным гражданином Республики Беларусь!».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Содержательные линии проекта представлены в </w:t>
      </w: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приложении 1.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Реализация информационно-образовательного проекта «Школа Активного Гражданина» в учреждениях образования, реализующих образовательные программы профессионально-технического и среднего специального образования в 2025/2026 учебном году будет продолжена с сохранением сложившихся организационно-методических подходов:</w:t>
      </w:r>
    </w:p>
    <w:p w:rsidR="00E1325B" w:rsidRPr="00E1325B" w:rsidRDefault="00E1325B" w:rsidP="00E132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Мероприятия проекта будут проводиться для обучающихся 1-2 курсов один раз в месяц в рамках информационного часа </w:t>
      </w: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(каждый четвертый четверг месяца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). В течение учебного года проводится 9 тематических занятий.</w:t>
      </w:r>
    </w:p>
    <w:p w:rsidR="00E1325B" w:rsidRPr="00E1325B" w:rsidRDefault="00E1325B" w:rsidP="00E132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 xml:space="preserve">Информационно-методические материалы для реализации проекта будут размещаться на сайте УО РИПО (Главная/ Идеология и 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lastRenderedPageBreak/>
        <w:t>воспитание/Воспитательные информационные ресурсы/ Информационно-образовательный проект «Школа активного гражданина»: информационные материалы, презентации).</w:t>
      </w:r>
    </w:p>
    <w:p w:rsidR="00E1325B" w:rsidRPr="00E1325B" w:rsidRDefault="00E1325B" w:rsidP="00E132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При реализации проекта сохраняется логика поэтапного представления, обсуждения информации: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ШАГ 1 «Мы узнаем» 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– информационный: обучающиеся расширяют свои знания по теме занятия.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proofErr w:type="spellStart"/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Справ</w:t>
      </w:r>
      <w:bookmarkStart w:id="0" w:name="_GoBack"/>
      <w:bookmarkEnd w:id="0"/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очно</w:t>
      </w:r>
      <w:proofErr w:type="spellEnd"/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. 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 xml:space="preserve">На данном этапе рекомендуется использовать формы и методы предъявления информации, которые позволяют активизировать деятельность обучающихся: веб-квест, кроссворд, викторина, презентация, лента времени, интеллект-карта, мультимедийный репортаж, инфографика, ребус, коллаж, облако слов, интерактивный рабочий лист и др. При проведении </w:t>
      </w:r>
      <w:proofErr w:type="spellStart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ШАГа</w:t>
      </w:r>
      <w:proofErr w:type="spellEnd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 xml:space="preserve"> 1 целесообразно использовать тематическую презентацию, размещенную на сайте УО РИПО.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ШАГ 2 «Мы размышляем» 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– обсуждение представленной информации, высказывание и аргументация учащимися своих суждений, диалог с приглашенным гостем. Целевая установка данного этапа – развивать критическое мышление обучающихся, умение анализировать полученную информацию, формулировать и высказывать собственные суждения.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proofErr w:type="spellStart"/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Справочно</w:t>
      </w:r>
      <w:proofErr w:type="spellEnd"/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. 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На мероприятия проекта «ШАГ» рекомендуется приглашать государственных и общественных деятелей, депутатов, представителей общественных объединений (БРСМ), известных людей своего региона, которые реализовали себя в соответствующей сфере деятельности, родителей учащихся и других, личный пример которых позволит визуализировать характеристики активного гражданина Республики Беларусь.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Кандидатуры для приглашения на мероприятия проекта «ШАГ» определяются в учреждении образования в ходе предварительной подготовки совместно обучающимися и педагогами.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С приглашенным гостем данный этап может быть проведен в формате дискуссии (обучающиеся обсуждают с гостем актуальные вопросы); круглого стола (между обучающимися и гостем происходит обсуждение конкретной проблемы в формате диалога, где учащиеся высказывают свои аргументы и точку зрения); пресс-конференции (обучающиеся выступают в роли журналистов или экспертов, задавая вопросы гостю и обсуждая конкретную тему).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ШАГ 3 «Мы действуем» – 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обсуждение с обучающимися конкретных мероприятий, акций, проектов, в которых они примут участие с целью расширения знаний по теме занятия, реализации своих инициатив во благо нашей страны.</w:t>
      </w:r>
    </w:p>
    <w:p w:rsidR="00E1325B" w:rsidRPr="00E1325B" w:rsidRDefault="00E1325B" w:rsidP="00E132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Для подготовки тематических занятий проекта целесообразно создать инициативную группу учащихся из членов ученического самоуправления, актива БРСМ.</w:t>
      </w:r>
    </w:p>
    <w:p w:rsidR="00E1325B" w:rsidRPr="00E1325B" w:rsidRDefault="00E1325B" w:rsidP="00E132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При подготовке и проведении мероприятий проекта «ШАГ» можно использовать материалы изданий «Я – гражданин Республики Беларусь», «Родина моя Беларусь. Знай, помни, береги», «Сделано в Беларуси. Знак качества».</w:t>
      </w:r>
    </w:p>
    <w:p w:rsidR="00E1325B" w:rsidRPr="00E1325B" w:rsidRDefault="00E1325B" w:rsidP="00E132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lastRenderedPageBreak/>
        <w:t>Ежемесячно, по результатам каждого из девяти мероприятий проекта «ШАГ», создается тематическая страница альбома (в цифровом исполнении) активного гражданина: </w:t>
      </w: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«Быть достойным гражданином Республики Беларусь – значит ….»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proofErr w:type="spellStart"/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Справочно</w:t>
      </w:r>
      <w:proofErr w:type="spellEnd"/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. 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 xml:space="preserve">Тематическая страница альбома может иметь следующее содержание: описательную часть согласно тематике </w:t>
      </w:r>
      <w:proofErr w:type="spellStart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ШАГа</w:t>
      </w:r>
      <w:proofErr w:type="spellEnd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 xml:space="preserve">; цитаты известных белорусских деятелей; иллюстрации и декоративные элементы (фотографии, рисунки, инфографику); дополнительные графические изображения, соответствующие тематике </w:t>
      </w:r>
      <w:proofErr w:type="spellStart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ШАГа</w:t>
      </w:r>
      <w:proofErr w:type="spellEnd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По итогам проведения девяти мероприятий проекта (с сентября 2025 по май 2026 г.) в каждом учреждении образования готовится виртуальный альбом, отражающий ключевую идею проекта. Альбом создается в сервисе «</w:t>
      </w:r>
      <w:proofErr w:type="spellStart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Google</w:t>
      </w:r>
      <w:proofErr w:type="spellEnd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 xml:space="preserve"> – презентации» по ссылке slides.google.com (для того, чтобы воспользоваться сервисом компании </w:t>
      </w:r>
      <w:proofErr w:type="spellStart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Google</w:t>
      </w:r>
      <w:proofErr w:type="spellEnd"/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, необходима регистрация на сервисе электронной почты gmail.com) и размещается на сайте учреждения образования.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Arial" w:eastAsia="Times New Roman" w:hAnsi="Arial" w:cs="Arial"/>
          <w:color w:val="666666"/>
          <w:sz w:val="20"/>
          <w:szCs w:val="20"/>
          <w:lang w:eastAsia="ru-BY"/>
        </w:rPr>
        <w:t> 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BY"/>
        </w:rPr>
        <w:t>Приложение 1</w:t>
      </w:r>
    </w:p>
    <w:p w:rsidR="00E1325B" w:rsidRPr="00E1325B" w:rsidRDefault="00E1325B" w:rsidP="00E1325B">
      <w:pPr>
        <w:shd w:val="clear" w:color="auto" w:fill="FFFFFF"/>
        <w:spacing w:before="300" w:after="150" w:line="420" w:lineRule="atLeast"/>
        <w:jc w:val="center"/>
        <w:outlineLvl w:val="0"/>
        <w:rPr>
          <w:rFonts w:ascii="Arial" w:eastAsia="Times New Roman" w:hAnsi="Arial" w:cs="Arial"/>
          <w:color w:val="87A938"/>
          <w:kern w:val="36"/>
          <w:sz w:val="42"/>
          <w:szCs w:val="42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BY"/>
        </w:rPr>
        <w:t>Содержательные линии проекта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«БЫТЬ ДОСТОЙНЫМ ГРАЖДАНИНОМ – ЗНАЧИТ БЫТЬ АКТИВНЫМ ГРАЖДАНИНОМ РЕСПУБЛИКИ БЕЛАРУСЬ!»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Ключевая идея тематических занятий – формирование у обучающихся знаний, личностных качеств, ценностных ориентаций, которыми должен обладать юный гражданин Республики Беларусь.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Основная цель мероприятий проекта «ШАГ» – помочь молодым людям найти свое место в обществе, научиться приносить пользу людям, своей стране, реализовать себя, выстроить жизненную траекторию развития.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В основе проекта – знакомство обучающихся с материалами издания «Я – гражданин Республики Беларусь», которое вручается каждому учащемуся при достижении 14 лет. Главная идея издания «Я – гражданин Республики Беларусь» – быть достойным гражданином Республики Беларусь. Пособие имеет ярко выраженную воспитательную направленность и содержит информацию об основных достижениях и ценностях белорусского общества.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lang w:eastAsia="ru-BY"/>
        </w:rPr>
        <w:t>Тематика мероприятий</w:t>
      </w:r>
    </w:p>
    <w:tbl>
      <w:tblPr>
        <w:tblW w:w="1063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363"/>
        <w:gridCol w:w="8705"/>
        <w:gridCol w:w="17"/>
      </w:tblGrid>
      <w:tr w:rsidR="00E1325B" w:rsidRPr="00E1325B" w:rsidTr="00E1325B">
        <w:trPr>
          <w:gridAfter w:val="1"/>
          <w:wAfter w:w="18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25B" w:rsidRPr="00E1325B" w:rsidRDefault="00E1325B" w:rsidP="00E1325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№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25B" w:rsidRPr="00E1325B" w:rsidRDefault="00E1325B" w:rsidP="00E1325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Дата проведения</w:t>
            </w:r>
          </w:p>
        </w:tc>
        <w:tc>
          <w:tcPr>
            <w:tcW w:w="8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25B" w:rsidRPr="00E1325B" w:rsidRDefault="00E1325B" w:rsidP="00E1325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Вопросы для рассмотрения</w:t>
            </w:r>
          </w:p>
        </w:tc>
      </w:tr>
      <w:tr w:rsidR="00E1325B" w:rsidRPr="00E1325B" w:rsidTr="00E1325B">
        <w:trPr>
          <w:gridAfter w:val="1"/>
          <w:wAfter w:w="18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1.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25.09.2025</w:t>
            </w:r>
          </w:p>
        </w:tc>
        <w:tc>
          <w:tcPr>
            <w:tcW w:w="8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быть преданным своей Родине.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lastRenderedPageBreak/>
              <w:t>Паспорт гражданина Республики Беларусь. Уважение к Государственным символам Республики Беларусь. Значимость гражданской позиции для развития страны. Личные качества гражданина Республики Беларусь: трудолюбие, честность, ответственность, любовь к Родине.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Встреча с государственным или общественным деятелем, депутатом, представителем  органов  местного  управления (самоуправления).</w:t>
            </w:r>
          </w:p>
        </w:tc>
      </w:tr>
      <w:tr w:rsidR="00E1325B" w:rsidRPr="00E1325B" w:rsidTr="00E1325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23.10.2025</w:t>
            </w:r>
          </w:p>
        </w:tc>
        <w:tc>
          <w:tcPr>
            <w:tcW w:w="8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чтить законы своего государства и брать на себя ответственность за будущую судьбу своей страны.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Встреча с представителем органов местного управления (самоуправления), делегатом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Всебелорусского народного собрания.</w:t>
            </w:r>
          </w:p>
        </w:tc>
      </w:tr>
      <w:tr w:rsidR="00E1325B" w:rsidRPr="00E1325B" w:rsidTr="00E1325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3.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27.11.2025</w:t>
            </w:r>
          </w:p>
        </w:tc>
        <w:tc>
          <w:tcPr>
            <w:tcW w:w="8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значит грамотно пользоваться своими правами, честно и добросовестно исполнять свои обязанности.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Гарантии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Встреча с представителем органов юстиции, правоохранительных органов.</w:t>
            </w:r>
          </w:p>
        </w:tc>
      </w:tr>
      <w:tr w:rsidR="00E1325B" w:rsidRPr="00E1325B" w:rsidTr="00E1325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4.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23.12.2025</w:t>
            </w:r>
          </w:p>
        </w:tc>
        <w:tc>
          <w:tcPr>
            <w:tcW w:w="89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значит знать и уважать историю своей страны, белорусского народа.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Первые государственные образования на белорусской земле. Белорусская нация как этническая общность. Образование БССР. Великая Отечественная война. Развитие БССР после Великой Отечественной войны. Образование суверенной и независимой Республики Беларусь.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Встреча с представителем регионального исторического музея (руководителем школьного музея)</w:t>
            </w:r>
          </w:p>
        </w:tc>
      </w:tr>
    </w:tbl>
    <w:p w:rsidR="00E1325B" w:rsidRPr="00E1325B" w:rsidRDefault="00E1325B" w:rsidP="00E1325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66666"/>
          <w:sz w:val="20"/>
          <w:szCs w:val="20"/>
          <w:lang w:eastAsia="ru-BY"/>
        </w:rPr>
      </w:pP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9"/>
        <w:gridCol w:w="8646"/>
      </w:tblGrid>
      <w:tr w:rsidR="00E1325B" w:rsidRPr="00E1325B" w:rsidTr="00E1325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5.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29.01.2026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значит в любую минуту быть готовым защитить ее.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Мир как безусловная ценность и необходимое условие жизни, благополучия и развития. Вооруженные Силы Республики Беларусь. Система военного образования в Республике Беларусь. Военно-патриотические клубы учащихся.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lastRenderedPageBreak/>
              <w:t>Встреча с военным комиссаром района, руководителем                    военно-патриотического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воспитания,              воспитанником               военно- патриотического клуба.</w:t>
            </w:r>
          </w:p>
        </w:tc>
      </w:tr>
      <w:tr w:rsidR="00E1325B" w:rsidRPr="00E1325B" w:rsidTr="00E1325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lastRenderedPageBreak/>
              <w:t>6.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26.02.2026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значит быть частью белорусского общества».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BY"/>
              </w:rPr>
              <w:t xml:space="preserve"> </w:t>
            </w: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значит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BY"/>
              </w:rPr>
              <w:t xml:space="preserve"> </w:t>
            </w: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быть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BY"/>
              </w:rPr>
              <w:t xml:space="preserve"> </w:t>
            </w: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патриотом?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BY"/>
              </w:rPr>
              <w:t xml:space="preserve"> </w:t>
            </w: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Созидательный труд и общественный порядок во имя процветания Беларуси.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Встреча с руководителем (специалистом) промышленного предприятия.</w:t>
            </w:r>
          </w:p>
        </w:tc>
      </w:tr>
      <w:tr w:rsidR="00E1325B" w:rsidRPr="00E1325B" w:rsidTr="00E1325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7.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19.03.2026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значит разделять и поддерживать духовные ценности белорусского общества.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Духовность и культура белорусского народа. Национальное искусство и творчество. Знания и образование. Важность сохранения исторической памяти. Семейные ценности белорусов. Экологическая и социальная ответственность.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Встреча с 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</w:t>
            </w:r>
          </w:p>
        </w:tc>
      </w:tr>
      <w:tr w:rsidR="00E1325B" w:rsidRPr="00E1325B" w:rsidTr="00E1325B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8.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23.04.2026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значит гордиться достижениями Беларуси.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Высокотехнологичные достижения в экономике и науке. Спортивные достижения. Инновации  и  стартапы.  Устойчивое  сельское хозяйство. Доступное образование. Цифровизация образования. Качественное здравоохранение Республики Беларусь. Достойное социальное обеспечение. Низкая преступность.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Встреча с руководителем (специалистом) сельхозпредприятия, начальником 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  физической  культуры  и  спорта,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членом спортивного клуба.</w:t>
            </w:r>
          </w:p>
        </w:tc>
      </w:tr>
      <w:tr w:rsidR="00E1325B" w:rsidRPr="00E1325B" w:rsidTr="00E1325B">
        <w:tblPrEx>
          <w:shd w:val="clear" w:color="auto" w:fill="FFFFFF"/>
        </w:tblPrEx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9.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21.05.2026</w:t>
            </w:r>
          </w:p>
        </w:tc>
        <w:tc>
          <w:tcPr>
            <w:tcW w:w="8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25B" w:rsidRPr="00E1325B" w:rsidRDefault="00E1325B" w:rsidP="00E1325B">
            <w:pPr>
              <w:spacing w:before="150" w:after="15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BY"/>
              </w:rPr>
              <w:t>Быть достойным гражданином Республики Беларусь – значит занимать активную гражданскую позицию.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Участие в деятельности молодежных и детских общественных объединений. Молодежное волонтерское движение. Молодежные инициативы. Трудоустройство подростков и молодежи.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lastRenderedPageBreak/>
              <w:t>Встреча  представителями  общественных</w:t>
            </w:r>
          </w:p>
          <w:p w:rsidR="00E1325B" w:rsidRPr="00E1325B" w:rsidRDefault="00E1325B" w:rsidP="00E1325B">
            <w:pPr>
              <w:spacing w:before="150" w:after="15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BY"/>
              </w:rPr>
            </w:pPr>
            <w:r w:rsidRPr="00E1325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BY"/>
              </w:rPr>
              <w:t>объединений (БРСМ), известными людьми своего региона.</w:t>
            </w:r>
          </w:p>
        </w:tc>
      </w:tr>
    </w:tbl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BY"/>
        </w:rPr>
        <w:lastRenderedPageBreak/>
        <w:t> 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BY"/>
        </w:rPr>
        <w:t> 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BY"/>
        </w:rPr>
        <w:t> 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BY"/>
        </w:rPr>
        <w:t> </w:t>
      </w: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</w:p>
    <w:p w:rsidR="00E1325B" w:rsidRPr="00E1325B" w:rsidRDefault="00E1325B" w:rsidP="00E1325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0"/>
          <w:szCs w:val="20"/>
          <w:lang w:eastAsia="ru-BY"/>
        </w:rPr>
      </w:pPr>
      <w:r w:rsidRPr="00E132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ru-BY"/>
        </w:rPr>
        <w:t>*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BY"/>
        </w:rPr>
        <w:t>  Методические рекомендации составлены в соответствии с методическими рекомендациями, разработанными</w:t>
      </w:r>
      <w:r w:rsidRPr="00E1325B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BY"/>
        </w:rPr>
        <w:br/>
        <w:t>ГУО «Академия образования</w:t>
      </w:r>
    </w:p>
    <w:p w:rsidR="00E1325B" w:rsidRDefault="00E1325B"/>
    <w:sectPr w:rsidR="00E1325B" w:rsidSect="00E1325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34311"/>
    <w:multiLevelType w:val="multilevel"/>
    <w:tmpl w:val="57DA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E315C6"/>
    <w:multiLevelType w:val="multilevel"/>
    <w:tmpl w:val="FCE2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84764"/>
    <w:multiLevelType w:val="multilevel"/>
    <w:tmpl w:val="F01A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EA4187"/>
    <w:multiLevelType w:val="multilevel"/>
    <w:tmpl w:val="1970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B"/>
    <w:rsid w:val="00E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2203"/>
  <w15:chartTrackingRefBased/>
  <w15:docId w15:val="{C592B2EA-95C1-4FF1-92D0-0C76B12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ВР</dc:creator>
  <cp:keywords/>
  <dc:description/>
  <cp:lastModifiedBy>Зам. директора по ВР</cp:lastModifiedBy>
  <cp:revision>1</cp:revision>
  <dcterms:created xsi:type="dcterms:W3CDTF">2026-06-04T09:57:00Z</dcterms:created>
  <dcterms:modified xsi:type="dcterms:W3CDTF">2026-06-04T10:00:00Z</dcterms:modified>
</cp:coreProperties>
</file>