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8A" w:rsidRPr="00351F53" w:rsidRDefault="00F0308A" w:rsidP="00F030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АНКЕТА «ЗНАЕШЬ ЛИ ТЫ ЗАКОН»</w:t>
      </w:r>
    </w:p>
    <w:p w:rsidR="00F0308A" w:rsidRPr="00351F53" w:rsidRDefault="00F0308A" w:rsidP="00F030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 xml:space="preserve">Инструкция </w:t>
      </w:r>
    </w:p>
    <w:p w:rsidR="00F0308A" w:rsidRPr="00351F53" w:rsidRDefault="00F0308A" w:rsidP="00F0308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1F53">
        <w:rPr>
          <w:rFonts w:ascii="Times New Roman" w:hAnsi="Times New Roman" w:cs="Times New Roman"/>
          <w:i/>
          <w:sz w:val="24"/>
          <w:szCs w:val="24"/>
        </w:rPr>
        <w:t>Предлагаем ответить на ряд вопросов. Внимательно прочитайте каждый вопрос и выберите один из трех предлагаемых вариантов ответа. Промежуточных ответов «не знаю» старайтесь избегать.</w:t>
      </w:r>
    </w:p>
    <w:p w:rsidR="00F0308A" w:rsidRPr="00351F53" w:rsidRDefault="00F0308A" w:rsidP="00F0308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Является ли Конституция Республики Беларусь главным документом нашей страны?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2. Подлежит ли наказанию нецензурная брань в общественных местах?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3. Подлежит ли наказанию курение в запрещенных местах?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4. Знакомы ли вы с Конвенцией ООН «О правах человека»?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5. Помогает ли вам правовая информация, размещенная в учреждении образования?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6. Подлежит ли наказанию распитие спиртных напитков, пива или появление в общественном месте в нетрезвом виде?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7. Является ли алкогольное опьянение смягчающим вину обстоятельством при совершении преступления?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8. Верно ли, что допрос несовершеннолетнего должен проходить в присутствии взрослого представителя?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9. Верно ли, что все люди имеют равные права независимо от происхождения, расовой, национальной принадлежности, пола, языка?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 xml:space="preserve">10. Является ли чистосердечное признание в совершенном преступлении смягчающим обстоятельством при привлечении к ответственности </w:t>
      </w:r>
      <w:proofErr w:type="gramStart"/>
      <w:r w:rsidRPr="00351F5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351F53">
        <w:rPr>
          <w:rFonts w:ascii="Times New Roman" w:hAnsi="Times New Roman" w:cs="Times New Roman"/>
          <w:sz w:val="24"/>
          <w:szCs w:val="24"/>
        </w:rPr>
        <w:t xml:space="preserve"> содеянное?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11. Верно ли, что продажа алкогольных напитков, пива и табачных изделий несовершеннолетним в Республике Беларусь запрещена?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lastRenderedPageBreak/>
        <w:t>12. Знаете ли вы, где можно получить правовую информацию?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нет.</w:t>
      </w:r>
    </w:p>
    <w:p w:rsidR="00F0308A" w:rsidRPr="00351F53" w:rsidRDefault="00F0308A" w:rsidP="00F0308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13. Грозит ли наказание несовершеннолетнему, которого задержали в 23 часа 15 минут без сопровождения взрослых?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14. Может ли быть привлечен к уголовной ответственности несовершеннолетний, не достигший 14-летнего возраста?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15. Привлекаются ли к административной ответственности несовершеннолетние в возрасте от 14 до 16 лет за умышленное причинение телесного повреждения, мелкое хищение, умышленное уничтожение либо повреждение имущества, нарушение требований пожарной безопасности, жестокое обращение с животными?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16. Если украл «по необходимости», попользовался и вернул, считается ли это кражей?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17. Привлекаются ли к ответственности лица за склонение к потреблению наркотических средств или психотропных веществ?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18. Привлекаются ли к административной ответственности лица, управляющие транспортным средством без прав?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19. Привлекаются ли к административной ответственности лица за незаконные действия в отношении газового, пневматического или метательного оружия, за незаконные действия в отношении холодного оружия?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20. Привлекаются ли к ответственности лица за изготовление, переработку, приобретение, хранение, перевозку или пересылку наркотических средств, психотропных веществ с целью сбыта или без нее?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а) да;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б) нет;</w:t>
      </w:r>
    </w:p>
    <w:p w:rsidR="00F0308A" w:rsidRPr="00351F53" w:rsidRDefault="00F0308A" w:rsidP="00F0308A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в) не знаю.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Обработка результатов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Каждый ответ «а» оценивается в 3 балла, ответ «б» - 0, «в» - 1 балл.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</w:rPr>
        <w:t>Суммируйте баллы.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351F53">
        <w:rPr>
          <w:rFonts w:ascii="Times New Roman" w:hAnsi="Times New Roman" w:cs="Times New Roman"/>
          <w:b/>
          <w:sz w:val="24"/>
          <w:szCs w:val="24"/>
        </w:rPr>
        <w:t>Интерпретация результатов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0-20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низкий уровень знания законов;</w:t>
      </w:r>
    </w:p>
    <w:p w:rsidR="00F0308A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21-39</w:t>
      </w:r>
      <w:r w:rsidRPr="00351F53">
        <w:rPr>
          <w:rFonts w:ascii="Times New Roman" w:hAnsi="Times New Roman" w:cs="Times New Roman"/>
          <w:sz w:val="24"/>
          <w:szCs w:val="24"/>
          <w:u w:val="single"/>
        </w:rPr>
        <w:t xml:space="preserve">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средний уровень;</w:t>
      </w:r>
    </w:p>
    <w:p w:rsidR="00F0308A" w:rsidRPr="00351F53" w:rsidRDefault="00F0308A" w:rsidP="00F0308A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40-49 баллов – достаточный уровень</w:t>
      </w:r>
    </w:p>
    <w:p w:rsidR="00C04F03" w:rsidRDefault="00F0308A" w:rsidP="00F0308A">
      <w:pPr>
        <w:spacing w:after="0" w:line="240" w:lineRule="auto"/>
        <w:ind w:firstLine="426"/>
      </w:pPr>
      <w:r w:rsidRPr="00351F53">
        <w:rPr>
          <w:rFonts w:ascii="Times New Roman" w:hAnsi="Times New Roman" w:cs="Times New Roman"/>
          <w:sz w:val="24"/>
          <w:szCs w:val="24"/>
          <w:u w:val="single"/>
        </w:rPr>
        <w:t>50-60 баллов</w:t>
      </w:r>
      <w:r w:rsidRPr="00351F53">
        <w:rPr>
          <w:rFonts w:ascii="Times New Roman" w:hAnsi="Times New Roman" w:cs="Times New Roman"/>
          <w:sz w:val="24"/>
          <w:szCs w:val="24"/>
        </w:rPr>
        <w:t xml:space="preserve"> – высокий уровень.</w:t>
      </w:r>
    </w:p>
    <w:sectPr w:rsidR="00C04F03" w:rsidSect="00FB2E08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34E"/>
    <w:multiLevelType w:val="hybridMultilevel"/>
    <w:tmpl w:val="2646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08A"/>
    <w:rsid w:val="00C04F03"/>
    <w:rsid w:val="00F03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8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Company>Microsoft</Company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2006-01-01T00:07:00Z</dcterms:created>
  <dcterms:modified xsi:type="dcterms:W3CDTF">2006-01-01T00:08:00Z</dcterms:modified>
</cp:coreProperties>
</file>