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ГЛАВНОЕ УПРАВЛЕНИЕ ОБРАЗОВАНИЯ 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ГОМЕЛЬСКОГО ОБЛАСТНОГО ИСПОЛНИТЕЛЬНОГО КОМИТЕТА 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 ОБРАЗОВАНИЯ</w:t>
      </w:r>
    </w:p>
    <w:p w:rsidR="00122F26" w:rsidRPr="009836BA" w:rsidRDefault="001D7A7B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E40901" wp14:editId="173A30D3">
            <wp:simplePos x="0" y="0"/>
            <wp:positionH relativeFrom="column">
              <wp:posOffset>165100</wp:posOffset>
            </wp:positionH>
            <wp:positionV relativeFrom="paragraph">
              <wp:posOffset>372745</wp:posOffset>
            </wp:positionV>
            <wp:extent cx="1359580" cy="1028700"/>
            <wp:effectExtent l="0" t="0" r="0" b="0"/>
            <wp:wrapNone/>
            <wp:docPr id="10" name="Рисунок 10" descr="E:\документы\КАБИНЕТ (тех. мех.) 2023-24\УМК Механики\ПР\ЛПР 2023-24\170590064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КАБИНЕТ (тех. мех.) 2023-24\УМК Механики\ПР\ЛПР 2023-24\17059006439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72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7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6" r="4047"/>
                    <a:stretch/>
                  </pic:blipFill>
                  <pic:spPr bwMode="auto">
                    <a:xfrm>
                      <a:off x="0" y="0"/>
                      <a:ext cx="135958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F26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«БУДА-КОШЕЛЁВСКИЙ ГОСУДАРСТВЕННЫЙ АГРАРНО-ТЕХНИЧЕСКИЙ КОЛЛЕДЖ» </w:t>
      </w: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pPr w:leftFromText="180" w:rightFromText="180" w:vertAnchor="text" w:horzAnchor="margin" w:tblpY="-32"/>
        <w:tblW w:w="10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920"/>
      </w:tblGrid>
      <w:tr w:rsidR="00122F26" w:rsidRPr="009836BA" w:rsidTr="00C67FC4">
        <w:tc>
          <w:tcPr>
            <w:tcW w:w="4786" w:type="dxa"/>
          </w:tcPr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СОГЛАСОВАНО</w:t>
            </w:r>
          </w:p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Методист колледжа</w:t>
            </w:r>
          </w:p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_____________ Е.В. Новикова</w:t>
            </w:r>
          </w:p>
          <w:p w:rsidR="00122F26" w:rsidRPr="009836BA" w:rsidRDefault="00122F26" w:rsidP="008908B2">
            <w:pPr>
              <w:ind w:right="-2"/>
              <w:rPr>
                <w:b/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_</w:t>
            </w:r>
            <w:r w:rsidRPr="009836BA">
              <w:rPr>
                <w:sz w:val="28"/>
                <w:szCs w:val="28"/>
                <w:u w:val="single"/>
              </w:rPr>
              <w:t>30</w:t>
            </w:r>
            <w:r w:rsidRPr="009836BA">
              <w:rPr>
                <w:sz w:val="28"/>
                <w:szCs w:val="28"/>
              </w:rPr>
              <w:t>_</w:t>
            </w:r>
            <w:r w:rsidRPr="009836BA">
              <w:rPr>
                <w:sz w:val="28"/>
                <w:szCs w:val="28"/>
                <w:u w:val="single"/>
              </w:rPr>
              <w:t>августа</w:t>
            </w:r>
            <w:r w:rsidRPr="009836BA">
              <w:rPr>
                <w:sz w:val="28"/>
                <w:szCs w:val="28"/>
              </w:rPr>
              <w:t>_202</w:t>
            </w:r>
            <w:r w:rsidR="008908B2">
              <w:rPr>
                <w:sz w:val="28"/>
                <w:szCs w:val="28"/>
              </w:rPr>
              <w:t>4</w:t>
            </w:r>
            <w:r w:rsidRPr="009836BA">
              <w:rPr>
                <w:sz w:val="28"/>
                <w:szCs w:val="28"/>
              </w:rPr>
              <w:t>г</w:t>
            </w:r>
            <w:r w:rsidRPr="009836B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20" w:type="dxa"/>
          </w:tcPr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 w:rsidRPr="009836BA">
              <w:rPr>
                <w:sz w:val="28"/>
                <w:szCs w:val="28"/>
              </w:rPr>
              <w:t>цикловой</w:t>
            </w:r>
            <w:proofErr w:type="gramEnd"/>
            <w:r w:rsidRPr="009836BA">
              <w:rPr>
                <w:sz w:val="28"/>
                <w:szCs w:val="28"/>
              </w:rPr>
              <w:t xml:space="preserve">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комиссии </w:t>
            </w:r>
            <w:proofErr w:type="gramStart"/>
            <w:r w:rsidRPr="009836BA">
              <w:rPr>
                <w:sz w:val="28"/>
                <w:szCs w:val="28"/>
              </w:rPr>
              <w:t>естественно-математических</w:t>
            </w:r>
            <w:proofErr w:type="gramEnd"/>
            <w:r w:rsidRPr="009836BA">
              <w:rPr>
                <w:sz w:val="28"/>
                <w:szCs w:val="28"/>
              </w:rPr>
              <w:t xml:space="preserve"> и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общетехнических предметов 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D020BBD" wp14:editId="72891B2A">
                  <wp:simplePos x="0" y="0"/>
                  <wp:positionH relativeFrom="column">
                    <wp:posOffset>1853565</wp:posOffset>
                  </wp:positionH>
                  <wp:positionV relativeFrom="paragraph">
                    <wp:posOffset>128270</wp:posOffset>
                  </wp:positionV>
                  <wp:extent cx="628650" cy="438785"/>
                  <wp:effectExtent l="0" t="0" r="0" b="0"/>
                  <wp:wrapNone/>
                  <wp:docPr id="2" name="Рисунок 2" descr="https://pp.userapi.com/c831109/v831109252/1464e5/M9sAdZEPHv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pp.userapi.com/c831109/v831109252/1464e5/M9sAdZEPHv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0" t="12544" r="23830" b="207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836BA">
              <w:rPr>
                <w:sz w:val="28"/>
                <w:szCs w:val="28"/>
              </w:rPr>
              <w:t>Протокол №_</w:t>
            </w:r>
            <w:r w:rsidRPr="009836BA">
              <w:rPr>
                <w:sz w:val="28"/>
                <w:szCs w:val="28"/>
                <w:u w:val="single"/>
              </w:rPr>
              <w:t>1</w:t>
            </w:r>
            <w:r w:rsidR="008908B2">
              <w:rPr>
                <w:sz w:val="28"/>
                <w:szCs w:val="28"/>
                <w:u w:val="single"/>
              </w:rPr>
              <w:t>2</w:t>
            </w:r>
            <w:r w:rsidRPr="009836BA">
              <w:rPr>
                <w:sz w:val="28"/>
                <w:szCs w:val="28"/>
              </w:rPr>
              <w:t>_ от _</w:t>
            </w:r>
            <w:r w:rsidR="008908B2">
              <w:rPr>
                <w:sz w:val="28"/>
                <w:szCs w:val="28"/>
                <w:u w:val="single"/>
              </w:rPr>
              <w:t>30</w:t>
            </w:r>
            <w:r w:rsidRPr="009836BA">
              <w:rPr>
                <w:sz w:val="28"/>
                <w:szCs w:val="28"/>
              </w:rPr>
              <w:t>_августа_202</w:t>
            </w:r>
            <w:r w:rsidR="008908B2">
              <w:rPr>
                <w:sz w:val="28"/>
                <w:szCs w:val="28"/>
              </w:rPr>
              <w:t>4</w:t>
            </w:r>
            <w:r w:rsidRPr="009836BA">
              <w:rPr>
                <w:sz w:val="28"/>
                <w:szCs w:val="28"/>
              </w:rPr>
              <w:t>г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Председатель комиссии_______</w:t>
            </w:r>
            <w:proofErr w:type="spellStart"/>
            <w:r w:rsidRPr="009836BA">
              <w:rPr>
                <w:sz w:val="28"/>
                <w:szCs w:val="28"/>
              </w:rPr>
              <w:t>В.Е.Азарушкин</w:t>
            </w:r>
            <w:proofErr w:type="spellEnd"/>
          </w:p>
          <w:p w:rsidR="00122F26" w:rsidRPr="009836BA" w:rsidRDefault="00122F26" w:rsidP="00CB61F5">
            <w:pPr>
              <w:ind w:right="-2"/>
              <w:rPr>
                <w:b/>
                <w:sz w:val="28"/>
                <w:szCs w:val="28"/>
              </w:rPr>
            </w:pPr>
          </w:p>
        </w:tc>
      </w:tr>
    </w:tbl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 w:firstLine="54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Учебный предмет</w:t>
      </w: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Техническая механика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B1307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5-04-0812-01 «Техническо</w:t>
      </w:r>
      <w:bookmarkStart w:id="0" w:name="_GoBack"/>
      <w:bookmarkEnd w:id="0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обслуживание и ремонт сельскохозя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техники»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ЛАБОРАТОРНАЯ РАБОТА № 4</w:t>
      </w: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Тема: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Испытание стержней круглого сечения на кручение, сопоставление опытных результатов с расчетными значениями</w:t>
      </w:r>
    </w:p>
    <w:p w:rsidR="00122F26" w:rsidRPr="009836BA" w:rsidRDefault="00122F26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Цель Работы: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Исследовать зависимости деформации (угла закручивания) кругл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 xml:space="preserve">го стержня постоянного поперечного сечения от его длины.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выполнять 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ектный расчет вала круглого и кольцевого поперечного сечения из условий прочности и жесткости.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ВРЕМЯ ВЫПОЛНЕНИЯ РАБОТЫ: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часа.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Место выполнения работы: 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кабинет «Техническая механика» 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Дидактическое и методическое обеспечение: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установка для проведения испытаний стержня на кручение, образец, методическое пособие.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Литература: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</w:p>
    <w:p w:rsidR="00122F26" w:rsidRPr="009836BA" w:rsidRDefault="00122F26" w:rsidP="00CB6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1.Аркуша А.И., Фролов М.И. Техническая механика. М.: Высшая школа, 2016. 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sz w:val="28"/>
          <w:szCs w:val="28"/>
        </w:rPr>
      </w:pP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>Инструкция по охране труда прилагается отдельно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br w:type="page"/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lastRenderedPageBreak/>
        <w:t>I. ПОСЛЕДОВАТЕЛЬНОСТЬ ВЫПОЛНЕНИЯ РАБОТЫ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20"/>
          <w:szCs w:val="20"/>
          <w:lang w:val="be-BY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1.1.Внеучебная подготовка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Проработать тему [1] с. 180-192.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Ознакомиться с теоретическими сведениями методических указаний.</w:t>
      </w:r>
    </w:p>
    <w:p w:rsidR="00122F26" w:rsidRPr="009836BA" w:rsidRDefault="00122F26" w:rsidP="00CB61F5">
      <w:pPr>
        <w:spacing w:after="0" w:line="240" w:lineRule="auto"/>
        <w:ind w:right="-285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Подготовить необходимые таблицы, расчетные формулы, рисунки и графики.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Изучить инструкцию по технике безопасности.</w:t>
      </w:r>
    </w:p>
    <w:p w:rsidR="00122F26" w:rsidRPr="009836BA" w:rsidRDefault="00122F26" w:rsidP="00CB61F5">
      <w:pPr>
        <w:spacing w:after="0" w:line="240" w:lineRule="auto"/>
        <w:ind w:right="-2" w:firstLine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1.2.Работа на занятии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Пройти входное тестирование на подготовленность к выполнению работы.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Подготовить рабочее место к выполнению работы.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Ознакомиться с основными узлами и принципом работы испытательной машины.</w:t>
      </w:r>
    </w:p>
    <w:p w:rsidR="00122F26" w:rsidRPr="009836BA" w:rsidRDefault="00122F26" w:rsidP="00CB61F5">
      <w:pPr>
        <w:spacing w:after="0" w:line="240" w:lineRule="auto"/>
        <w:ind w:right="-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Выполнить опыт и произвести обработку данных.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5. Убрать рабочее место и </w:t>
      </w:r>
      <w:r w:rsidRPr="009836BA">
        <w:rPr>
          <w:rFonts w:ascii="Times New Roman" w:hAnsi="Times New Roman" w:cs="Times New Roman"/>
          <w:b/>
          <w:sz w:val="28"/>
          <w:szCs w:val="28"/>
        </w:rPr>
        <w:t>оформить отчет по следующей схеме</w:t>
      </w:r>
      <w:r w:rsidRPr="009836BA">
        <w:rPr>
          <w:rFonts w:ascii="Times New Roman" w:hAnsi="Times New Roman" w:cs="Times New Roman"/>
          <w:sz w:val="28"/>
          <w:szCs w:val="28"/>
        </w:rPr>
        <w:t>: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указать название и цель работы;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выполнить схему </w:t>
      </w:r>
      <w:r w:rsidR="007A4BAC" w:rsidRPr="009836BA">
        <w:rPr>
          <w:rFonts w:ascii="Times New Roman" w:eastAsia="Tahoma" w:hAnsi="Times New Roman" w:cs="Times New Roman"/>
          <w:sz w:val="28"/>
          <w:szCs w:val="28"/>
        </w:rPr>
        <w:t>испытательной машины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(рисунок </w:t>
      </w:r>
      <w:r w:rsidR="007A4BAC"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выполнить схему образца (рисунок </w:t>
      </w:r>
      <w:r w:rsidR="007A4BAC" w:rsidRPr="009836BA">
        <w:rPr>
          <w:rFonts w:ascii="Times New Roman" w:hAnsi="Times New Roman" w:cs="Times New Roman"/>
          <w:sz w:val="28"/>
          <w:szCs w:val="28"/>
        </w:rPr>
        <w:t>5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заполнить таблицу результатов 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испытаний и </w:t>
      </w:r>
      <w:r w:rsidRPr="009836BA">
        <w:rPr>
          <w:rFonts w:ascii="Times New Roman" w:hAnsi="Times New Roman" w:cs="Times New Roman"/>
          <w:sz w:val="28"/>
          <w:szCs w:val="28"/>
        </w:rPr>
        <w:t xml:space="preserve">расчетов (таблица </w:t>
      </w:r>
      <w:r w:rsidR="007A4BAC"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z w:val="28"/>
          <w:szCs w:val="28"/>
        </w:rPr>
        <w:t>), выполнив обрабо</w:t>
      </w:r>
      <w:r w:rsidRPr="009836BA">
        <w:rPr>
          <w:rFonts w:ascii="Times New Roman" w:hAnsi="Times New Roman" w:cs="Times New Roman"/>
          <w:sz w:val="28"/>
          <w:szCs w:val="28"/>
        </w:rPr>
        <w:t>т</w:t>
      </w:r>
      <w:r w:rsidRPr="009836BA">
        <w:rPr>
          <w:rFonts w:ascii="Times New Roman" w:hAnsi="Times New Roman" w:cs="Times New Roman"/>
          <w:sz w:val="28"/>
          <w:szCs w:val="28"/>
        </w:rPr>
        <w:t>ку дан</w:t>
      </w:r>
      <w:r w:rsidR="007A4BAC" w:rsidRPr="009836BA">
        <w:rPr>
          <w:rFonts w:ascii="Times New Roman" w:hAnsi="Times New Roman" w:cs="Times New Roman"/>
          <w:sz w:val="28"/>
          <w:szCs w:val="28"/>
        </w:rPr>
        <w:t>ных;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="007A4BAC" w:rsidRPr="009836BA">
        <w:rPr>
          <w:rFonts w:ascii="Times New Roman" w:hAnsi="Times New Roman" w:cs="Times New Roman"/>
          <w:sz w:val="28"/>
          <w:szCs w:val="28"/>
        </w:rPr>
        <w:t>график</w:t>
      </w:r>
      <w:r w:rsidRPr="009836BA">
        <w:rPr>
          <w:rFonts w:ascii="Times New Roman" w:hAnsi="Times New Roman" w:cs="Times New Roman"/>
          <w:sz w:val="28"/>
          <w:szCs w:val="28"/>
        </w:rPr>
        <w:t xml:space="preserve"> (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образец на </w:t>
      </w:r>
      <w:r w:rsidRPr="009836BA">
        <w:rPr>
          <w:rFonts w:ascii="Times New Roman" w:hAnsi="Times New Roman" w:cs="Times New Roman"/>
          <w:sz w:val="28"/>
          <w:szCs w:val="28"/>
        </w:rPr>
        <w:t>рисунк</w:t>
      </w:r>
      <w:r w:rsidR="007A4BAC" w:rsidRPr="009836BA">
        <w:rPr>
          <w:rFonts w:ascii="Times New Roman" w:hAnsi="Times New Roman" w:cs="Times New Roman"/>
          <w:sz w:val="28"/>
          <w:szCs w:val="28"/>
        </w:rPr>
        <w:t>е</w:t>
      </w:r>
      <w:r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7A4BAC" w:rsidRPr="009836BA">
        <w:rPr>
          <w:rFonts w:ascii="Times New Roman" w:hAnsi="Times New Roman" w:cs="Times New Roman"/>
          <w:sz w:val="28"/>
          <w:szCs w:val="28"/>
        </w:rPr>
        <w:t>4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7A4BAC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произвести проектный расчет бруса (</w:t>
      </w:r>
      <w:r w:rsidR="0055402E" w:rsidRPr="009836BA">
        <w:rPr>
          <w:rFonts w:ascii="Times New Roman" w:hAnsi="Times New Roman" w:cs="Times New Roman"/>
          <w:sz w:val="28"/>
          <w:szCs w:val="28"/>
        </w:rPr>
        <w:t>задача</w:t>
      </w:r>
      <w:r w:rsidR="006F57BA"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55402E" w:rsidRPr="009836BA">
        <w:rPr>
          <w:rFonts w:ascii="Times New Roman" w:hAnsi="Times New Roman" w:cs="Times New Roman"/>
          <w:sz w:val="28"/>
          <w:szCs w:val="28"/>
        </w:rPr>
        <w:t>ПРИЛОЖЕНИЯ</w:t>
      </w:r>
      <w:r w:rsidRPr="009836BA">
        <w:rPr>
          <w:rFonts w:ascii="Times New Roman" w:hAnsi="Times New Roman" w:cs="Times New Roman"/>
          <w:sz w:val="28"/>
          <w:szCs w:val="28"/>
        </w:rPr>
        <w:t>)</w:t>
      </w:r>
      <w:r w:rsidR="00122F26" w:rsidRPr="009836BA">
        <w:rPr>
          <w:rFonts w:ascii="Times New Roman" w:hAnsi="Times New Roman" w:cs="Times New Roman"/>
          <w:sz w:val="28"/>
          <w:szCs w:val="28"/>
        </w:rPr>
        <w:t>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сделать выводы.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II. МЕТОДИЧЕСКИЕ УКАЗАНИЯ ПО ВЫПОЛНЕНИЮ РАБОТЫ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 w:firstLine="284"/>
        <w:rPr>
          <w:rFonts w:ascii="Times New Roman" w:hAnsi="Times New Roman" w:cs="Times New Roman"/>
          <w:b/>
          <w:bCs/>
          <w:sz w:val="20"/>
          <w:szCs w:val="20"/>
          <w:lang w:val="be-BY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2.1. Теоретические сведения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сопротивлении материалов кручением называют деформацию бруса под действ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пары сил, расположенной в плоскости перпендикулярной его оси.</w:t>
      </w:r>
    </w:p>
    <w:p w:rsidR="00A0755E" w:rsidRPr="009836BA" w:rsidRDefault="00951216" w:rsidP="00CB61F5">
      <w:pPr>
        <w:shd w:val="clear" w:color="auto" w:fill="FFFFFF" w:themeFill="background1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1950D18A" wp14:editId="4C834BE9">
            <wp:simplePos x="0" y="0"/>
            <wp:positionH relativeFrom="margin">
              <wp:posOffset>3740785</wp:posOffset>
            </wp:positionH>
            <wp:positionV relativeFrom="paragraph">
              <wp:posOffset>232410</wp:posOffset>
            </wp:positionV>
            <wp:extent cx="289052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96" y="21375"/>
                <wp:lineTo x="21496" y="0"/>
                <wp:lineTo x="0" y="0"/>
              </wp:wrapPolygon>
            </wp:wrapTight>
            <wp:docPr id="3" name="Рисунок 3" descr="Рисунок 1 ‒ Правило знаков для крутящего мо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 1 ‒ Правило знаков для крутящего момент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действия этой пары сил в поперечном сечении бруса возникает крут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 момент</w:t>
      </w:r>
      <w:proofErr w:type="gramStart"/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направлен в против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положную сторону относительно вне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момента М, возникающего от пары сил.</w:t>
      </w:r>
    </w:p>
    <w:p w:rsidR="00A0755E" w:rsidRPr="009836BA" w:rsidRDefault="00A0755E" w:rsidP="00FA0E69">
      <w:pPr>
        <w:shd w:val="clear" w:color="auto" w:fill="FFFFFF" w:themeFill="background1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крутящего момента в сопромате опр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деляется на базе следующего правила</w:t>
      </w:r>
      <w:bookmarkStart w:id="1" w:name="PraviloK"/>
      <w:bookmarkEnd w:id="1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крут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 момент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возникающий в поперечном 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чении, </w:t>
      </w:r>
      <w:r w:rsidRPr="00983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положителен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при взгляде в торец отсеченной части бруса, где он определяется, данный крутящий момент направлен против часовой стрелки, соответственно, если по часовой ‒ он будет </w:t>
      </w:r>
      <w:r w:rsidRPr="00983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отрицательным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F6DD7" w:rsidRPr="009836BA" w:rsidRDefault="000F6DD7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При</w:t>
      </w:r>
      <w:r w:rsidRPr="009836BA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кручении</w:t>
      </w:r>
      <w:r w:rsidRPr="009836BA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происходит</w:t>
      </w:r>
      <w:r w:rsidRPr="009836B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поворот</w:t>
      </w:r>
      <w:r w:rsidRPr="009836BA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одного</w:t>
      </w:r>
      <w:r w:rsidRPr="009836BA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 относительно другого на некоторый угол φ, называемый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углом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закручивания.</w:t>
      </w:r>
    </w:p>
    <w:p w:rsidR="000F6DD7" w:rsidRPr="009836BA" w:rsidRDefault="000F6DD7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Предположения (гипотезы), положенные в основу теории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круглых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стержней: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Материал стержня подчиняется закону Гука, т.е. напряжения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вых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дят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предел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пропорциональности.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Размеры поперечных сечений стержня невелики по сравнению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длиной.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Выполняется гипотеза Бернулли (гипотеза плоских сечений), т.е. поперечные с</w:t>
      </w:r>
      <w:r w:rsidRPr="009836BA">
        <w:rPr>
          <w:rFonts w:ascii="Times New Roman" w:hAnsi="Times New Roman" w:cs="Times New Roman"/>
          <w:sz w:val="28"/>
          <w:szCs w:val="28"/>
        </w:rPr>
        <w:t>е</w:t>
      </w:r>
      <w:r w:rsidRPr="009836BA">
        <w:rPr>
          <w:rFonts w:ascii="Times New Roman" w:hAnsi="Times New Roman" w:cs="Times New Roman"/>
          <w:sz w:val="28"/>
          <w:szCs w:val="28"/>
        </w:rPr>
        <w:t>чения стержня, плоские и нормальные к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оси</w:t>
      </w:r>
      <w:r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 до приложения к нему нагрузки, остаются плоскими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нормальными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 оси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 при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действии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нагрузки.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818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lastRenderedPageBreak/>
        <w:t>Радиусы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искривляются.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933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Прямолинейная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(ось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кручения)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деформации, остается прямол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z w:val="28"/>
          <w:szCs w:val="28"/>
        </w:rPr>
        <w:t>нейной и после деформации, а все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поворачиваются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вокруг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этой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отношению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другу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угол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φ.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820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Расстояния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между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процессе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изменяются,</w:t>
      </w:r>
      <w:r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следовательно,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продольные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волокна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удлиняются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укорачиваются,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т.е.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длина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остается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прежней.</w:t>
      </w:r>
    </w:p>
    <w:p w:rsidR="003F020E" w:rsidRPr="00A74510" w:rsidRDefault="003F020E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Справедливость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этих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принятых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допущений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(гипотез)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подтверждается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тем,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что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лученные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основе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формулы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хорошо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согласуются с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экспериментальными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данн</w:t>
      </w:r>
      <w:r w:rsidRPr="009836BA">
        <w:rPr>
          <w:rFonts w:ascii="Times New Roman" w:hAnsi="Times New Roman" w:cs="Times New Roman"/>
          <w:sz w:val="28"/>
          <w:szCs w:val="28"/>
        </w:rPr>
        <w:t>ы</w:t>
      </w:r>
      <w:r w:rsidRPr="009836BA">
        <w:rPr>
          <w:rFonts w:ascii="Times New Roman" w:hAnsi="Times New Roman" w:cs="Times New Roman"/>
          <w:sz w:val="28"/>
          <w:szCs w:val="28"/>
        </w:rPr>
        <w:t>ми.</w:t>
      </w:r>
    </w:p>
    <w:p w:rsidR="00CB61F5" w:rsidRPr="009836BA" w:rsidRDefault="00CB61F5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Для проведения экспериментов на кручение используют настольное устройство (машина WP 100), которое состоит из направляющей штанги, на которой установлены две подвижные опоры для проведения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экспериментов на кручение.</w:t>
      </w:r>
    </w:p>
    <w:p w:rsidR="00CB61F5" w:rsidRPr="009836BA" w:rsidRDefault="00CB61F5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 экспериментах на кручение зажимы (захваты) на экспериментальном стенде с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стоят из фиксированных, жестко закрепленных патронов с одной стороны, и враща</w:t>
      </w:r>
      <w:r w:rsidRPr="009836BA">
        <w:rPr>
          <w:rFonts w:ascii="Times New Roman" w:hAnsi="Times New Roman" w:cs="Times New Roman"/>
          <w:sz w:val="28"/>
          <w:szCs w:val="28"/>
        </w:rPr>
        <w:t>ю</w:t>
      </w:r>
      <w:r w:rsidRPr="009836BA">
        <w:rPr>
          <w:rFonts w:ascii="Times New Roman" w:hAnsi="Times New Roman" w:cs="Times New Roman"/>
          <w:sz w:val="28"/>
          <w:szCs w:val="28"/>
        </w:rPr>
        <w:t>щихся патронов с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другой стороны, с установочного механизма на основе рычага для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создания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крутящего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момента</w:t>
      </w:r>
      <w:r w:rsidRPr="009836B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(рисунок 1).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992"/>
        <w:gridCol w:w="1134"/>
        <w:gridCol w:w="4536"/>
      </w:tblGrid>
      <w:tr w:rsidR="009836BA" w:rsidRPr="009836BA" w:rsidTr="00B455FA">
        <w:tc>
          <w:tcPr>
            <w:tcW w:w="4928" w:type="dxa"/>
            <w:gridSpan w:val="2"/>
            <w:vAlign w:val="center"/>
          </w:tcPr>
          <w:p w:rsidR="00CB61F5" w:rsidRPr="009836BA" w:rsidRDefault="00CB61F5" w:rsidP="00522383">
            <w:pPr>
              <w:pStyle w:val="ae"/>
              <w:tabs>
                <w:tab w:val="left" w:pos="567"/>
              </w:tabs>
              <w:ind w:left="-142" w:right="-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B0043AB" wp14:editId="6430D17C">
                  <wp:extent cx="2895600" cy="1489969"/>
                  <wp:effectExtent l="0" t="0" r="0" b="0"/>
                  <wp:docPr id="4" name="image4.jpeg" descr="D:\MASTER\Desktop\МУ-все-Деф-я балок при изгибе\Испытание на изгиб рис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4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521" cy="1493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2"/>
          </w:tcPr>
          <w:p w:rsidR="00CB61F5" w:rsidRPr="00B455FA" w:rsidRDefault="00CB61F5" w:rsidP="003B3B78">
            <w:pPr>
              <w:pStyle w:val="5"/>
              <w:tabs>
                <w:tab w:val="left" w:pos="567"/>
              </w:tabs>
              <w:spacing w:before="0"/>
              <w:ind w:right="-108" w:firstLine="317"/>
              <w:jc w:val="center"/>
              <w:outlineLvl w:val="4"/>
              <w:rPr>
                <w:rFonts w:ascii="Times New Roman" w:eastAsia="Tahoma" w:hAnsi="Times New Roman" w:cs="Times New Roman"/>
                <w:color w:val="auto"/>
                <w:sz w:val="27"/>
                <w:szCs w:val="27"/>
              </w:rPr>
            </w:pPr>
            <w:r w:rsidRPr="00B455FA">
              <w:rPr>
                <w:rFonts w:ascii="Times New Roman" w:eastAsia="Tahoma" w:hAnsi="Times New Roman" w:cs="Times New Roman"/>
                <w:color w:val="auto"/>
                <w:sz w:val="27"/>
                <w:szCs w:val="27"/>
              </w:rPr>
              <w:t>Рисунок 1 - Схема испытательной машины:</w:t>
            </w:r>
          </w:p>
          <w:p w:rsidR="00CB61F5" w:rsidRPr="009836BA" w:rsidRDefault="00CB61F5" w:rsidP="00B455FA">
            <w:pPr>
              <w:pStyle w:val="ae"/>
              <w:tabs>
                <w:tab w:val="left" w:pos="567"/>
                <w:tab w:val="left" w:pos="4452"/>
                <w:tab w:val="left" w:pos="5192"/>
              </w:tabs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1-направляющая балка; 2-подвижные опоры; 3-крепежные винты для опор; 4- прикладываемая нагрузка; 5-магнитный держатель для маноме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ра; 6 - прижимная пластина и винт; 7 - рычаг для создания крутящего момента; 8-стрелочный и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дикатор; 9-испытываемый образец; 10-жестко закрепленный зажим; 11-вращающийся зажим.</w:t>
            </w:r>
          </w:p>
        </w:tc>
      </w:tr>
      <w:tr w:rsidR="009836BA" w:rsidRPr="009836BA" w:rsidTr="00B455FA">
        <w:trPr>
          <w:trHeight w:val="1978"/>
        </w:trPr>
        <w:tc>
          <w:tcPr>
            <w:tcW w:w="6062" w:type="dxa"/>
            <w:gridSpan w:val="3"/>
          </w:tcPr>
          <w:p w:rsidR="00522383" w:rsidRPr="009836BA" w:rsidRDefault="00522383" w:rsidP="00B455FA">
            <w:pPr>
              <w:pStyle w:val="6"/>
              <w:tabs>
                <w:tab w:val="left" w:pos="567"/>
              </w:tabs>
              <w:spacing w:before="0"/>
              <w:ind w:right="-108" w:firstLine="284"/>
              <w:jc w:val="both"/>
              <w:outlineLvl w:val="5"/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</w:pP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Стрелочный индикатор 8 располагается на расстоянии s=57,3 мм от оси вращения испыт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ы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ваемого стержня (рисунок 2). 1 мм шкалы стр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е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лочного индикатора y соответствует углу закр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у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чивания стержня φ = 1 градус.</w:t>
            </w:r>
          </w:p>
          <w:p w:rsidR="00522383" w:rsidRPr="00B455FA" w:rsidRDefault="00522383" w:rsidP="00B455FA">
            <w:pPr>
              <w:pStyle w:val="ae"/>
              <w:tabs>
                <w:tab w:val="left" w:pos="567"/>
              </w:tabs>
              <w:spacing w:before="80"/>
              <w:ind w:left="-142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Рисунок 2 - Рычаг для создания крутящего момента</w:t>
            </w:r>
          </w:p>
        </w:tc>
        <w:tc>
          <w:tcPr>
            <w:tcW w:w="4536" w:type="dxa"/>
            <w:vAlign w:val="center"/>
          </w:tcPr>
          <w:p w:rsidR="00522383" w:rsidRPr="009836BA" w:rsidRDefault="00522383" w:rsidP="003F4128">
            <w:pPr>
              <w:pStyle w:val="5"/>
              <w:tabs>
                <w:tab w:val="left" w:pos="567"/>
              </w:tabs>
              <w:spacing w:before="0"/>
              <w:ind w:left="-108" w:right="-108"/>
              <w:jc w:val="center"/>
              <w:outlineLvl w:val="4"/>
              <w:rPr>
                <w:rFonts w:ascii="Times New Roman" w:hAnsi="Times New Roman" w:cs="Times New Roman"/>
                <w:color w:val="auto"/>
                <w:w w:val="95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drawing>
                <wp:inline distT="0" distB="0" distL="0" distR="0" wp14:anchorId="659B47C5" wp14:editId="111D436D">
                  <wp:extent cx="2579860" cy="1247775"/>
                  <wp:effectExtent l="0" t="0" r="0" b="0"/>
                  <wp:docPr id="5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jpe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2" t="10156" r="14402" b="15870"/>
                          <a:stretch/>
                        </pic:blipFill>
                        <pic:spPr bwMode="auto">
                          <a:xfrm>
                            <a:off x="0" y="0"/>
                            <a:ext cx="2579100" cy="1247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6BA" w:rsidRPr="009836BA" w:rsidTr="00B455FA">
        <w:trPr>
          <w:trHeight w:val="2740"/>
        </w:trPr>
        <w:tc>
          <w:tcPr>
            <w:tcW w:w="3936" w:type="dxa"/>
            <w:vAlign w:val="center"/>
          </w:tcPr>
          <w:p w:rsidR="00016407" w:rsidRPr="009836BA" w:rsidRDefault="00016407" w:rsidP="00016407">
            <w:pPr>
              <w:pStyle w:val="af0"/>
              <w:rPr>
                <w:rFonts w:eastAsia="Tahoma"/>
              </w:rPr>
            </w:pPr>
            <w:r w:rsidRPr="009836BA">
              <w:rPr>
                <w:noProof/>
              </w:rPr>
              <w:drawing>
                <wp:inline distT="0" distB="0" distL="0" distR="0" wp14:anchorId="73E7EB52" wp14:editId="233B9F1A">
                  <wp:extent cx="2333625" cy="1819275"/>
                  <wp:effectExtent l="0" t="0" r="0" b="0"/>
                  <wp:docPr id="6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jpe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gridSpan w:val="3"/>
            <w:vAlign w:val="center"/>
          </w:tcPr>
          <w:p w:rsidR="00016407" w:rsidRPr="009836BA" w:rsidRDefault="00016407" w:rsidP="00016407">
            <w:pPr>
              <w:pStyle w:val="af0"/>
              <w:ind w:firstLine="318"/>
              <w:contextualSpacing/>
              <w:jc w:val="both"/>
              <w:rPr>
                <w:rFonts w:eastAsia="Tahoma"/>
                <w:sz w:val="28"/>
                <w:szCs w:val="28"/>
              </w:rPr>
            </w:pPr>
            <w:r w:rsidRPr="009836BA">
              <w:rPr>
                <w:rFonts w:eastAsia="Tahoma"/>
                <w:sz w:val="28"/>
                <w:szCs w:val="28"/>
              </w:rPr>
              <w:t>Испытывается стержень круглого поперечного с</w:t>
            </w:r>
            <w:r w:rsidRPr="009836BA">
              <w:rPr>
                <w:rFonts w:eastAsia="Tahoma"/>
                <w:sz w:val="28"/>
                <w:szCs w:val="28"/>
              </w:rPr>
              <w:t>е</w:t>
            </w:r>
            <w:r w:rsidRPr="009836BA">
              <w:rPr>
                <w:rFonts w:eastAsia="Tahoma"/>
                <w:sz w:val="28"/>
                <w:szCs w:val="28"/>
              </w:rPr>
              <w:t>чения диаметром d, с расчетной длиной L, жестко защемленный одним концом (рисунок 3).</w:t>
            </w:r>
          </w:p>
          <w:p w:rsidR="00016407" w:rsidRPr="001D7A7B" w:rsidRDefault="00016407" w:rsidP="00016407">
            <w:pPr>
              <w:pStyle w:val="af0"/>
              <w:ind w:firstLine="318"/>
              <w:contextualSpacing/>
              <w:jc w:val="both"/>
              <w:rPr>
                <w:rFonts w:eastAsia="Tahoma"/>
                <w:sz w:val="16"/>
                <w:szCs w:val="16"/>
              </w:rPr>
            </w:pPr>
          </w:p>
          <w:p w:rsidR="00016407" w:rsidRPr="00B455FA" w:rsidRDefault="00016407" w:rsidP="00B455FA">
            <w:pPr>
              <w:pStyle w:val="af0"/>
              <w:ind w:left="-108" w:firstLine="318"/>
              <w:contextualSpacing/>
              <w:jc w:val="both"/>
              <w:rPr>
                <w:rFonts w:eastAsia="Tahoma"/>
                <w:sz w:val="27"/>
                <w:szCs w:val="27"/>
              </w:rPr>
            </w:pPr>
            <w:r w:rsidRPr="00B455FA">
              <w:rPr>
                <w:rFonts w:eastAsia="Tahoma"/>
                <w:sz w:val="27"/>
                <w:szCs w:val="27"/>
              </w:rPr>
              <w:t>Рисунок 3 - Испытание стержня на кручение:</w:t>
            </w:r>
          </w:p>
          <w:p w:rsidR="00016407" w:rsidRPr="009836BA" w:rsidRDefault="00016407" w:rsidP="00B455FA">
            <w:pPr>
              <w:pStyle w:val="af0"/>
              <w:ind w:left="-108"/>
              <w:contextualSpacing/>
              <w:jc w:val="both"/>
              <w:rPr>
                <w:noProof/>
              </w:rPr>
            </w:pPr>
            <w:r w:rsidRPr="00B455FA">
              <w:rPr>
                <w:rFonts w:eastAsia="Tahoma"/>
                <w:sz w:val="27"/>
                <w:szCs w:val="27"/>
              </w:rPr>
              <w:t>L – расчетная длина испытываемого стержня; r - радиус поперечного сечения стержня; λ – сектор; φ - угол з</w:t>
            </w:r>
            <w:r w:rsidRPr="00B455FA">
              <w:rPr>
                <w:rFonts w:eastAsia="Tahoma"/>
                <w:sz w:val="27"/>
                <w:szCs w:val="27"/>
              </w:rPr>
              <w:t>а</w:t>
            </w:r>
            <w:r w:rsidRPr="00B455FA">
              <w:rPr>
                <w:rFonts w:eastAsia="Tahoma"/>
                <w:sz w:val="27"/>
                <w:szCs w:val="27"/>
              </w:rPr>
              <w:t>кручивания стержня; γ - угол сдвига волокна, лежащего на поверхности стержня.</w:t>
            </w:r>
          </w:p>
        </w:tc>
      </w:tr>
    </w:tbl>
    <w:p w:rsidR="00506B56" w:rsidRDefault="00506B56" w:rsidP="00506B56">
      <w:pPr>
        <w:pStyle w:val="af0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По полученным значениям </w:t>
      </w:r>
      <w:r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Pr="009836BA">
        <w:rPr>
          <w:rFonts w:ascii="Times New Roman" w:hAnsi="Times New Roman" w:cs="Times New Roman"/>
          <w:position w:val="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(угол закручивания φ) и L 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строим график (рисунок </w:t>
      </w:r>
      <w:r w:rsidR="00016407" w:rsidRPr="009836BA">
        <w:rPr>
          <w:rFonts w:ascii="Times New Roman" w:hAnsi="Times New Roman" w:cs="Times New Roman"/>
          <w:sz w:val="28"/>
          <w:szCs w:val="28"/>
        </w:rPr>
        <w:t>4</w:t>
      </w:r>
      <w:r w:rsidRPr="009836BA">
        <w:rPr>
          <w:rFonts w:ascii="Times New Roman" w:hAnsi="Times New Roman" w:cs="Times New Roman"/>
          <w:sz w:val="28"/>
          <w:szCs w:val="28"/>
        </w:rPr>
        <w:t>), показывающий зависимость деформации круглого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постоянного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от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длины.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Для чего по оси абсцисс откладываем расчетные длины стер</w:t>
      </w:r>
      <w:r w:rsidRPr="009836BA">
        <w:rPr>
          <w:rFonts w:ascii="Times New Roman" w:hAnsi="Times New Roman" w:cs="Times New Roman"/>
          <w:sz w:val="28"/>
          <w:szCs w:val="28"/>
        </w:rPr>
        <w:t>ж</w:t>
      </w:r>
      <w:r w:rsidRPr="009836BA">
        <w:rPr>
          <w:rFonts w:ascii="Times New Roman" w:hAnsi="Times New Roman" w:cs="Times New Roman"/>
          <w:sz w:val="28"/>
          <w:szCs w:val="28"/>
        </w:rPr>
        <w:t>ней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L, а по оси ординат - соответствующие значения деформаций </w:t>
      </w:r>
      <w:r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Pr="009836BA">
        <w:rPr>
          <w:rFonts w:ascii="Times New Roman" w:hAnsi="Times New Roman" w:cs="Times New Roman"/>
          <w:sz w:val="28"/>
          <w:szCs w:val="28"/>
        </w:rPr>
        <w:t xml:space="preserve"> (угол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 φ) испытываемых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стержней.</w:t>
      </w:r>
    </w:p>
    <w:p w:rsidR="00B455FA" w:rsidRDefault="00B455FA" w:rsidP="00B455FA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кручении в поперечном сечении бруса действуют только касательные напр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жения. В центре поперечного сечения касательные напряжения равны нулю и макс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мальное значение принимают на внешнем радиусе бруса (вала).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максимальные касательные напряжения при кручении определ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B455FA" w:rsidRPr="009836BA" w:rsidTr="002230F0">
        <w:trPr>
          <w:jc w:val="right"/>
        </w:trPr>
        <w:tc>
          <w:tcPr>
            <w:tcW w:w="5352" w:type="dxa"/>
            <w:vAlign w:val="center"/>
          </w:tcPr>
          <w:p w:rsidR="00B455FA" w:rsidRPr="009836BA" w:rsidRDefault="00B455FA" w:rsidP="002230F0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3CB26EE2" wp14:editId="24549E95">
                  <wp:extent cx="866775" cy="506334"/>
                  <wp:effectExtent l="0" t="0" r="0" b="8255"/>
                  <wp:docPr id="22" name="Рисунок 22" descr="http://5stroymeh.ru/images/Sopromat/SopK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5stroymeh.ru/images/Sopromat/SopK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062" cy="508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B455FA" w:rsidRPr="009836BA" w:rsidRDefault="00B455FA" w:rsidP="002230F0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(1)</w:t>
            </w:r>
          </w:p>
        </w:tc>
      </w:tr>
    </w:tbl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W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p</w:t>
      </w:r>
      <w:proofErr w:type="spell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‒ полярный момент сопротивления сечения, мм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35BD" w:rsidRPr="009836BA" w:rsidRDefault="00506B56" w:rsidP="00C335BD">
      <w:pPr>
        <w:pStyle w:val="ae"/>
        <w:tabs>
          <w:tab w:val="left" w:pos="567"/>
        </w:tabs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C3730B" wp14:editId="222163AF">
            <wp:extent cx="3876675" cy="2611931"/>
            <wp:effectExtent l="0" t="0" r="0" b="0"/>
            <wp:docPr id="73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849" cy="261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B56" w:rsidRPr="00B455FA" w:rsidRDefault="00506B56" w:rsidP="001D7A7B">
      <w:pPr>
        <w:pStyle w:val="ae"/>
        <w:tabs>
          <w:tab w:val="left" w:pos="567"/>
        </w:tabs>
        <w:spacing w:after="120"/>
        <w:ind w:firstLine="42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Рисунок </w:t>
      </w:r>
      <w:r w:rsidR="00016407"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График (образец) зависимости деформации круглого стержня постоянного поперечного сечения от его длины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сопромате различают абсолютный и относительный угол закручивания вала при кручении.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Абсолютный угол закручивания φ определяется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9836BA" w:rsidRPr="009836BA" w:rsidTr="00C00EC5">
        <w:trPr>
          <w:jc w:val="right"/>
        </w:trPr>
        <w:tc>
          <w:tcPr>
            <w:tcW w:w="5352" w:type="dxa"/>
            <w:vAlign w:val="center"/>
          </w:tcPr>
          <w:p w:rsidR="00C00EC5" w:rsidRPr="009836BA" w:rsidRDefault="00C00EC5" w:rsidP="001D7A7B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60516BFE" wp14:editId="2EA8E237">
                  <wp:extent cx="828675" cy="482723"/>
                  <wp:effectExtent l="0" t="0" r="0" b="0"/>
                  <wp:docPr id="26" name="Рисунок 26" descr="http://5stroymeh.ru/images/Sopromat/SopK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5stroymeh.ru/images/Sopromat/SopK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24" cy="48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C00EC5" w:rsidRPr="009836BA" w:rsidRDefault="00C00EC5" w:rsidP="00C00EC5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(2)</w:t>
            </w:r>
          </w:p>
        </w:tc>
      </w:tr>
    </w:tbl>
    <w:p w:rsidR="00A0755E" w:rsidRPr="009836BA" w:rsidRDefault="00A0755E" w:rsidP="003F4128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G ‒ модуль сдвига, </w:t>
      </w:r>
      <w:r w:rsidR="000F6DD7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Па;</w:t>
      </w:r>
      <w:r w:rsidR="001D7A7B" w:rsidRPr="001D7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p</w:t>
      </w:r>
      <w:proofErr w:type="spellEnd"/>
      <w:r w:rsidR="00650C4F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‒ полярный момент инерции, м</w:t>
      </w:r>
      <w:r w:rsidR="000F6DD7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Относительный угол закручивания θ определяется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9836BA" w:rsidRPr="009836BA" w:rsidTr="00C00EC5">
        <w:trPr>
          <w:jc w:val="right"/>
        </w:trPr>
        <w:tc>
          <w:tcPr>
            <w:tcW w:w="5352" w:type="dxa"/>
            <w:vAlign w:val="center"/>
          </w:tcPr>
          <w:p w:rsidR="00C00EC5" w:rsidRPr="009836BA" w:rsidRDefault="00C00EC5" w:rsidP="001D7A7B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1FFB23E3" wp14:editId="009C6F05">
                  <wp:extent cx="800100" cy="513108"/>
                  <wp:effectExtent l="0" t="0" r="0" b="1270"/>
                  <wp:docPr id="29" name="Рисунок 29" descr="http://5stroymeh.ru/images/Sopromat/SopK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5stroymeh.ru/images/Sopromat/SopK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491" cy="51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C00EC5" w:rsidRPr="009836BA" w:rsidRDefault="00C00EC5" w:rsidP="00C00EC5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(3)</w:t>
            </w:r>
          </w:p>
        </w:tc>
      </w:tr>
    </w:tbl>
    <w:p w:rsidR="00E72FC6" w:rsidRPr="009836BA" w:rsidRDefault="00E72FC6" w:rsidP="00E72FC6">
      <w:pPr>
        <w:widowControl w:val="0"/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pacing w:val="-1"/>
          <w:sz w:val="28"/>
          <w:szCs w:val="28"/>
        </w:rPr>
        <w:t>Величину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G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 ·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 xml:space="preserve">р </w:t>
      </w:r>
      <w:r w:rsidRPr="009836BA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называют жесткостью стержня при кручении.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Она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характеризует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сопротивление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закручиванию.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На практике для многих материалов первоначально экспериментально определяе</w:t>
      </w:r>
      <w:r w:rsidRPr="009836BA">
        <w:rPr>
          <w:rFonts w:ascii="Times New Roman" w:hAnsi="Times New Roman" w:cs="Times New Roman"/>
          <w:sz w:val="28"/>
          <w:szCs w:val="28"/>
        </w:rPr>
        <w:t>т</w:t>
      </w:r>
      <w:r w:rsidRPr="009836BA">
        <w:rPr>
          <w:rFonts w:ascii="Times New Roman" w:hAnsi="Times New Roman" w:cs="Times New Roman"/>
          <w:sz w:val="28"/>
          <w:szCs w:val="28"/>
        </w:rPr>
        <w:t>ся модуль упругости первого рода E, после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чего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определяется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модуль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упругости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вт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рого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рода</w:t>
      </w:r>
      <w:r w:rsidRPr="009836B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G.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Между величинами модуля упругости первого рода E (модуль продольной упруг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сти) и модулем упругости второго рода G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(модуль упругости при сдвиге) для одного и того же материала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существует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зависимость</w:t>
      </w:r>
    </w:p>
    <w:p w:rsidR="00E72FC6" w:rsidRPr="009836BA" w:rsidRDefault="00E72FC6" w:rsidP="00E72FC6">
      <w:pPr>
        <w:tabs>
          <w:tab w:val="left" w:pos="567"/>
          <w:tab w:val="left" w:pos="6803"/>
        </w:tabs>
        <w:spacing w:after="0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noProof/>
          <w:position w:val="-19"/>
          <w:sz w:val="28"/>
          <w:szCs w:val="28"/>
          <w:lang w:eastAsia="ru-RU"/>
        </w:rPr>
        <w:drawing>
          <wp:inline distT="0" distB="0" distL="0" distR="0" wp14:anchorId="0C5BC519" wp14:editId="37A4FEFD">
            <wp:extent cx="904875" cy="352425"/>
            <wp:effectExtent l="0" t="0" r="0" b="0"/>
            <wp:docPr id="4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6BA">
        <w:rPr>
          <w:rFonts w:ascii="Times New Roman" w:hAnsi="Times New Roman" w:cs="Times New Roman"/>
          <w:sz w:val="28"/>
          <w:szCs w:val="28"/>
        </w:rPr>
        <w:t>,</w:t>
      </w:r>
      <w:r w:rsidRPr="009836BA">
        <w:rPr>
          <w:rFonts w:ascii="Times New Roman" w:hAnsi="Times New Roman" w:cs="Times New Roman"/>
          <w:sz w:val="28"/>
          <w:szCs w:val="28"/>
        </w:rPr>
        <w:tab/>
      </w:r>
      <w:r w:rsidRPr="009836BA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FE5E2D" w:rsidRPr="009836BA">
        <w:rPr>
          <w:rFonts w:ascii="Times New Roman" w:hAnsi="Times New Roman" w:cs="Times New Roman"/>
          <w:sz w:val="28"/>
          <w:szCs w:val="28"/>
        </w:rPr>
        <w:t>(</w:t>
      </w:r>
      <w:r w:rsidRPr="009836BA">
        <w:rPr>
          <w:rFonts w:ascii="Times New Roman" w:hAnsi="Times New Roman" w:cs="Times New Roman"/>
          <w:sz w:val="28"/>
          <w:szCs w:val="28"/>
        </w:rPr>
        <w:t>4)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Как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видно,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численное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соотношение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между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E</w:t>
      </w:r>
      <w:r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данного материала зависит от значения коэффициента Пуассона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µ. Для большинства материалов, в том числе и </w:t>
      </w:r>
      <w:proofErr w:type="gramStart"/>
      <w:r w:rsidRPr="009836B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 xml:space="preserve"> стали, можно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приближенно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принимать</w:t>
      </w:r>
      <w:r w:rsidRPr="009836B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≈ 0,385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E.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Проверочный расчет стальных конструкций в сопротивлении материалов при кр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чении выполняется по двум условиям: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  <w:gridCol w:w="1134"/>
      </w:tblGrid>
      <w:tr w:rsidR="009836BA" w:rsidRPr="009836BA" w:rsidTr="00FE5E2D">
        <w:tc>
          <w:tcPr>
            <w:tcW w:w="6204" w:type="dxa"/>
          </w:tcPr>
          <w:p w:rsidR="00FE5E2D" w:rsidRPr="009836BA" w:rsidRDefault="00FE5E2D" w:rsidP="00CB61F5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- условие прочности:</w:t>
            </w:r>
          </w:p>
          <w:p w:rsidR="00FE5E2D" w:rsidRPr="009836BA" w:rsidRDefault="00FE5E2D" w:rsidP="00CB61F5">
            <w:pPr>
              <w:shd w:val="clear" w:color="auto" w:fill="FFFFFF" w:themeFill="background1"/>
              <w:ind w:right="-1" w:firstLine="85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4FD70A03" wp14:editId="07A7EC03">
                  <wp:extent cx="1207900" cy="504825"/>
                  <wp:effectExtent l="0" t="0" r="0" b="0"/>
                  <wp:docPr id="30" name="Рисунок 30" descr="http://5stroymeh.ru/images/Sopromat/SopK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5stroymeh.ru/images/Sopromat/SopK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21"/>
                          <a:stretch/>
                        </pic:blipFill>
                        <pic:spPr bwMode="auto">
                          <a:xfrm>
                            <a:off x="0" y="0"/>
                            <a:ext cx="1216434" cy="508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5E2D" w:rsidRPr="003F4128" w:rsidRDefault="00FE5E2D" w:rsidP="003F4128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lastRenderedPageBreak/>
              <w:t>где</w:t>
            </w:r>
            <w:proofErr w:type="gramStart"/>
            <w:r w:rsidRPr="009836BA">
              <w:rPr>
                <w:sz w:val="28"/>
                <w:szCs w:val="28"/>
              </w:rPr>
              <w:t xml:space="preserve"> [τ] ‒ </w:t>
            </w:r>
            <w:proofErr w:type="gramEnd"/>
            <w:r w:rsidRPr="009836BA">
              <w:rPr>
                <w:sz w:val="28"/>
                <w:szCs w:val="28"/>
              </w:rPr>
              <w:t>допускаемое напряжение, М</w:t>
            </w:r>
            <w:r w:rsidR="003F4128">
              <w:rPr>
                <w:sz w:val="28"/>
                <w:szCs w:val="28"/>
              </w:rPr>
              <w:t>П</w:t>
            </w:r>
            <w:r w:rsidRPr="009836BA">
              <w:rPr>
                <w:sz w:val="28"/>
                <w:szCs w:val="28"/>
              </w:rPr>
              <w:t>а</w:t>
            </w:r>
            <w:r w:rsidR="003F4128">
              <w:rPr>
                <w:sz w:val="28"/>
                <w:szCs w:val="28"/>
              </w:rPr>
              <w:t>;</w:t>
            </w:r>
          </w:p>
        </w:tc>
        <w:tc>
          <w:tcPr>
            <w:tcW w:w="3260" w:type="dxa"/>
          </w:tcPr>
          <w:p w:rsidR="00FE5E2D" w:rsidRPr="009836BA" w:rsidRDefault="00FE5E2D" w:rsidP="00CB61F5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lastRenderedPageBreak/>
              <w:t>- условие жесткости:</w:t>
            </w:r>
          </w:p>
          <w:p w:rsidR="00FE5E2D" w:rsidRPr="009836BA" w:rsidRDefault="00FE5E2D" w:rsidP="00CB61F5">
            <w:pPr>
              <w:shd w:val="clear" w:color="auto" w:fill="FFFFFF" w:themeFill="background1"/>
              <w:ind w:right="-1" w:firstLine="85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5015D72D" wp14:editId="70ECBA01">
                  <wp:extent cx="1371600" cy="504825"/>
                  <wp:effectExtent l="0" t="0" r="0" b="0"/>
                  <wp:docPr id="31" name="Рисунок 31" descr="http://5stroymeh.ru/images/Sopromat/SopK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5stroymeh.ru/images/Sopromat/SopK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70"/>
                          <a:stretch/>
                        </pic:blipFill>
                        <pic:spPr bwMode="auto">
                          <a:xfrm>
                            <a:off x="0" y="0"/>
                            <a:ext cx="13716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FE5E2D" w:rsidRPr="009836BA" w:rsidRDefault="00FE5E2D" w:rsidP="00FE5E2D">
            <w:pPr>
              <w:shd w:val="clear" w:color="auto" w:fill="FFFFFF" w:themeFill="background1"/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(5)</w:t>
            </w:r>
          </w:p>
        </w:tc>
      </w:tr>
    </w:tbl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θ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adm</w:t>
      </w:r>
      <w:proofErr w:type="spellEnd"/>
      <w:r w:rsidR="004A0284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‒ допускаемый угол закручивания единицы длины вала, рад/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проектным расчетом в сопромате подразумевают определение диаметра вала. Он осуществляется из условия прочности и жесткости.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Диаметр d круглого вала сплошного сечения с учетом того, что </w:t>
      </w:r>
    </w:p>
    <w:tbl>
      <w:tblPr>
        <w:tblStyle w:val="a9"/>
        <w:tblW w:w="9072" w:type="dxa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018"/>
      </w:tblGrid>
      <w:tr w:rsidR="009836BA" w:rsidRPr="009836BA" w:rsidTr="00FE5E2D">
        <w:tc>
          <w:tcPr>
            <w:tcW w:w="7054" w:type="dxa"/>
          </w:tcPr>
          <w:p w:rsidR="00FE5E2D" w:rsidRPr="009836BA" w:rsidRDefault="00FE5E2D" w:rsidP="00CB61F5">
            <w:pPr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44A89E57" wp14:editId="13CF51B1">
                  <wp:extent cx="3219450" cy="428625"/>
                  <wp:effectExtent l="0" t="0" r="0" b="0"/>
                  <wp:docPr id="32" name="Рисунок 32" descr="http://5stroymeh.ru/images/Sopromat/Sop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5stroymeh.ru/images/Sopromat/Sop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8929" r="1941" b="10714"/>
                          <a:stretch/>
                        </pic:blipFill>
                        <pic:spPr bwMode="auto">
                          <a:xfrm>
                            <a:off x="0" y="0"/>
                            <a:ext cx="3283715" cy="437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E5E2D" w:rsidRPr="009836BA" w:rsidRDefault="00FE5E2D" w:rsidP="00FE5E2D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(6)</w:t>
            </w:r>
          </w:p>
        </w:tc>
      </w:tr>
    </w:tbl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по формулам:</w:t>
      </w:r>
    </w:p>
    <w:p w:rsidR="0035686A" w:rsidRPr="009836BA" w:rsidRDefault="00A0755E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условия прочности:</w:t>
      </w:r>
      <w:bookmarkStart w:id="2" w:name="YslovieP"/>
      <w:bookmarkEnd w:id="2"/>
      <w:r w:rsid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D7A7B" w:rsidRPr="001D7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5686A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из условия жесткости: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  <w:gridCol w:w="992"/>
      </w:tblGrid>
      <w:tr w:rsidR="009836BA" w:rsidRPr="009836BA" w:rsidTr="00FE5E2D">
        <w:trPr>
          <w:jc w:val="right"/>
        </w:trPr>
        <w:tc>
          <w:tcPr>
            <w:tcW w:w="8046" w:type="dxa"/>
            <w:vAlign w:val="center"/>
          </w:tcPr>
          <w:p w:rsidR="00FE5E2D" w:rsidRPr="009836BA" w:rsidRDefault="00FE5E2D" w:rsidP="00FE5E2D">
            <w:pPr>
              <w:shd w:val="clear" w:color="auto" w:fill="FFFFFF" w:themeFill="background1"/>
              <w:ind w:right="-1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137D9DDD" wp14:editId="551DE15B">
                  <wp:extent cx="895350" cy="495300"/>
                  <wp:effectExtent l="0" t="0" r="0" b="0"/>
                  <wp:docPr id="33" name="Рисунок 33" descr="http://5stroymeh.ru/images/Sopromat/SopK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5stroymeh.ru/images/Sopromat/SopK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615"/>
                          <a:stretch/>
                        </pic:blipFill>
                        <pic:spPr bwMode="auto">
                          <a:xfrm>
                            <a:off x="0" y="0"/>
                            <a:ext cx="897306" cy="496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noProof/>
                <w:sz w:val="28"/>
                <w:szCs w:val="28"/>
                <w:lang w:val="be-BY" w:eastAsia="be-BY"/>
              </w:rPr>
              <w:t xml:space="preserve">                               </w:t>
            </w: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765B3121" wp14:editId="2378AD5C">
                  <wp:extent cx="1409700" cy="533400"/>
                  <wp:effectExtent l="0" t="0" r="0" b="0"/>
                  <wp:docPr id="9" name="Рисунок 9" descr="http://5stroymeh.ru/images/Sopromat/SopK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5stroymeh.ru/images/Sopromat/SopK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12"/>
                          <a:stretch/>
                        </pic:blipFill>
                        <pic:spPr bwMode="auto">
                          <a:xfrm>
                            <a:off x="0" y="0"/>
                            <a:ext cx="1420578" cy="53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E5E2D" w:rsidRPr="009836BA" w:rsidRDefault="00FE5E2D" w:rsidP="00FE5E2D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(7)</w:t>
            </w:r>
          </w:p>
        </w:tc>
      </w:tr>
    </w:tbl>
    <w:p w:rsidR="00FE5E2D" w:rsidRPr="00A219B2" w:rsidRDefault="00FE5E2D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5C45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bookmarkStart w:id="3" w:name="YslovieG"/>
      <w:bookmarkEnd w:id="3"/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>2.2. Техника безопасности при выполнении работы</w:t>
      </w:r>
    </w:p>
    <w:p w:rsidR="00925C45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1. Необходимо соблюдать требования инструкции по охране труда. </w:t>
      </w:r>
    </w:p>
    <w:p w:rsidR="00661CA2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Приступать к выполнению задан</w:t>
      </w:r>
      <w:r w:rsidR="00661CA2" w:rsidRPr="009836BA">
        <w:rPr>
          <w:rFonts w:ascii="Times New Roman" w:hAnsi="Times New Roman" w:cs="Times New Roman"/>
          <w:sz w:val="28"/>
          <w:szCs w:val="28"/>
        </w:rPr>
        <w:t>ия после указания преподавателя, ознакомившись с устройством установки</w:t>
      </w:r>
    </w:p>
    <w:p w:rsidR="00661CA2" w:rsidRPr="009836BA" w:rsidRDefault="00661CA2" w:rsidP="00B455FA">
      <w:pPr>
        <w:widowControl w:val="0"/>
        <w:tabs>
          <w:tab w:val="left" w:pos="2373"/>
          <w:tab w:val="left" w:pos="237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Во время испытания запрещается трогать образец руками.</w:t>
      </w:r>
    </w:p>
    <w:p w:rsidR="00661CA2" w:rsidRPr="009836BA" w:rsidRDefault="00661CA2" w:rsidP="00B455FA">
      <w:pPr>
        <w:widowControl w:val="0"/>
        <w:tabs>
          <w:tab w:val="left" w:pos="2373"/>
          <w:tab w:val="left" w:pos="237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Необходимо находиться от испытуемого образца на расстоянии не менее 0,5м.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5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Во время работы в кабинете учащиеся обязаны соблюдать дисциплину. 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6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Запрещается прием пищи и напитков в кабинете. 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7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Запрещается загромождать проходы портфелями, пакетами, сумками. </w:t>
      </w:r>
    </w:p>
    <w:p w:rsidR="00661CA2" w:rsidRPr="00A219B2" w:rsidRDefault="00661CA2" w:rsidP="00B455FA">
      <w:pPr>
        <w:shd w:val="clear" w:color="auto" w:fill="FFFFFF" w:themeFill="background1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  <w:lang w:val="be-BY"/>
        </w:rPr>
      </w:pPr>
    </w:p>
    <w:p w:rsidR="00925C45" w:rsidRPr="009836BA" w:rsidRDefault="00925C45" w:rsidP="00B455FA">
      <w:pPr>
        <w:shd w:val="clear" w:color="auto" w:fill="FFFFFF" w:themeFill="background1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 xml:space="preserve">2.3. Методика выполнения </w:t>
      </w:r>
      <w:r w:rsidR="00E4562F" w:rsidRPr="009836BA">
        <w:rPr>
          <w:rFonts w:ascii="Times New Roman" w:hAnsi="Times New Roman" w:cs="Times New Roman"/>
          <w:b/>
          <w:sz w:val="28"/>
          <w:szCs w:val="28"/>
          <w:lang w:val="be-BY"/>
        </w:rPr>
        <w:t>лабораторной</w:t>
      </w:r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 xml:space="preserve"> работы</w:t>
      </w:r>
    </w:p>
    <w:p w:rsidR="00F12A09" w:rsidRPr="009836BA" w:rsidRDefault="00F12A09" w:rsidP="00B455FA">
      <w:pPr>
        <w:shd w:val="clear" w:color="auto" w:fill="FFFFFF"/>
        <w:tabs>
          <w:tab w:val="left" w:pos="126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Ознакомиться с краткими теоретическими сведениями.</w:t>
      </w:r>
    </w:p>
    <w:p w:rsidR="00E4562F" w:rsidRPr="009836BA" w:rsidRDefault="00F12A09" w:rsidP="00B455FA">
      <w:pPr>
        <w:pStyle w:val="7"/>
        <w:tabs>
          <w:tab w:val="left" w:pos="0"/>
          <w:tab w:val="left" w:pos="2421"/>
          <w:tab w:val="left" w:pos="2422"/>
        </w:tabs>
        <w:spacing w:before="0" w:line="240" w:lineRule="auto"/>
        <w:ind w:firstLine="284"/>
        <w:jc w:val="both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</w:pPr>
      <w:r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 xml:space="preserve">2. </w:t>
      </w:r>
      <w:r w:rsidR="00E4562F"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Исследова</w:t>
      </w:r>
      <w:r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ть</w:t>
      </w:r>
      <w:r w:rsidR="00E4562F"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 xml:space="preserve"> зависимости деформации (угла закручивания φ) круглого стержня постоянного поперечного сечения от его длины.</w:t>
      </w:r>
    </w:p>
    <w:p w:rsidR="001A6710" w:rsidRPr="009836BA" w:rsidRDefault="00177AD0" w:rsidP="00B455FA">
      <w:pPr>
        <w:pStyle w:val="ad"/>
        <w:tabs>
          <w:tab w:val="left" w:pos="567"/>
          <w:tab w:val="left" w:pos="1128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2.1. </w:t>
      </w:r>
      <w:r w:rsidR="001A6710" w:rsidRPr="009836BA">
        <w:rPr>
          <w:rFonts w:ascii="Times New Roman" w:hAnsi="Times New Roman" w:cs="Times New Roman"/>
          <w:sz w:val="28"/>
          <w:szCs w:val="28"/>
        </w:rPr>
        <w:t>Характеристика</w:t>
      </w:r>
      <w:r w:rsidR="001A671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A6710"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="001A6710" w:rsidRPr="009836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1A6710" w:rsidRPr="009836BA">
        <w:rPr>
          <w:rFonts w:ascii="Times New Roman" w:hAnsi="Times New Roman" w:cs="Times New Roman"/>
          <w:sz w:val="28"/>
          <w:szCs w:val="28"/>
        </w:rPr>
        <w:t>образцов:</w:t>
      </w:r>
    </w:p>
    <w:p w:rsidR="001A6710" w:rsidRPr="009836BA" w:rsidRDefault="001A6710" w:rsidP="00B455FA">
      <w:pPr>
        <w:tabs>
          <w:tab w:val="left" w:pos="567"/>
          <w:tab w:val="left" w:pos="1665"/>
          <w:tab w:val="left" w:pos="1667"/>
        </w:tabs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материал</w:t>
      </w:r>
      <w:r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образцов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-</w:t>
      </w:r>
      <w:r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алюминий</w:t>
      </w:r>
      <w:r w:rsidRPr="009836B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836BA"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модуль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упругости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второго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рода G=0,269·10</w:t>
      </w:r>
      <w:r w:rsidRPr="009836B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9836BA">
        <w:rPr>
          <w:rFonts w:ascii="Times New Roman" w:hAnsi="Times New Roman" w:cs="Times New Roman"/>
          <w:spacing w:val="22"/>
          <w:position w:val="1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Н/мм</w:t>
      </w:r>
      <w:proofErr w:type="gramStart"/>
      <w:r w:rsidRPr="009836B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>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длины</w:t>
      </w:r>
      <w:r w:rsidRPr="009836BA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образцов</w:t>
      </w:r>
      <w:r w:rsidRPr="009836BA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L</w:t>
      </w:r>
      <w:r w:rsidRPr="009836B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9836BA">
        <w:rPr>
          <w:rFonts w:ascii="Times New Roman" w:hAnsi="Times New Roman" w:cs="Times New Roman"/>
          <w:sz w:val="28"/>
          <w:szCs w:val="28"/>
        </w:rPr>
        <w:t>=240,340,440,540</w:t>
      </w:r>
      <w:r w:rsidRPr="009836B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640мм;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  <w:tab w:val="left" w:pos="3220"/>
          <w:tab w:val="left" w:pos="4388"/>
          <w:tab w:val="left" w:pos="633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расчетные длины испытываемых 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образцов </w:t>
      </w:r>
      <w:r w:rsidRPr="009836BA">
        <w:rPr>
          <w:rFonts w:ascii="Times New Roman" w:hAnsi="Times New Roman" w:cs="Times New Roman"/>
          <w:sz w:val="28"/>
          <w:szCs w:val="28"/>
        </w:rPr>
        <w:t>L=200,300,400,500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 600мм;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  <w:tab w:val="left" w:pos="3059"/>
          <w:tab w:val="left" w:pos="4054"/>
          <w:tab w:val="left" w:pos="5064"/>
          <w:tab w:val="left" w:pos="645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фактические размеры круглого поперечного 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d=10,0мм;</w:t>
      </w:r>
    </w:p>
    <w:p w:rsidR="001A6710" w:rsidRPr="009836BA" w:rsidRDefault="001A6710" w:rsidP="001A6710">
      <w:pPr>
        <w:tabs>
          <w:tab w:val="left" w:pos="567"/>
          <w:tab w:val="left" w:pos="1254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внешняя</w:t>
      </w:r>
      <w:r w:rsidRPr="009836B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нагрузка</w:t>
      </w:r>
      <w:r w:rsidRPr="009836B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m=1кг,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т.е.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9836BA">
        <w:rPr>
          <w:rFonts w:ascii="Times New Roman" w:hAnsi="Times New Roman" w:cs="Times New Roman"/>
          <w:sz w:val="28"/>
          <w:szCs w:val="28"/>
        </w:rPr>
        <w:t>=10Н,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следовательно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proofErr w:type="spellStart"/>
      <w:proofErr w:type="gramStart"/>
      <w:r w:rsidRPr="009836BA">
        <w:rPr>
          <w:rFonts w:ascii="Times New Roman" w:hAnsi="Times New Roman" w:cs="Times New Roman"/>
          <w:sz w:val="28"/>
          <w:szCs w:val="28"/>
        </w:rPr>
        <w:t>M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>кр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 xml:space="preserve"> =1000 </w:t>
      </w:r>
      <w:proofErr w:type="spellStart"/>
      <w:r w:rsidRPr="009836BA">
        <w:rPr>
          <w:rFonts w:ascii="Times New Roman" w:hAnsi="Times New Roman" w:cs="Times New Roman"/>
          <w:sz w:val="28"/>
          <w:szCs w:val="28"/>
        </w:rPr>
        <w:t>Н·мм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387"/>
      </w:tblGrid>
      <w:tr w:rsidR="009836BA" w:rsidRPr="009836BA" w:rsidTr="00B455FA">
        <w:tc>
          <w:tcPr>
            <w:tcW w:w="5211" w:type="dxa"/>
          </w:tcPr>
          <w:p w:rsidR="004C77FF" w:rsidRPr="009836BA" w:rsidRDefault="004C77FF" w:rsidP="004C77FF">
            <w:pPr>
              <w:pStyle w:val="ae"/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48469B9" wp14:editId="66D88A1D">
                  <wp:extent cx="2790825" cy="1226133"/>
                  <wp:effectExtent l="0" t="0" r="0" b="0"/>
                  <wp:docPr id="75" name="image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38.jpe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4" r="2128"/>
                          <a:stretch/>
                        </pic:blipFill>
                        <pic:spPr bwMode="auto">
                          <a:xfrm>
                            <a:off x="0" y="0"/>
                            <a:ext cx="2801209" cy="1230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</w:p>
        </w:tc>
        <w:tc>
          <w:tcPr>
            <w:tcW w:w="5387" w:type="dxa"/>
            <w:vAlign w:val="bottom"/>
          </w:tcPr>
          <w:p w:rsidR="004C77FF" w:rsidRPr="009836BA" w:rsidRDefault="004C77FF" w:rsidP="00B455FA">
            <w:pPr>
              <w:pStyle w:val="ae"/>
              <w:tabs>
                <w:tab w:val="left" w:pos="567"/>
              </w:tabs>
              <w:ind w:left="-38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C37654F" wp14:editId="14365B52">
                  <wp:extent cx="3181350" cy="1123950"/>
                  <wp:effectExtent l="0" t="0" r="0" b="0"/>
                  <wp:docPr id="77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39.jpe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6238"/>
                          <a:stretch/>
                        </pic:blipFill>
                        <pic:spPr bwMode="auto">
                          <a:xfrm>
                            <a:off x="0" y="0"/>
                            <a:ext cx="3193614" cy="1128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9836BA" w:rsidRPr="009836BA" w:rsidTr="004C77FF">
        <w:tc>
          <w:tcPr>
            <w:tcW w:w="10598" w:type="dxa"/>
            <w:gridSpan w:val="2"/>
          </w:tcPr>
          <w:p w:rsidR="004C77FF" w:rsidRPr="009836BA" w:rsidRDefault="004C77FF" w:rsidP="00CF60D2">
            <w:pPr>
              <w:pStyle w:val="ae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Рисунок 5 –Испытуемый образец: а- эскиз; б- </w:t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расчётная</w:t>
            </w:r>
            <w:r w:rsidRPr="009836BA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</w:tr>
    </w:tbl>
    <w:p w:rsidR="00177AD0" w:rsidRPr="009836BA" w:rsidRDefault="00177AD0" w:rsidP="00B455FA">
      <w:pPr>
        <w:widowControl w:val="0"/>
        <w:tabs>
          <w:tab w:val="left" w:pos="567"/>
          <w:tab w:val="left" w:pos="1832"/>
        </w:tabs>
        <w:autoSpaceDE w:val="0"/>
        <w:autoSpaceDN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2.2. Измеряем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фактические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размеры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d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заносим</w:t>
      </w:r>
      <w:r w:rsidRPr="009836B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их</w:t>
      </w:r>
      <w:r w:rsidRPr="009836B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таблицу 1.</w:t>
      </w:r>
    </w:p>
    <w:p w:rsidR="00177AD0" w:rsidRPr="009836BA" w:rsidRDefault="00177AD0" w:rsidP="00B455FA">
      <w:pPr>
        <w:widowControl w:val="0"/>
        <w:tabs>
          <w:tab w:val="left" w:pos="567"/>
          <w:tab w:val="left" w:pos="169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2.3. Устанавливаем испытываемый стержень в зажимы (захваты)</w:t>
      </w:r>
      <w:r w:rsidRPr="009836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испытательной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установки.</w:t>
      </w:r>
    </w:p>
    <w:p w:rsidR="00177AD0" w:rsidRPr="009836BA" w:rsidRDefault="00177AD0" w:rsidP="00B455FA">
      <w:pPr>
        <w:widowControl w:val="0"/>
        <w:tabs>
          <w:tab w:val="left" w:pos="567"/>
          <w:tab w:val="left" w:pos="183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2.4. Жестко закрепленный и вращающийся зажимы (захваты)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испытательной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</w:t>
      </w:r>
      <w:r w:rsidRPr="009836BA">
        <w:rPr>
          <w:rFonts w:ascii="Times New Roman" w:hAnsi="Times New Roman" w:cs="Times New Roman"/>
          <w:sz w:val="28"/>
          <w:szCs w:val="28"/>
        </w:rPr>
        <w:t>а</w:t>
      </w:r>
      <w:r w:rsidRPr="009836BA">
        <w:rPr>
          <w:rFonts w:ascii="Times New Roman" w:hAnsi="Times New Roman" w:cs="Times New Roman"/>
          <w:sz w:val="28"/>
          <w:szCs w:val="28"/>
        </w:rPr>
        <w:t>новки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последовательно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устанавливаем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расстоянии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200,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300,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400,500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600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мм.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177AD0" w:rsidRPr="009836BA" w:rsidRDefault="00177AD0" w:rsidP="00B455FA">
      <w:pPr>
        <w:pStyle w:val="ad"/>
        <w:widowControl w:val="0"/>
        <w:tabs>
          <w:tab w:val="left" w:pos="0"/>
          <w:tab w:val="left" w:pos="1779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2.5. Обнуляем</w:t>
      </w:r>
      <w:r w:rsidRPr="009836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показания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стрелочного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индикатора; осторожно нагружаем испытыв</w:t>
      </w:r>
      <w:r w:rsidRPr="009836BA">
        <w:rPr>
          <w:rFonts w:ascii="Times New Roman" w:hAnsi="Times New Roman" w:cs="Times New Roman"/>
          <w:sz w:val="28"/>
          <w:szCs w:val="28"/>
        </w:rPr>
        <w:t>а</w:t>
      </w:r>
      <w:r w:rsidRPr="009836BA">
        <w:rPr>
          <w:rFonts w:ascii="Times New Roman" w:hAnsi="Times New Roman" w:cs="Times New Roman"/>
          <w:sz w:val="28"/>
          <w:szCs w:val="28"/>
        </w:rPr>
        <w:t>емый образец нагрузкой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кг</w:t>
      </w:r>
      <w:r w:rsidR="00BE326D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BE326D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lastRenderedPageBreak/>
        <w:t>2.6. С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нимаем показания стрелочного индикатора </w:t>
      </w:r>
      <w:r w:rsidR="00177AD0"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 и заносим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их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 табл</w:t>
      </w:r>
      <w:r w:rsidRPr="009836BA">
        <w:rPr>
          <w:rFonts w:ascii="Times New Roman" w:hAnsi="Times New Roman" w:cs="Times New Roman"/>
          <w:sz w:val="28"/>
          <w:szCs w:val="28"/>
        </w:rPr>
        <w:t>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3F4B86" w:rsidRPr="009836BA" w:rsidRDefault="003F4B86" w:rsidP="00B455FA">
      <w:pPr>
        <w:pStyle w:val="ae"/>
        <w:tabs>
          <w:tab w:val="left" w:pos="567"/>
        </w:tabs>
        <w:spacing w:before="80" w:after="80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Таблица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1 – Результаты испытаний</w:t>
      </w:r>
    </w:p>
    <w:tbl>
      <w:tblPr>
        <w:tblStyle w:val="TableNormal"/>
        <w:tblW w:w="10926" w:type="dxa"/>
        <w:jc w:val="center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656"/>
        <w:gridCol w:w="1957"/>
        <w:gridCol w:w="2564"/>
        <w:gridCol w:w="1823"/>
        <w:gridCol w:w="2380"/>
      </w:tblGrid>
      <w:tr w:rsidR="009836BA" w:rsidRPr="009836BA" w:rsidTr="001D7A7B">
        <w:trPr>
          <w:trHeight w:val="835"/>
          <w:jc w:val="center"/>
        </w:trPr>
        <w:tc>
          <w:tcPr>
            <w:tcW w:w="546" w:type="dxa"/>
            <w:tcBorders>
              <w:bottom w:val="double" w:sz="4" w:space="0" w:color="auto"/>
            </w:tcBorders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/п</w:t>
            </w:r>
          </w:p>
        </w:tc>
        <w:tc>
          <w:tcPr>
            <w:tcW w:w="1656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Расчетная длина стер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ня L, мм</w:t>
            </w:r>
          </w:p>
        </w:tc>
        <w:tc>
          <w:tcPr>
            <w:tcW w:w="1957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Размеры сеч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ния стержня d, мм</w:t>
            </w:r>
          </w:p>
        </w:tc>
        <w:tc>
          <w:tcPr>
            <w:tcW w:w="2564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Полярный момент инерции </w:t>
            </w:r>
            <w:proofErr w:type="spell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Jр</w:t>
            </w:r>
            <w:proofErr w:type="spell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сечения стержня, мм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4</w:t>
            </w:r>
            <w:proofErr w:type="gramEnd"/>
          </w:p>
        </w:tc>
        <w:tc>
          <w:tcPr>
            <w:tcW w:w="1823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Жесткость стержня </w:t>
            </w:r>
            <w:proofErr w:type="spell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G·Jр</w:t>
            </w:r>
            <w:proofErr w:type="spell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Н·мм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proofErr w:type="gramEnd"/>
          </w:p>
        </w:tc>
        <w:tc>
          <w:tcPr>
            <w:tcW w:w="2380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Величина дефо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мации (угол закр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чивания φ), 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мм</w:t>
            </w:r>
            <w:proofErr w:type="gramEnd"/>
          </w:p>
        </w:tc>
      </w:tr>
      <w:tr w:rsidR="009836BA" w:rsidRPr="009836BA" w:rsidTr="001D7A7B">
        <w:trPr>
          <w:trHeight w:val="263"/>
          <w:jc w:val="center"/>
        </w:trPr>
        <w:tc>
          <w:tcPr>
            <w:tcW w:w="546" w:type="dxa"/>
            <w:tcBorders>
              <w:top w:val="double" w:sz="4" w:space="0" w:color="auto"/>
            </w:tcBorders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656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57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64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5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6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5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6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2.7.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</w:t>
      </w:r>
      <w:r w:rsidR="00177AD0" w:rsidRPr="009836BA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</w:t>
      </w:r>
      <w:r w:rsidR="00921F07" w:rsidRPr="009836BA">
        <w:rPr>
          <w:rFonts w:ascii="Times New Roman" w:hAnsi="Times New Roman" w:cs="Times New Roman"/>
          <w:sz w:val="28"/>
          <w:szCs w:val="28"/>
        </w:rPr>
        <w:t>6</w:t>
      </w:r>
      <w:r w:rsidR="00177AD0" w:rsidRPr="009836BA">
        <w:rPr>
          <w:rFonts w:ascii="Times New Roman" w:hAnsi="Times New Roman" w:cs="Times New Roman"/>
          <w:sz w:val="28"/>
          <w:szCs w:val="28"/>
        </w:rPr>
        <w:t>)</w:t>
      </w:r>
      <w:r w:rsidR="00177AD0" w:rsidRPr="009836BA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полярные</w:t>
      </w:r>
      <w:r w:rsidR="00177AD0" w:rsidRPr="009836BA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моменты</w:t>
      </w:r>
      <w:r w:rsidR="00177AD0" w:rsidRPr="009836BA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инер</w:t>
      </w:r>
      <w:r w:rsidR="00177AD0" w:rsidRPr="009836BA">
        <w:rPr>
          <w:rFonts w:ascii="Times New Roman" w:hAnsi="Times New Roman" w:cs="Times New Roman"/>
          <w:w w:val="95"/>
          <w:sz w:val="28"/>
          <w:szCs w:val="28"/>
        </w:rPr>
        <w:t>ции</w:t>
      </w:r>
      <w:r w:rsidR="00177AD0"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>р</w:t>
      </w:r>
      <w:r w:rsidR="00177AD0" w:rsidRPr="009836BA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круглого попере</w:t>
      </w:r>
      <w:r w:rsidR="00177AD0" w:rsidRPr="009836BA">
        <w:rPr>
          <w:rFonts w:ascii="Times New Roman" w:hAnsi="Times New Roman" w:cs="Times New Roman"/>
          <w:sz w:val="28"/>
          <w:szCs w:val="28"/>
        </w:rPr>
        <w:t>ч</w:t>
      </w:r>
      <w:r w:rsidR="00177AD0" w:rsidRPr="009836BA">
        <w:rPr>
          <w:rFonts w:ascii="Times New Roman" w:hAnsi="Times New Roman" w:cs="Times New Roman"/>
          <w:sz w:val="28"/>
          <w:szCs w:val="28"/>
        </w:rPr>
        <w:t>ного сечения испытываемых образцов 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 таблицу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2.8.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жесткость</w:t>
      </w:r>
      <w:r w:rsidR="00177AD0"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="00177AD0"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при</w:t>
      </w:r>
      <w:r w:rsidR="00177AD0"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кручении </w:t>
      </w:r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G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>·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 xml:space="preserve">р </w:t>
      </w:r>
      <w:r w:rsidRPr="009836BA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полученные</w:t>
      </w:r>
      <w:r w:rsidR="00177AD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значения</w:t>
      </w:r>
      <w:r w:rsidR="00177AD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таблицу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2.9.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(2)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деформации испытываемого стержня (угла закручивания φ) 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это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="00177AD0"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в </w:t>
      </w:r>
      <w:r w:rsidRPr="009836BA">
        <w:rPr>
          <w:rFonts w:ascii="Times New Roman" w:hAnsi="Times New Roman" w:cs="Times New Roman"/>
          <w:sz w:val="28"/>
          <w:szCs w:val="28"/>
        </w:rPr>
        <w:t>таблицу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2.10. </w:t>
      </w:r>
      <w:r w:rsidR="00177AD0" w:rsidRPr="009836BA">
        <w:rPr>
          <w:rFonts w:ascii="Times New Roman" w:hAnsi="Times New Roman" w:cs="Times New Roman"/>
          <w:sz w:val="28"/>
          <w:szCs w:val="28"/>
        </w:rPr>
        <w:t>Для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этого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полученное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опытным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путем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испытываемого</w:t>
      </w:r>
      <w:r w:rsidR="00177AD0" w:rsidRPr="009836BA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стержня</w:t>
      </w:r>
      <w:r w:rsidR="00177AD0" w:rsidRPr="009836BA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y</w:t>
      </w:r>
      <w:r w:rsidR="00177AD0" w:rsidRPr="009836BA">
        <w:rPr>
          <w:rFonts w:ascii="Times New Roman" w:hAnsi="Times New Roman" w:cs="Times New Roman"/>
          <w:spacing w:val="34"/>
          <w:position w:val="7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(угла</w:t>
      </w:r>
      <w:r w:rsidR="00177AD0" w:rsidRPr="009836B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закручивания</w:t>
      </w:r>
      <w:r w:rsidR="00177AD0" w:rsidRPr="009836BA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φ)</w:t>
      </w:r>
      <w:r w:rsidR="00177AD0" w:rsidRPr="009836B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сравниваем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соответствующим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теоретическим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</w:t>
      </w:r>
      <w:r w:rsidR="00177AD0" w:rsidRPr="009836BA">
        <w:rPr>
          <w:rFonts w:ascii="Times New Roman" w:hAnsi="Times New Roman" w:cs="Times New Roman"/>
          <w:sz w:val="28"/>
          <w:szCs w:val="28"/>
        </w:rPr>
        <w:t>а</w:t>
      </w:r>
      <w:r w:rsidR="00177AD0" w:rsidRPr="009836BA">
        <w:rPr>
          <w:rFonts w:ascii="Times New Roman" w:hAnsi="Times New Roman" w:cs="Times New Roman"/>
          <w:sz w:val="28"/>
          <w:szCs w:val="28"/>
        </w:rPr>
        <w:t>чением,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вычисленным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формуле,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расхождение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между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ними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не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должно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превышать</w:t>
      </w:r>
      <w:r w:rsidR="00177AD0" w:rsidRPr="009836B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5%.</w:t>
      </w:r>
    </w:p>
    <w:p w:rsidR="00177AD0" w:rsidRPr="009836BA" w:rsidRDefault="002F662B" w:rsidP="00B455FA">
      <w:pPr>
        <w:pStyle w:val="ae"/>
        <w:tabs>
          <w:tab w:val="left" w:pos="567"/>
        </w:tabs>
        <w:ind w:firstLine="284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9836BA">
        <w:rPr>
          <w:rFonts w:ascii="Times New Roman" w:eastAsiaTheme="minorHAnsi" w:hAnsi="Times New Roman" w:cs="Times New Roman"/>
          <w:sz w:val="28"/>
          <w:szCs w:val="28"/>
        </w:rPr>
        <w:t xml:space="preserve">2.11. 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По полученным значениям строим график, показывающий зависимость д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е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формации (угла закручивания φ) круглого стержня от его расчетной длины φ ~ L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 xml:space="preserve"> (о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>б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>разец на рисунке 4).</w:t>
      </w:r>
    </w:p>
    <w:p w:rsidR="003F4B86" w:rsidRPr="009836BA" w:rsidRDefault="003F4B86" w:rsidP="00CB61F5">
      <w:pPr>
        <w:shd w:val="clear" w:color="auto" w:fill="FFFFFF" w:themeFill="background1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Произвести проектный расчет вала</w:t>
      </w:r>
    </w:p>
    <w:p w:rsidR="00B337D9" w:rsidRPr="009836BA" w:rsidRDefault="003F4B86" w:rsidP="003F4B86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1. 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>Разбить брус на участки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B337D9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2. Определить уравновешивающий момент, используя уравнение равновесия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sym w:font="Symbol" w:char="F0E5"/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М</w:t>
      </w:r>
      <w:proofErr w:type="spellStart"/>
      <w:proofErr w:type="gramStart"/>
      <w:r w:rsidR="00B337D9"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=0, так как при равномерном враще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нии вала алгебраическая сумма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приложенных к нему внешних скручивающих (вращающих) моментов равна нулю.</w:t>
      </w:r>
    </w:p>
    <w:p w:rsidR="00B337D9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3. Пользуясь методом сечений, построить эпюру крутящих моментов по длине в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а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ла.</w:t>
      </w:r>
    </w:p>
    <w:p w:rsidR="003D5507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4. Для участка вала, в котором возника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>ет наибольший крутящий момент, опред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лить </w:t>
      </w:r>
      <w:r w:rsidR="003D5507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размеры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сечения </w:t>
      </w:r>
      <w:r w:rsidR="003D5507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вала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из условия прочности и жесткости.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9836BA" w:rsidRPr="009836BA" w:rsidTr="003F4B86"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35686A" w:rsidRPr="009836BA" w:rsidRDefault="0035686A" w:rsidP="003F4B86">
            <w:pPr>
              <w:widowControl w:val="0"/>
              <w:shd w:val="clear" w:color="auto" w:fill="FFFFFF" w:themeFill="background1"/>
              <w:ind w:firstLine="284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Из условия прочности:</w:t>
            </w:r>
          </w:p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W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snapToGrid w:val="0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5pt;height:12pt" o:ole="">
                  <v:imagedata r:id="rId29" o:title=""/>
                </v:shape>
                <o:OLEObject Type="Embed" ProgID="Equation.3" ShapeID="_x0000_i1025" DrawAspect="Content" ObjectID="_1794276779" r:id="rId30"/>
              </w:object>
            </w: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M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spell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>/[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sym w:font="Symbol" w:char="F074"/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k</w:t>
            </w:r>
            <w:r w:rsidRPr="009836BA">
              <w:rPr>
                <w:snapToGrid w:val="0"/>
                <w:sz w:val="28"/>
                <w:szCs w:val="28"/>
              </w:rPr>
              <w:t>],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35686A" w:rsidRPr="009836BA" w:rsidRDefault="0035686A" w:rsidP="003F4B86">
            <w:pPr>
              <w:widowControl w:val="0"/>
              <w:shd w:val="clear" w:color="auto" w:fill="FFFFFF" w:themeFill="background1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Из условия жесткости:</w:t>
            </w:r>
          </w:p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J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snapToGrid w:val="0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6" type="#_x0000_t75" style="width:10.5pt;height:12pt" o:ole="">
                  <v:imagedata r:id="rId29" o:title=""/>
                </v:shape>
                <o:OLEObject Type="Embed" ProgID="Equation.3" ShapeID="_x0000_i1026" DrawAspect="Content" ObjectID="_1794276780" r:id="rId31"/>
              </w:object>
            </w: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M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spell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>/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G</w:t>
            </w:r>
            <w:r w:rsidRPr="009836BA">
              <w:rPr>
                <w:snapToGrid w:val="0"/>
                <w:sz w:val="28"/>
                <w:szCs w:val="28"/>
              </w:rPr>
              <w:t>[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sym w:font="Symbol" w:char="F06A"/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>],</w:t>
            </w:r>
          </w:p>
        </w:tc>
      </w:tr>
      <w:tr w:rsidR="009836BA" w:rsidRPr="009836BA" w:rsidTr="003F4B86">
        <w:tc>
          <w:tcPr>
            <w:tcW w:w="10704" w:type="dxa"/>
            <w:gridSpan w:val="2"/>
            <w:tcBorders>
              <w:top w:val="nil"/>
              <w:bottom w:val="nil"/>
            </w:tcBorders>
          </w:tcPr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где М</w:t>
            </w:r>
            <w:proofErr w:type="gramStart"/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gram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 xml:space="preserve"> — наибольший крутящий момент, Н мм;</w:t>
            </w:r>
            <w:r w:rsidR="00B455FA" w:rsidRPr="00B455FA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="00B455FA" w:rsidRPr="009836BA">
              <w:rPr>
                <w:snapToGrid w:val="0"/>
                <w:sz w:val="28"/>
                <w:szCs w:val="28"/>
                <w:lang w:val="en-US"/>
              </w:rPr>
              <w:t>W</w:t>
            </w:r>
            <w:r w:rsidR="00B455FA"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="00B455FA" w:rsidRPr="009836BA">
              <w:rPr>
                <w:snapToGrid w:val="0"/>
                <w:sz w:val="28"/>
                <w:szCs w:val="28"/>
              </w:rPr>
              <w:t xml:space="preserve"> – полярный момент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="00B455FA" w:rsidRPr="009836BA">
              <w:rPr>
                <w:snapToGrid w:val="0"/>
                <w:sz w:val="28"/>
                <w:szCs w:val="28"/>
              </w:rPr>
              <w:t>сопротив</w:t>
            </w:r>
            <w:proofErr w:type="spellEnd"/>
            <w:r w:rsidR="00B455FA">
              <w:rPr>
                <w:snapToGrid w:val="0"/>
                <w:sz w:val="28"/>
                <w:szCs w:val="28"/>
              </w:rPr>
              <w:t>-</w:t>
            </w:r>
          </w:p>
          <w:p w:rsidR="0035686A" w:rsidRPr="009836BA" w:rsidRDefault="0035686A" w:rsidP="00B455FA">
            <w:pPr>
              <w:widowControl w:val="0"/>
              <w:shd w:val="clear" w:color="auto" w:fill="FFFFFF" w:themeFill="background1"/>
              <w:ind w:left="426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ления кручению, мм</w:t>
            </w:r>
            <w:r w:rsidRPr="009836BA">
              <w:rPr>
                <w:snapToGrid w:val="0"/>
                <w:sz w:val="28"/>
                <w:szCs w:val="28"/>
                <w:vertAlign w:val="superscript"/>
              </w:rPr>
              <w:t>3</w:t>
            </w:r>
            <w:r w:rsidRPr="009836BA">
              <w:rPr>
                <w:snapToGrid w:val="0"/>
                <w:sz w:val="28"/>
                <w:szCs w:val="28"/>
              </w:rPr>
              <w:t>;</w:t>
            </w:r>
            <w:r w:rsidRPr="009836BA">
              <w:rPr>
                <w:snapToGrid w:val="0"/>
                <w:sz w:val="28"/>
                <w:szCs w:val="28"/>
              </w:rPr>
              <w:tab/>
            </w:r>
            <w:r w:rsidRPr="009836BA">
              <w:rPr>
                <w:snapToGrid w:val="0"/>
                <w:sz w:val="28"/>
                <w:szCs w:val="28"/>
                <w:lang w:val="en-US"/>
              </w:rPr>
              <w:t>J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р </w:t>
            </w:r>
            <w:r w:rsidRPr="009836BA">
              <w:rPr>
                <w:snapToGrid w:val="0"/>
                <w:sz w:val="28"/>
                <w:szCs w:val="28"/>
              </w:rPr>
              <w:t>– полярный момент инерции сечения</w:t>
            </w:r>
            <w:r w:rsidR="00B6065F" w:rsidRPr="009836BA">
              <w:rPr>
                <w:snapToGrid w:val="0"/>
                <w:sz w:val="28"/>
                <w:szCs w:val="28"/>
              </w:rPr>
              <w:t>, мм</w:t>
            </w:r>
            <w:proofErr w:type="gramStart"/>
            <w:r w:rsidR="00B6065F" w:rsidRPr="009836BA">
              <w:rPr>
                <w:snapToGrid w:val="0"/>
                <w:sz w:val="28"/>
                <w:szCs w:val="28"/>
                <w:vertAlign w:val="superscript"/>
              </w:rPr>
              <w:t>4</w:t>
            </w:r>
            <w:proofErr w:type="gramEnd"/>
            <w:r w:rsidRPr="009836BA">
              <w:rPr>
                <w:snapToGrid w:val="0"/>
                <w:sz w:val="28"/>
                <w:szCs w:val="28"/>
              </w:rPr>
              <w:t>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</w:rPr>
              <w:t>[</w:t>
            </w:r>
            <w:r w:rsidR="00B6065F" w:rsidRPr="009836BA">
              <w:rPr>
                <w:snapToGrid w:val="0"/>
                <w:sz w:val="28"/>
                <w:szCs w:val="28"/>
              </w:rPr>
              <w:sym w:font="Symbol" w:char="F074"/>
            </w:r>
            <w:r w:rsidR="00B6065F"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k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] </w:t>
            </w:r>
            <w:r w:rsidR="00B455FA">
              <w:rPr>
                <w:snapToGrid w:val="0"/>
                <w:sz w:val="28"/>
                <w:szCs w:val="28"/>
              </w:rPr>
              <w:t>-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 допу</w:t>
            </w:r>
            <w:r w:rsidR="00B6065F" w:rsidRPr="009836BA">
              <w:rPr>
                <w:snapToGrid w:val="0"/>
                <w:sz w:val="28"/>
                <w:szCs w:val="28"/>
              </w:rPr>
              <w:t>с</w:t>
            </w:r>
            <w:r w:rsidR="00B6065F" w:rsidRPr="009836BA">
              <w:rPr>
                <w:snapToGrid w:val="0"/>
                <w:sz w:val="28"/>
                <w:szCs w:val="28"/>
              </w:rPr>
              <w:t>каемое касательное напряжение, МПа;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  <w:lang w:val="en-US"/>
              </w:rPr>
              <w:t>G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 – модуль упругости при сдвиге, МПа;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</w:rPr>
              <w:t>[</w:t>
            </w:r>
            <w:r w:rsidR="00B6065F" w:rsidRPr="009836BA">
              <w:rPr>
                <w:snapToGrid w:val="0"/>
                <w:sz w:val="28"/>
                <w:szCs w:val="28"/>
              </w:rPr>
              <w:sym w:font="Symbol" w:char="F06A"/>
            </w:r>
            <w:r w:rsidR="00B6065F"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="00B6065F" w:rsidRPr="009836BA">
              <w:rPr>
                <w:snapToGrid w:val="0"/>
                <w:sz w:val="28"/>
                <w:szCs w:val="28"/>
              </w:rPr>
              <w:t>] — допускаемый угол закручивания сечения, рад.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B6065F" w:rsidRPr="009836BA" w:rsidRDefault="00B6065F" w:rsidP="003F4B86">
            <w:pPr>
              <w:shd w:val="clear" w:color="auto" w:fill="FFFFFF" w:themeFill="background1"/>
              <w:tabs>
                <w:tab w:val="left" w:pos="4080"/>
              </w:tabs>
              <w:ind w:firstLine="284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Необходимый диаметр вала 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по прочности</w:t>
            </w:r>
          </w:p>
        </w:tc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по жесткости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сечение вала — круг</w:t>
            </w:r>
          </w:p>
        </w:tc>
      </w:tr>
      <w:tr w:rsidR="009836BA" w:rsidRPr="009836BA" w:rsidTr="009836B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84"/>
        </w:trPr>
        <w:tc>
          <w:tcPr>
            <w:tcW w:w="5352" w:type="dxa"/>
          </w:tcPr>
          <w:p w:rsidR="00F46FAA" w:rsidRPr="009836BA" w:rsidRDefault="00B6065F" w:rsidP="00AF60FD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W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7" type="#_x0000_t75" style="width:10.5pt;height:12pt" o:ole="">
                  <v:imagedata r:id="rId29" o:title=""/>
                </v:shape>
                <o:OLEObject Type="Embed" ProgID="Equation.3" ShapeID="_x0000_i1027" DrawAspect="Content" ObjectID="_1794276781" r:id="rId32"/>
              </w:objec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3</w:t>
            </w:r>
            <w:r w:rsidRPr="009836BA">
              <w:rPr>
                <w:sz w:val="28"/>
                <w:szCs w:val="28"/>
              </w:rPr>
              <w:t>/16</w:t>
            </w:r>
          </w:p>
        </w:tc>
        <w:tc>
          <w:tcPr>
            <w:tcW w:w="5352" w:type="dxa"/>
          </w:tcPr>
          <w:p w:rsidR="00B6065F" w:rsidRPr="009836BA" w:rsidRDefault="00B6065F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J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8" type="#_x0000_t75" style="width:10.5pt;height:12pt" o:ole="">
                  <v:imagedata r:id="rId29" o:title=""/>
                </v:shape>
                <o:OLEObject Type="Embed" ProgID="Equation.3" ShapeID="_x0000_i1028" DrawAspect="Content" ObjectID="_1794276782" r:id="rId33"/>
              </w:objec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/32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</w:rPr>
              <w:t>=</w:t>
            </w:r>
            <w:r w:rsidR="00C67FC4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120" w:dyaOrig="760">
                <v:shape id="_x0000_i1029" type="#_x0000_t75" style="width:64.5pt;height:43.5pt" o:ole="">
                  <v:imagedata r:id="rId34" o:title=""/>
                </v:shape>
                <o:OLEObject Type="Embed" ProgID="Equation.3" ShapeID="_x0000_i1029" DrawAspect="Content" ObjectID="_1794276783" r:id="rId35"/>
              </w:objec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</w:rPr>
              <w:t>=</w:t>
            </w:r>
            <w:r w:rsidR="00C67FC4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120" w:dyaOrig="760">
                <v:shape id="_x0000_i1030" type="#_x0000_t75" style="width:66pt;height:45pt" o:ole="">
                  <v:imagedata r:id="rId36" o:title=""/>
                </v:shape>
                <o:OLEObject Type="Embed" ProgID="Equation.3" ShapeID="_x0000_i1030" DrawAspect="Content" ObjectID="_1794276784" r:id="rId37"/>
              </w:objec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3F4B86">
            <w:pPr>
              <w:shd w:val="clear" w:color="auto" w:fill="FFFFFF" w:themeFill="background1"/>
              <w:tabs>
                <w:tab w:val="left" w:pos="4080"/>
              </w:tabs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сечение вала — кольцо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spacing w:after="120"/>
              <w:ind w:left="1276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W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sz w:val="28"/>
                <w:szCs w:val="28"/>
              </w:rPr>
              <w:t>=(</w: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3</w:t>
            </w:r>
            <w:r w:rsidRPr="009836BA">
              <w:rPr>
                <w:sz w:val="28"/>
                <w:szCs w:val="28"/>
              </w:rPr>
              <w:t>/16)(1-</w:t>
            </w:r>
            <w:r w:rsidRPr="009836BA">
              <w:rPr>
                <w:sz w:val="28"/>
                <w:szCs w:val="28"/>
                <w:lang w:val="en-US"/>
              </w:rPr>
              <w:t>c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J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sz w:val="28"/>
                <w:szCs w:val="28"/>
              </w:rPr>
              <w:t>=(</w:t>
            </w:r>
            <w:r w:rsidRPr="009836BA">
              <w:rPr>
                <w:sz w:val="28"/>
                <w:szCs w:val="28"/>
                <w:lang w:val="en-US"/>
              </w:rPr>
              <w:t>πd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/32)(1-</w:t>
            </w:r>
            <w:r w:rsidRPr="009836BA">
              <w:rPr>
                <w:sz w:val="28"/>
                <w:szCs w:val="28"/>
                <w:lang w:val="en-US"/>
              </w:rPr>
              <w:t>c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)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lastRenderedPageBreak/>
              <w:t>d</w:t>
            </w:r>
            <w:r w:rsidRPr="009836BA">
              <w:rPr>
                <w:sz w:val="28"/>
                <w:szCs w:val="28"/>
              </w:rPr>
              <w:t xml:space="preserve">= </w:t>
            </w:r>
            <w:r w:rsidR="003F4B86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520" w:dyaOrig="760">
                <v:shape id="_x0000_i1031" type="#_x0000_t75" style="width:91.5pt;height:45.75pt" o:ole="">
                  <v:imagedata r:id="rId38" o:title=""/>
                </v:shape>
                <o:OLEObject Type="Embed" ProgID="Equation.3" ShapeID="_x0000_i1031" DrawAspect="Content" ObjectID="_1794276785" r:id="rId39"/>
              </w:objec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</w:rPr>
              <w:t xml:space="preserve"> </w:t>
            </w:r>
            <w:r w:rsidRPr="009836BA">
              <w:rPr>
                <w:sz w:val="28"/>
                <w:szCs w:val="28"/>
              </w:rPr>
              <w:t xml:space="preserve">= </w:t>
            </w:r>
            <w:r w:rsidR="003F4B86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680" w:dyaOrig="760">
                <v:shape id="_x0000_i1032" type="#_x0000_t75" style="width:102pt;height:45.75pt" o:ole="">
                  <v:imagedata r:id="rId40" o:title=""/>
                </v:shape>
                <o:OLEObject Type="Embed" ProgID="Equation.3" ShapeID="_x0000_i1032" DrawAspect="Content" ObjectID="_1794276786" r:id="rId41"/>
              </w:object>
            </w:r>
            <w:r w:rsidRPr="009836BA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en-US" w:eastAsia="en-US"/>
              </w:rPr>
              <w:object w:dxaOrig="180" w:dyaOrig="340">
                <v:shape id="_x0000_i1033" type="#_x0000_t75" style="width:9pt;height:17.25pt" o:ole="">
                  <v:imagedata r:id="rId42" o:title=""/>
                </v:shape>
                <o:OLEObject Type="Embed" ProgID="Equation.3" ShapeID="_x0000_i1033" DrawAspect="Content" ObjectID="_1794276787" r:id="rId43"/>
              </w:objec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CB61F5">
            <w:pPr>
              <w:widowControl w:val="0"/>
              <w:shd w:val="clear" w:color="auto" w:fill="FFFFFF" w:themeFill="background1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где 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c</w:t>
            </w:r>
            <w:r w:rsidRPr="009836BA">
              <w:rPr>
                <w:snapToGrid w:val="0"/>
                <w:sz w:val="28"/>
                <w:szCs w:val="28"/>
              </w:rPr>
              <w:t>=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>/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</w:rPr>
              <w:t xml:space="preserve"> - для кольцевого сечения вала при</w:t>
            </w:r>
            <w:r w:rsidRPr="009836BA">
              <w:rPr>
                <w:snapToGrid w:val="0"/>
                <w:sz w:val="28"/>
                <w:szCs w:val="28"/>
              </w:rPr>
              <w:softHyphen/>
              <w:t>нять соотношение диаметров;</w:t>
            </w:r>
          </w:p>
          <w:p w:rsidR="00F46FAA" w:rsidRPr="009836BA" w:rsidRDefault="00F46FAA" w:rsidP="00CB61F5">
            <w:pPr>
              <w:widowControl w:val="0"/>
              <w:shd w:val="clear" w:color="auto" w:fill="FFFFFF" w:themeFill="background1"/>
              <w:ind w:left="426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 xml:space="preserve"> — внутренний диаметр коль</w:t>
            </w:r>
            <w:r w:rsidRPr="009836BA">
              <w:rPr>
                <w:snapToGrid w:val="0"/>
                <w:sz w:val="28"/>
                <w:szCs w:val="28"/>
              </w:rPr>
              <w:softHyphen/>
              <w:t>ца, мм;</w:t>
            </w:r>
          </w:p>
          <w:p w:rsidR="00F46FAA" w:rsidRPr="009836BA" w:rsidRDefault="00F46FAA" w:rsidP="00CB61F5">
            <w:pPr>
              <w:widowControl w:val="0"/>
              <w:shd w:val="clear" w:color="auto" w:fill="FFFFFF" w:themeFill="background1"/>
              <w:ind w:left="426"/>
              <w:jc w:val="both"/>
              <w:rPr>
                <w:sz w:val="28"/>
                <w:szCs w:val="28"/>
              </w:rPr>
            </w:pPr>
            <w:proofErr w:type="gramStart"/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proofErr w:type="gramEnd"/>
            <w:r w:rsidRPr="009836BA">
              <w:rPr>
                <w:snapToGrid w:val="0"/>
                <w:sz w:val="28"/>
                <w:szCs w:val="28"/>
              </w:rPr>
              <w:t xml:space="preserve"> — наружный диаметр кольца, мм.</w:t>
            </w:r>
          </w:p>
        </w:tc>
      </w:tr>
    </w:tbl>
    <w:p w:rsidR="008778FD" w:rsidRPr="009836BA" w:rsidRDefault="00A2761E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Пример решения задачи </w:t>
      </w:r>
      <w:r w:rsidR="00E75598"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0B05D3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стальному ступенчатому валу, имеющему сплошное круглое сечение, приложены четыре внешних закручивающих момента (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proofErr w:type="gramStart"/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1</w:t>
      </w:r>
      <w:proofErr w:type="gram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3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4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</w:t>
      </w:r>
      <w:r w:rsidR="008778FD"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левый конец вала жестко закреплен в опоре, а правый конец – свободен и его торец имеет угловые перемещения относительно левого конца.</w:t>
      </w:r>
      <w:r w:rsidR="00E75598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Требуется:</w:t>
      </w:r>
    </w:p>
    <w:p w:rsidR="00FD4E56" w:rsidRPr="009836BA" w:rsidRDefault="00FD4E56" w:rsidP="00B5500D">
      <w:pPr>
        <w:shd w:val="clear" w:color="auto" w:fill="FFFFFF" w:themeFill="background1"/>
        <w:spacing w:after="0" w:line="240" w:lineRule="auto"/>
        <w:ind w:right="225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построить эпюру крутящих моментов;</w:t>
      </w:r>
    </w:p>
    <w:p w:rsidR="00FD4E56" w:rsidRPr="009836BA" w:rsidRDefault="00FD4E56" w:rsidP="004C6AAC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определить диаметры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вала из расчета на прочность, при заданном значении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t>[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sym w:font="Symbol" w:char="F074"/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  <w:lang w:val="en-US"/>
        </w:rPr>
        <w:t>k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] </w:t>
      </w:r>
      <w:r w:rsidR="008778FD"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= 45 МПа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округлить величину найденных диаметров до ближайшего большего значения из 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стандартного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ряда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построить эпюру действительных напряжений кручения по длине вала;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построить эпюру абсолютных углов закручивания </w:t>
      </w:r>
      <w:r w:rsidR="004C6AAC" w:rsidRPr="009836BA">
        <w:rPr>
          <w:snapToGrid w:val="0"/>
          <w:sz w:val="28"/>
          <w:szCs w:val="28"/>
        </w:rPr>
        <w:sym w:font="Symbol" w:char="F06A"/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приняв значение модуля сдвига для материала вала </w:t>
      </w:r>
      <w:r w:rsidR="002F215E" w:rsidRPr="009836BA">
        <w:rPr>
          <w:rFonts w:ascii="Times New Roman" w:hAnsi="Times New Roman" w:cs="Times New Roman"/>
          <w:sz w:val="28"/>
          <w:szCs w:val="28"/>
        </w:rPr>
        <w:t>G=0,8·10</w:t>
      </w:r>
      <w:r w:rsidR="002F215E" w:rsidRPr="009836B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2F215E" w:rsidRPr="009836BA">
        <w:rPr>
          <w:rFonts w:ascii="Times New Roman" w:hAnsi="Times New Roman" w:cs="Times New Roman"/>
          <w:spacing w:val="22"/>
          <w:position w:val="10"/>
          <w:sz w:val="28"/>
          <w:szCs w:val="28"/>
        </w:rPr>
        <w:t xml:space="preserve"> </w:t>
      </w:r>
      <w:r w:rsidR="002F215E" w:rsidRPr="009836BA">
        <w:rPr>
          <w:rFonts w:ascii="Times New Roman" w:hAnsi="Times New Roman" w:cs="Times New Roman"/>
          <w:sz w:val="28"/>
          <w:szCs w:val="28"/>
        </w:rPr>
        <w:t>МПа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F215E" w:rsidRPr="009836BA" w:rsidRDefault="008778FD" w:rsidP="00B5500D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Исходные данные: 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= 5,7 кНм</w:t>
      </w:r>
      <w:proofErr w:type="gram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;Т</w:t>
      </w:r>
      <w:proofErr w:type="gramEnd"/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= 2,7 кНм;Т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3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= 1,7 </w:t>
      </w:r>
      <w:proofErr w:type="spell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4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= 0,7 </w:t>
      </w:r>
      <w:proofErr w:type="spell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  </w:t>
      </w:r>
    </w:p>
    <w:p w:rsidR="00A42CFC" w:rsidRPr="008908B2" w:rsidRDefault="00A42CFC" w:rsidP="00A42CFC">
      <w:pPr>
        <w:shd w:val="clear" w:color="auto" w:fill="FFFFFF" w:themeFill="background1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5CAB87" wp14:editId="0F2D32D6">
            <wp:extent cx="3543300" cy="2800350"/>
            <wp:effectExtent l="0" t="0" r="0" b="0"/>
            <wp:docPr id="1" name="Рисунок 219" descr="http://ok-t.ru/studopediaru/baza4/834296604517.files/image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http://ok-t.ru/studopediaru/baza4/834296604517.files/image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01"/>
                    <a:stretch/>
                  </pic:blipFill>
                  <pic:spPr bwMode="auto">
                    <a:xfrm>
                      <a:off x="0" y="0"/>
                      <a:ext cx="3579819" cy="282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Рисунок 6</w:t>
      </w:r>
    </w:p>
    <w:p w:rsidR="00457B0F" w:rsidRPr="009836BA" w:rsidRDefault="00A42CFC" w:rsidP="00A42CFC">
      <w:pPr>
        <w:shd w:val="clear" w:color="auto" w:fill="FFFFFF" w:themeFill="background1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A78579" wp14:editId="76B854E3">
            <wp:extent cx="3543300" cy="1569680"/>
            <wp:effectExtent l="0" t="0" r="0" b="0"/>
            <wp:docPr id="7" name="Рисунок 219" descr="http://ok-t.ru/studopediaru/baza4/834296604517.files/image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http://ok-t.ru/studopediaru/baza4/834296604517.files/image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479"/>
                    <a:stretch/>
                  </pic:blipFill>
                  <pic:spPr bwMode="auto">
                    <a:xfrm>
                      <a:off x="0" y="0"/>
                      <a:ext cx="3579819" cy="158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457B0F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 w:firstLine="2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Определим крутящие моменты (рис. 6):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Участок АВ: 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9D9F7E2" wp14:editId="2A07635B">
            <wp:extent cx="1143000" cy="255134"/>
            <wp:effectExtent l="0" t="0" r="0" b="0"/>
            <wp:docPr id="21" name="Рисунок 200" descr="http://ok-t.ru/studopediaru/baza4/834296604517.files/image2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 descr="http://ok-t.ru/studopediaru/baza4/834296604517.files/image264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5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Участок ВС: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87B741F" wp14:editId="3322AFD7">
            <wp:extent cx="2352675" cy="248172"/>
            <wp:effectExtent l="0" t="0" r="0" b="0"/>
            <wp:docPr id="4660" name="Рисунок 201" descr="http://ok-t.ru/studopediaru/baza4/834296604517.files/image2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 descr="http://ok-t.ru/studopediaru/baza4/834296604517.files/image266.gi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4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Участок С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54C09835" wp14:editId="7B9BFF91">
            <wp:extent cx="3095625" cy="244907"/>
            <wp:effectExtent l="0" t="0" r="0" b="0"/>
            <wp:docPr id="23" name="Рисунок 202" descr="http://ok-t.ru/studopediaru/baza4/834296604517.files/image2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 descr="http://ok-t.ru/studopediaru/baza4/834296604517.files/image268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4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Участок 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A86778" wp14:editId="199641EF">
            <wp:extent cx="3590925" cy="243949"/>
            <wp:effectExtent l="0" t="0" r="0" b="0"/>
            <wp:docPr id="24" name="Рисунок 203" descr="http://ok-t.ru/studopediaru/baza4/834296604517.files/image2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 descr="http://ok-t.ru/studopediaru/baza4/834296604517.files/image270.gif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4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Определим значения диаметров ступеней из условия прочности на опасных участках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DC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18171C" wp14:editId="643B400C">
            <wp:extent cx="2457450" cy="548276"/>
            <wp:effectExtent l="0" t="0" r="0" b="0"/>
            <wp:docPr id="25" name="Рисунок 204" descr="http://ok-t.ru/studopediaru/baza4/834296604517.files/image2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 descr="http://ok-t.ru/studopediaru/baza4/834296604517.files/image272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4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= 80 мм.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4F303" wp14:editId="4EBB8E15">
            <wp:extent cx="2457450" cy="557155"/>
            <wp:effectExtent l="0" t="0" r="0" b="0"/>
            <wp:docPr id="4661" name="Рисунок 205" descr="http://ok-t.ru/studopediaru/baza4/834296604517.files/image2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 descr="http://ok-t.ru/studopediaru/baza4/834296604517.files/image274.gi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5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= 50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4E56" w:rsidRPr="009836BA" w:rsidRDefault="00A74510" w:rsidP="00CB61F5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51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Относительные угловые перемещения концов участков.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3D8EEEF" wp14:editId="74532B9A">
            <wp:extent cx="3162300" cy="535158"/>
            <wp:effectExtent l="0" t="0" r="0" b="0"/>
            <wp:docPr id="4302" name="Рисунок 210" descr="http://ok-t.ru/studopediaru/baza4/834296604517.files/image2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 descr="http://ok-t.ru/studopediaru/baza4/834296604517.files/image284.gi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53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5BC988D" wp14:editId="1F351864">
            <wp:extent cx="3501736" cy="571500"/>
            <wp:effectExtent l="0" t="0" r="0" b="0"/>
            <wp:docPr id="4303" name="Рисунок 211" descr="http://ok-t.ru/studopediaru/baza4/834296604517.files/image2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 descr="http://ok-t.ru/studopediaru/baza4/834296604517.files/image286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736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52F56C86" wp14:editId="2C51335D">
            <wp:extent cx="3286125" cy="536311"/>
            <wp:effectExtent l="0" t="0" r="0" b="0"/>
            <wp:docPr id="4304" name="Рисунок 212" descr="http://ok-t.ru/studopediaru/baza4/834296604517.files/image2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 descr="http://ok-t.ru/studopediaru/baza4/834296604517.files/image288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3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22C32BA" wp14:editId="34A2EF66">
            <wp:extent cx="3086100" cy="537138"/>
            <wp:effectExtent l="0" t="0" r="0" b="0"/>
            <wp:docPr id="4305" name="Рисунок 213" descr="http://ok-t.ru/studopediaru/baza4/834296604517.files/image2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 descr="http://ok-t.ru/studopediaru/baza4/834296604517.files/image290.gif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53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Абсолютные углы закручивания сечений вала, относительно жестко заделанного левого конца вала (сечение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9C6F01F" wp14:editId="0FF6CDD3">
            <wp:extent cx="3286125" cy="245233"/>
            <wp:effectExtent l="0" t="0" r="0" b="0"/>
            <wp:docPr id="4306" name="Рисунок 214" descr="http://ok-t.ru/studopediaru/baza4/834296604517.files/image2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 descr="http://ok-t.ru/studopediaru/baza4/834296604517.files/image292.gif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88" cy="25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A42D519" wp14:editId="40F5D176">
            <wp:extent cx="3362325" cy="243647"/>
            <wp:effectExtent l="0" t="0" r="0" b="0"/>
            <wp:docPr id="4307" name="Рисунок 215" descr="http://ok-t.ru/studopediaru/baza4/834296604517.files/image2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 descr="http://ok-t.ru/studopediaru/baza4/834296604517.files/image294.gi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4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AE0E03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1716A3E" wp14:editId="6705A636">
            <wp:extent cx="3409950" cy="245673"/>
            <wp:effectExtent l="0" t="0" r="0" b="0"/>
            <wp:docPr id="4308" name="Рисунок 216" descr="http://ok-t.ru/studopediaru/baza4/834296604517.files/image2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 descr="http://ok-t.ru/studopediaru/baza4/834296604517.files/image296.gi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78" cy="25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рад.</w:t>
      </w:r>
    </w:p>
    <w:p w:rsidR="00AE0E03" w:rsidRPr="009836BA" w:rsidRDefault="00AE0E03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0E03" w:rsidRPr="009836BA" w:rsidRDefault="00AE0E03" w:rsidP="00AE0E0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III. </w:t>
      </w: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КОНТРОЛЬНЫЕ ВОПРОСЫ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1.Как определяется крутящий момент в произвольном сечении?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2.Что такое модуль сдвига и как он связан с модулем продольной упругости?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3.Какая зависимость существует между передаваемой валом мощностью, вращающим моментом и угловой скоростью?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4.Каков закон изменения касательных напряжений по площади поперечного сечения при кручении?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5. Что является геометрическими характеристиками сечения вала при кручении?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6.Изменится ли величина максимальных касательных напряжений и угол поворота 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чения, если заменить материал вала?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7.По какой формуле определяется угол закручивания?</w:t>
      </w:r>
    </w:p>
    <w:p w:rsidR="00A2761E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8.По какой формуле определяется величина деформации при кручении (относител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угол закручивания)?</w:t>
      </w:r>
      <w:r w:rsidR="00A2761E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A2761E" w:rsidRPr="009836BA" w:rsidRDefault="00A2761E" w:rsidP="00A219B2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D4E56" w:rsidRPr="009836BA" w:rsidRDefault="004C6AAC" w:rsidP="00CB61F5">
      <w:pPr>
        <w:shd w:val="clear" w:color="auto" w:fill="FFFFFF" w:themeFill="background1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i/>
          <w:caps/>
          <w:spacing w:val="-2"/>
          <w:sz w:val="28"/>
          <w:szCs w:val="28"/>
          <w:lang w:eastAsia="ru-RU"/>
        </w:rPr>
        <w:t>Задача</w:t>
      </w:r>
      <w:r w:rsidR="008D46F7" w:rsidRPr="009836BA">
        <w:rPr>
          <w:rFonts w:ascii="Times New Roman" w:eastAsia="Times New Roman" w:hAnsi="Times New Roman" w:cs="Times New Roman"/>
          <w:b/>
          <w:i/>
          <w:caps/>
          <w:spacing w:val="-2"/>
          <w:sz w:val="28"/>
          <w:szCs w:val="28"/>
          <w:lang w:eastAsia="ru-RU"/>
        </w:rPr>
        <w:t xml:space="preserve">. 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заданного стального бруса (рис.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требуется:</w:t>
      </w:r>
    </w:p>
    <w:p w:rsidR="00582E5D" w:rsidRPr="009836BA" w:rsidRDefault="00FD4E56" w:rsidP="00582E5D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эпюру крутящих моментов;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2E5D" w:rsidRPr="009836BA" w:rsidRDefault="00FD4E56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из расчета на прочность диаметр каждого из участков бруса, принимая [τ]=60Н/мм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Полученные по расчету значения диаметров округлить до ближайших четных или оканчивающихся на 5 чисел (в 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 принятых значениях диаметров построить эпюру углов закручивания φ. Данные принять по таблице </w:t>
      </w:r>
      <w:r w:rsidR="00BE59F5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391" w:rsidRPr="009836BA" w:rsidRDefault="006C7391" w:rsidP="00A42CFC">
      <w:pPr>
        <w:shd w:val="clear" w:color="auto" w:fill="FFFFFF" w:themeFill="background1"/>
        <w:spacing w:before="120" w:after="12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2 - Исходные данные к задаче </w:t>
      </w:r>
      <w:r w:rsidR="00122F2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4"/>
        <w:gridCol w:w="1196"/>
        <w:gridCol w:w="1196"/>
        <w:gridCol w:w="1196"/>
        <w:gridCol w:w="1196"/>
        <w:gridCol w:w="1197"/>
        <w:gridCol w:w="1197"/>
        <w:gridCol w:w="1197"/>
      </w:tblGrid>
      <w:tr w:rsidR="009836BA" w:rsidRPr="009836BA" w:rsidTr="00582E5D">
        <w:trPr>
          <w:jc w:val="center"/>
        </w:trPr>
        <w:tc>
          <w:tcPr>
            <w:tcW w:w="1214" w:type="dxa"/>
            <w:vMerge w:val="restart"/>
            <w:shd w:val="clear" w:color="auto" w:fill="auto"/>
            <w:vAlign w:val="center"/>
          </w:tcPr>
          <w:p w:rsidR="006C7391" w:rsidRPr="009836BA" w:rsidRDefault="006C7391" w:rsidP="00582E5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</w:tcPr>
          <w:p w:rsidR="006C7391" w:rsidRPr="009836BA" w:rsidRDefault="006C7391" w:rsidP="00582E5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Start"/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proofErr w:type="gramEnd"/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Start"/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</w:p>
        </w:tc>
      </w:tr>
      <w:tr w:rsidR="009836BA" w:rsidRPr="009836BA" w:rsidTr="00582E5D">
        <w:trPr>
          <w:jc w:val="center"/>
        </w:trPr>
        <w:tc>
          <w:tcPr>
            <w:tcW w:w="1214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88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 м</w:t>
            </w:r>
          </w:p>
        </w:tc>
        <w:tc>
          <w:tcPr>
            <w:tcW w:w="3591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</w:tr>
      <w:tr w:rsidR="009836BA" w:rsidRPr="009836BA" w:rsidTr="00582E5D">
        <w:trPr>
          <w:trHeight w:val="991"/>
          <w:jc w:val="center"/>
        </w:trPr>
        <w:tc>
          <w:tcPr>
            <w:tcW w:w="1214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</w:tr>
      <w:tr w:rsidR="00E75598" w:rsidRPr="009836BA" w:rsidTr="006C7391">
        <w:trPr>
          <w:trHeight w:val="976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</w:tr>
      <w:tr w:rsidR="00E75598" w:rsidRPr="009836BA" w:rsidTr="006C7391">
        <w:trPr>
          <w:trHeight w:val="984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0,25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</w:tc>
      </w:tr>
      <w:tr w:rsidR="00E75598" w:rsidRPr="009836BA" w:rsidTr="006C7391">
        <w:trPr>
          <w:trHeight w:val="978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</w:tc>
      </w:tr>
      <w:tr w:rsidR="00E75598" w:rsidRPr="009836BA" w:rsidTr="006C7391">
        <w:trPr>
          <w:trHeight w:val="951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</w:tr>
      <w:tr w:rsidR="00E75598" w:rsidRPr="009836BA" w:rsidTr="006C7391">
        <w:trPr>
          <w:trHeight w:val="1002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0,11</w:t>
            </w:r>
          </w:p>
        </w:tc>
      </w:tr>
      <w:tr w:rsidR="00E75598" w:rsidRPr="009836BA" w:rsidTr="006C7391">
        <w:trPr>
          <w:trHeight w:val="976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0,35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</w:tr>
      <w:tr w:rsidR="00E75598" w:rsidRPr="009836BA" w:rsidTr="006C7391">
        <w:trPr>
          <w:trHeight w:val="1005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0,38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</w:tc>
      </w:tr>
      <w:tr w:rsidR="00E75598" w:rsidRPr="009836BA" w:rsidTr="006C7391">
        <w:trPr>
          <w:trHeight w:val="951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</w:tc>
      </w:tr>
      <w:tr w:rsidR="00E75598" w:rsidRPr="009836BA" w:rsidTr="006C7391">
        <w:trPr>
          <w:trHeight w:val="980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0,28</w:t>
            </w:r>
          </w:p>
        </w:tc>
      </w:tr>
    </w:tbl>
    <w:p w:rsidR="006C7391" w:rsidRPr="009836BA" w:rsidRDefault="006C7391" w:rsidP="00CB61F5">
      <w:pPr>
        <w:shd w:val="clear" w:color="auto" w:fill="FFFFFF" w:themeFill="background1"/>
        <w:tabs>
          <w:tab w:val="left" w:pos="360"/>
        </w:tabs>
        <w:spacing w:after="0" w:line="240" w:lineRule="auto"/>
        <w:ind w:left="360"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391" w:rsidRPr="009836BA" w:rsidRDefault="006C7391" w:rsidP="00CB61F5">
      <w:pPr>
        <w:shd w:val="clear" w:color="auto" w:fill="FFFFFF" w:themeFill="background1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391" w:rsidRDefault="006C7391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Pr="009836BA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9F5" w:rsidRPr="009836BA" w:rsidRDefault="006C7391" w:rsidP="00CB61F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387" w:dyaOrig="12856">
          <v:shape id="_x0000_i1034" type="#_x0000_t75" style="width:499.5pt;height:748.5pt" o:ole="">
            <v:imagedata r:id="rId58" o:title="" croptop="2198f" cropbottom="3808f"/>
          </v:shape>
          <o:OLEObject Type="Embed" ProgID="Visio.Drawing.6" ShapeID="_x0000_i1034" DrawAspect="Content" ObjectID="_1794276788" r:id="rId59"/>
        </w:object>
      </w:r>
    </w:p>
    <w:p w:rsidR="00BE59F5" w:rsidRPr="009836BA" w:rsidRDefault="00BE59F5" w:rsidP="00CB61F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9836BA"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  <w:t xml:space="preserve"> Расчетные схемы к задаче </w:t>
      </w:r>
      <w:r w:rsidR="00122F26" w:rsidRPr="009836BA"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  <w:t>1</w:t>
      </w:r>
    </w:p>
    <w:sectPr w:rsidR="00BE59F5" w:rsidRPr="009836BA" w:rsidSect="00B455FA">
      <w:footerReference w:type="default" r:id="rId60"/>
      <w:pgSz w:w="11906" w:h="16838"/>
      <w:pgMar w:top="510" w:right="567" w:bottom="510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590" w:rsidRDefault="009B2590" w:rsidP="000B05D3">
      <w:pPr>
        <w:spacing w:after="0" w:line="240" w:lineRule="auto"/>
      </w:pPr>
      <w:r>
        <w:separator/>
      </w:r>
    </w:p>
  </w:endnote>
  <w:endnote w:type="continuationSeparator" w:id="0">
    <w:p w:rsidR="009B2590" w:rsidRDefault="009B2590" w:rsidP="000B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56553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D7A7B" w:rsidRPr="00D93F31" w:rsidRDefault="001D7A7B" w:rsidP="00D93F31">
        <w:pPr>
          <w:pStyle w:val="a5"/>
          <w:contextualSpacing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3F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3F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08B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590" w:rsidRDefault="009B2590" w:rsidP="000B05D3">
      <w:pPr>
        <w:spacing w:after="0" w:line="240" w:lineRule="auto"/>
      </w:pPr>
      <w:r>
        <w:separator/>
      </w:r>
    </w:p>
  </w:footnote>
  <w:footnote w:type="continuationSeparator" w:id="0">
    <w:p w:rsidR="009B2590" w:rsidRDefault="009B2590" w:rsidP="000B0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F7B"/>
    <w:multiLevelType w:val="multilevel"/>
    <w:tmpl w:val="2116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A4220"/>
    <w:multiLevelType w:val="hybridMultilevel"/>
    <w:tmpl w:val="6856418E"/>
    <w:lvl w:ilvl="0" w:tplc="6B0AE52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5B5F"/>
    <w:multiLevelType w:val="hybridMultilevel"/>
    <w:tmpl w:val="07CA4400"/>
    <w:lvl w:ilvl="0" w:tplc="3EE2D152">
      <w:start w:val="1"/>
      <w:numFmt w:val="decimal"/>
      <w:lvlText w:val="%1."/>
      <w:lvlJc w:val="left"/>
      <w:pPr>
        <w:ind w:left="958" w:hanging="850"/>
      </w:pPr>
      <w:rPr>
        <w:rFonts w:ascii="Tahoma" w:eastAsia="Tahoma" w:hAnsi="Tahoma" w:cs="Tahoma" w:hint="default"/>
        <w:spacing w:val="-1"/>
        <w:w w:val="99"/>
        <w:sz w:val="20"/>
        <w:szCs w:val="20"/>
        <w:lang w:val="ru-RU" w:eastAsia="en-US" w:bidi="ar-SA"/>
      </w:rPr>
    </w:lvl>
    <w:lvl w:ilvl="1" w:tplc="B95A475E">
      <w:numFmt w:val="bullet"/>
      <w:lvlText w:val="•"/>
      <w:lvlJc w:val="left"/>
      <w:pPr>
        <w:ind w:left="1691" w:hanging="850"/>
      </w:pPr>
      <w:rPr>
        <w:rFonts w:hint="default"/>
        <w:lang w:val="ru-RU" w:eastAsia="en-US" w:bidi="ar-SA"/>
      </w:rPr>
    </w:lvl>
    <w:lvl w:ilvl="2" w:tplc="65A26766">
      <w:numFmt w:val="bullet"/>
      <w:lvlText w:val="•"/>
      <w:lvlJc w:val="left"/>
      <w:pPr>
        <w:ind w:left="2422" w:hanging="850"/>
      </w:pPr>
      <w:rPr>
        <w:rFonts w:hint="default"/>
        <w:lang w:val="ru-RU" w:eastAsia="en-US" w:bidi="ar-SA"/>
      </w:rPr>
    </w:lvl>
    <w:lvl w:ilvl="3" w:tplc="39861964">
      <w:numFmt w:val="bullet"/>
      <w:lvlText w:val="•"/>
      <w:lvlJc w:val="left"/>
      <w:pPr>
        <w:ind w:left="3153" w:hanging="850"/>
      </w:pPr>
      <w:rPr>
        <w:rFonts w:hint="default"/>
        <w:lang w:val="ru-RU" w:eastAsia="en-US" w:bidi="ar-SA"/>
      </w:rPr>
    </w:lvl>
    <w:lvl w:ilvl="4" w:tplc="961428D0">
      <w:numFmt w:val="bullet"/>
      <w:lvlText w:val="•"/>
      <w:lvlJc w:val="left"/>
      <w:pPr>
        <w:ind w:left="3885" w:hanging="850"/>
      </w:pPr>
      <w:rPr>
        <w:rFonts w:hint="default"/>
        <w:lang w:val="ru-RU" w:eastAsia="en-US" w:bidi="ar-SA"/>
      </w:rPr>
    </w:lvl>
    <w:lvl w:ilvl="5" w:tplc="101AF406">
      <w:numFmt w:val="bullet"/>
      <w:lvlText w:val="•"/>
      <w:lvlJc w:val="left"/>
      <w:pPr>
        <w:ind w:left="4616" w:hanging="850"/>
      </w:pPr>
      <w:rPr>
        <w:rFonts w:hint="default"/>
        <w:lang w:val="ru-RU" w:eastAsia="en-US" w:bidi="ar-SA"/>
      </w:rPr>
    </w:lvl>
    <w:lvl w:ilvl="6" w:tplc="2BB2A77A">
      <w:numFmt w:val="bullet"/>
      <w:lvlText w:val="•"/>
      <w:lvlJc w:val="left"/>
      <w:pPr>
        <w:ind w:left="5347" w:hanging="850"/>
      </w:pPr>
      <w:rPr>
        <w:rFonts w:hint="default"/>
        <w:lang w:val="ru-RU" w:eastAsia="en-US" w:bidi="ar-SA"/>
      </w:rPr>
    </w:lvl>
    <w:lvl w:ilvl="7" w:tplc="5DA0241E">
      <w:numFmt w:val="bullet"/>
      <w:lvlText w:val="•"/>
      <w:lvlJc w:val="left"/>
      <w:pPr>
        <w:ind w:left="6078" w:hanging="850"/>
      </w:pPr>
      <w:rPr>
        <w:rFonts w:hint="default"/>
        <w:lang w:val="ru-RU" w:eastAsia="en-US" w:bidi="ar-SA"/>
      </w:rPr>
    </w:lvl>
    <w:lvl w:ilvl="8" w:tplc="FC92EEF6">
      <w:numFmt w:val="bullet"/>
      <w:lvlText w:val="•"/>
      <w:lvlJc w:val="left"/>
      <w:pPr>
        <w:ind w:left="6810" w:hanging="850"/>
      </w:pPr>
      <w:rPr>
        <w:rFonts w:hint="default"/>
        <w:lang w:val="ru-RU" w:eastAsia="en-US" w:bidi="ar-SA"/>
      </w:rPr>
    </w:lvl>
  </w:abstractNum>
  <w:abstractNum w:abstractNumId="3">
    <w:nsid w:val="34B95B74"/>
    <w:multiLevelType w:val="hybridMultilevel"/>
    <w:tmpl w:val="F07EB478"/>
    <w:lvl w:ilvl="0" w:tplc="F9E2FE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63F5D12"/>
    <w:multiLevelType w:val="multilevel"/>
    <w:tmpl w:val="73A02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D263B6"/>
    <w:multiLevelType w:val="hybridMultilevel"/>
    <w:tmpl w:val="0A1E5F06"/>
    <w:lvl w:ilvl="0" w:tplc="C9066A48">
      <w:start w:val="1"/>
      <w:numFmt w:val="decimal"/>
      <w:lvlText w:val="%1."/>
      <w:lvlJc w:val="left"/>
      <w:pPr>
        <w:ind w:left="958" w:hanging="308"/>
      </w:pPr>
      <w:rPr>
        <w:rFonts w:ascii="Tahoma" w:eastAsia="Tahoma" w:hAnsi="Tahoma" w:cs="Tahoma" w:hint="default"/>
        <w:spacing w:val="-1"/>
        <w:w w:val="99"/>
        <w:sz w:val="20"/>
        <w:szCs w:val="20"/>
        <w:lang w:val="ru-RU" w:eastAsia="en-US" w:bidi="ar-SA"/>
      </w:rPr>
    </w:lvl>
    <w:lvl w:ilvl="1" w:tplc="CD42D450">
      <w:numFmt w:val="bullet"/>
      <w:lvlText w:val="•"/>
      <w:lvlJc w:val="left"/>
      <w:pPr>
        <w:ind w:left="1691" w:hanging="308"/>
      </w:pPr>
      <w:rPr>
        <w:rFonts w:hint="default"/>
        <w:lang w:val="ru-RU" w:eastAsia="en-US" w:bidi="ar-SA"/>
      </w:rPr>
    </w:lvl>
    <w:lvl w:ilvl="2" w:tplc="9DFA31C0">
      <w:numFmt w:val="bullet"/>
      <w:lvlText w:val="•"/>
      <w:lvlJc w:val="left"/>
      <w:pPr>
        <w:ind w:left="2422" w:hanging="308"/>
      </w:pPr>
      <w:rPr>
        <w:rFonts w:hint="default"/>
        <w:lang w:val="ru-RU" w:eastAsia="en-US" w:bidi="ar-SA"/>
      </w:rPr>
    </w:lvl>
    <w:lvl w:ilvl="3" w:tplc="DA6862EC">
      <w:numFmt w:val="bullet"/>
      <w:lvlText w:val="•"/>
      <w:lvlJc w:val="left"/>
      <w:pPr>
        <w:ind w:left="3153" w:hanging="308"/>
      </w:pPr>
      <w:rPr>
        <w:rFonts w:hint="default"/>
        <w:lang w:val="ru-RU" w:eastAsia="en-US" w:bidi="ar-SA"/>
      </w:rPr>
    </w:lvl>
    <w:lvl w:ilvl="4" w:tplc="8FE838E4">
      <w:numFmt w:val="bullet"/>
      <w:lvlText w:val="•"/>
      <w:lvlJc w:val="left"/>
      <w:pPr>
        <w:ind w:left="3885" w:hanging="308"/>
      </w:pPr>
      <w:rPr>
        <w:rFonts w:hint="default"/>
        <w:lang w:val="ru-RU" w:eastAsia="en-US" w:bidi="ar-SA"/>
      </w:rPr>
    </w:lvl>
    <w:lvl w:ilvl="5" w:tplc="DEE6D162">
      <w:numFmt w:val="bullet"/>
      <w:lvlText w:val="•"/>
      <w:lvlJc w:val="left"/>
      <w:pPr>
        <w:ind w:left="4616" w:hanging="308"/>
      </w:pPr>
      <w:rPr>
        <w:rFonts w:hint="default"/>
        <w:lang w:val="ru-RU" w:eastAsia="en-US" w:bidi="ar-SA"/>
      </w:rPr>
    </w:lvl>
    <w:lvl w:ilvl="6" w:tplc="2E8E586E">
      <w:numFmt w:val="bullet"/>
      <w:lvlText w:val="•"/>
      <w:lvlJc w:val="left"/>
      <w:pPr>
        <w:ind w:left="5347" w:hanging="308"/>
      </w:pPr>
      <w:rPr>
        <w:rFonts w:hint="default"/>
        <w:lang w:val="ru-RU" w:eastAsia="en-US" w:bidi="ar-SA"/>
      </w:rPr>
    </w:lvl>
    <w:lvl w:ilvl="7" w:tplc="E450595C">
      <w:numFmt w:val="bullet"/>
      <w:lvlText w:val="•"/>
      <w:lvlJc w:val="left"/>
      <w:pPr>
        <w:ind w:left="6078" w:hanging="308"/>
      </w:pPr>
      <w:rPr>
        <w:rFonts w:hint="default"/>
        <w:lang w:val="ru-RU" w:eastAsia="en-US" w:bidi="ar-SA"/>
      </w:rPr>
    </w:lvl>
    <w:lvl w:ilvl="8" w:tplc="A0AC95A6">
      <w:numFmt w:val="bullet"/>
      <w:lvlText w:val="•"/>
      <w:lvlJc w:val="left"/>
      <w:pPr>
        <w:ind w:left="6810" w:hanging="308"/>
      </w:pPr>
      <w:rPr>
        <w:rFonts w:hint="default"/>
        <w:lang w:val="ru-RU" w:eastAsia="en-US" w:bidi="ar-SA"/>
      </w:rPr>
    </w:lvl>
  </w:abstractNum>
  <w:abstractNum w:abstractNumId="6">
    <w:nsid w:val="65430A5E"/>
    <w:multiLevelType w:val="hybridMultilevel"/>
    <w:tmpl w:val="BD6E991C"/>
    <w:lvl w:ilvl="0" w:tplc="67EE97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457CE"/>
    <w:multiLevelType w:val="hybridMultilevel"/>
    <w:tmpl w:val="11FA1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4E7148"/>
    <w:multiLevelType w:val="multilevel"/>
    <w:tmpl w:val="C89A51BA"/>
    <w:lvl w:ilvl="0">
      <w:start w:val="1"/>
      <w:numFmt w:val="decimal"/>
      <w:lvlText w:val="%1."/>
      <w:lvlJc w:val="left"/>
      <w:pPr>
        <w:ind w:left="958" w:hanging="262"/>
      </w:pPr>
      <w:rPr>
        <w:rFonts w:ascii="Times New Roman" w:eastAsia="Tahoma" w:hAnsi="Times New Roman" w:cs="Times New Roman" w:hint="default"/>
        <w:spacing w:val="-1"/>
        <w:w w:val="99"/>
        <w:sz w:val="28"/>
        <w:szCs w:val="28"/>
        <w:lang w:val="ru-RU" w:eastAsia="en-US" w:bidi="ar-SA"/>
      </w:rPr>
    </w:lvl>
    <w:lvl w:ilvl="1">
      <w:start w:val="6"/>
      <w:numFmt w:val="decimal"/>
      <w:lvlText w:val="%2."/>
      <w:lvlJc w:val="left"/>
      <w:pPr>
        <w:ind w:left="2537" w:hanging="675"/>
      </w:pPr>
      <w:rPr>
        <w:rFonts w:ascii="Tahoma" w:eastAsia="Tahoma" w:hAnsi="Tahoma" w:cs="Tahoma" w:hint="default"/>
        <w:b/>
        <w:bCs/>
        <w:color w:val="00800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561" w:hanging="612"/>
      </w:pPr>
      <w:rPr>
        <w:rFonts w:ascii="Tahoma" w:eastAsia="Tahoma" w:hAnsi="Tahoma" w:cs="Tahoma" w:hint="default"/>
        <w:b/>
        <w:bCs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274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8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2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30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44" w:hanging="612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5D3"/>
    <w:rsid w:val="00016407"/>
    <w:rsid w:val="000770FF"/>
    <w:rsid w:val="00087E4C"/>
    <w:rsid w:val="000A34A3"/>
    <w:rsid w:val="000B05D3"/>
    <w:rsid w:val="000B103C"/>
    <w:rsid w:val="000D3A44"/>
    <w:rsid w:val="000E0718"/>
    <w:rsid w:val="000F6DD7"/>
    <w:rsid w:val="00122F26"/>
    <w:rsid w:val="00160BD1"/>
    <w:rsid w:val="00162A6F"/>
    <w:rsid w:val="00177AD0"/>
    <w:rsid w:val="00197464"/>
    <w:rsid w:val="001A4B00"/>
    <w:rsid w:val="001A637C"/>
    <w:rsid w:val="001A6710"/>
    <w:rsid w:val="001C7BD7"/>
    <w:rsid w:val="001D7A7B"/>
    <w:rsid w:val="001E2A1B"/>
    <w:rsid w:val="001F60FD"/>
    <w:rsid w:val="0022559E"/>
    <w:rsid w:val="002420BB"/>
    <w:rsid w:val="00254353"/>
    <w:rsid w:val="002E7FA2"/>
    <w:rsid w:val="002F215E"/>
    <w:rsid w:val="002F662B"/>
    <w:rsid w:val="003054C9"/>
    <w:rsid w:val="003106A6"/>
    <w:rsid w:val="0031596C"/>
    <w:rsid w:val="0035686A"/>
    <w:rsid w:val="003640A0"/>
    <w:rsid w:val="003765BD"/>
    <w:rsid w:val="003B3B78"/>
    <w:rsid w:val="003D5507"/>
    <w:rsid w:val="003F020E"/>
    <w:rsid w:val="003F4128"/>
    <w:rsid w:val="003F4B86"/>
    <w:rsid w:val="00421F48"/>
    <w:rsid w:val="0045477C"/>
    <w:rsid w:val="00457B0F"/>
    <w:rsid w:val="00465242"/>
    <w:rsid w:val="00495FC3"/>
    <w:rsid w:val="004A0284"/>
    <w:rsid w:val="004A5BE0"/>
    <w:rsid w:val="004B7E3C"/>
    <w:rsid w:val="004C1EB3"/>
    <w:rsid w:val="004C547F"/>
    <w:rsid w:val="004C6AAC"/>
    <w:rsid w:val="004C77FF"/>
    <w:rsid w:val="004D410F"/>
    <w:rsid w:val="004D6BDB"/>
    <w:rsid w:val="004E7461"/>
    <w:rsid w:val="004E7D53"/>
    <w:rsid w:val="00506B56"/>
    <w:rsid w:val="00512BA5"/>
    <w:rsid w:val="00522383"/>
    <w:rsid w:val="005329B5"/>
    <w:rsid w:val="0055402E"/>
    <w:rsid w:val="00573D9A"/>
    <w:rsid w:val="0058141A"/>
    <w:rsid w:val="00582E5D"/>
    <w:rsid w:val="005878C9"/>
    <w:rsid w:val="00596C8D"/>
    <w:rsid w:val="005B0737"/>
    <w:rsid w:val="005B5D37"/>
    <w:rsid w:val="00607602"/>
    <w:rsid w:val="00621563"/>
    <w:rsid w:val="00623352"/>
    <w:rsid w:val="006452CF"/>
    <w:rsid w:val="00650C4F"/>
    <w:rsid w:val="006565E9"/>
    <w:rsid w:val="00661CA2"/>
    <w:rsid w:val="0068465F"/>
    <w:rsid w:val="006949FF"/>
    <w:rsid w:val="006C7391"/>
    <w:rsid w:val="006F57BA"/>
    <w:rsid w:val="007116EA"/>
    <w:rsid w:val="0073564A"/>
    <w:rsid w:val="00792ABE"/>
    <w:rsid w:val="007A4BAC"/>
    <w:rsid w:val="007B709E"/>
    <w:rsid w:val="007C5117"/>
    <w:rsid w:val="007D3F94"/>
    <w:rsid w:val="007E742B"/>
    <w:rsid w:val="007F2DD4"/>
    <w:rsid w:val="007F3176"/>
    <w:rsid w:val="008501C4"/>
    <w:rsid w:val="00850211"/>
    <w:rsid w:val="008778FD"/>
    <w:rsid w:val="008908B2"/>
    <w:rsid w:val="0089158D"/>
    <w:rsid w:val="008C4190"/>
    <w:rsid w:val="008C67FC"/>
    <w:rsid w:val="008D46F7"/>
    <w:rsid w:val="008D5D88"/>
    <w:rsid w:val="008E0A02"/>
    <w:rsid w:val="008E2DCE"/>
    <w:rsid w:val="00900114"/>
    <w:rsid w:val="009062C8"/>
    <w:rsid w:val="00921F07"/>
    <w:rsid w:val="00925C45"/>
    <w:rsid w:val="009476B8"/>
    <w:rsid w:val="00951216"/>
    <w:rsid w:val="00960EED"/>
    <w:rsid w:val="009820F4"/>
    <w:rsid w:val="009836BA"/>
    <w:rsid w:val="009B2590"/>
    <w:rsid w:val="009D6C4E"/>
    <w:rsid w:val="00A0755E"/>
    <w:rsid w:val="00A20D48"/>
    <w:rsid w:val="00A219B2"/>
    <w:rsid w:val="00A2761E"/>
    <w:rsid w:val="00A420A6"/>
    <w:rsid w:val="00A42CFC"/>
    <w:rsid w:val="00A73A32"/>
    <w:rsid w:val="00A74510"/>
    <w:rsid w:val="00AA6E45"/>
    <w:rsid w:val="00AB003F"/>
    <w:rsid w:val="00AB18D6"/>
    <w:rsid w:val="00AC01CC"/>
    <w:rsid w:val="00AC2A2E"/>
    <w:rsid w:val="00AD142F"/>
    <w:rsid w:val="00AE0E03"/>
    <w:rsid w:val="00AE57D2"/>
    <w:rsid w:val="00AF60FD"/>
    <w:rsid w:val="00B1307E"/>
    <w:rsid w:val="00B16FCB"/>
    <w:rsid w:val="00B337D9"/>
    <w:rsid w:val="00B455FA"/>
    <w:rsid w:val="00B4639F"/>
    <w:rsid w:val="00B5500D"/>
    <w:rsid w:val="00B6065F"/>
    <w:rsid w:val="00B96780"/>
    <w:rsid w:val="00BE326D"/>
    <w:rsid w:val="00BE59F5"/>
    <w:rsid w:val="00BE5F0F"/>
    <w:rsid w:val="00C00EC5"/>
    <w:rsid w:val="00C30D86"/>
    <w:rsid w:val="00C33065"/>
    <w:rsid w:val="00C335BD"/>
    <w:rsid w:val="00C45554"/>
    <w:rsid w:val="00C538F0"/>
    <w:rsid w:val="00C675D6"/>
    <w:rsid w:val="00C67FC4"/>
    <w:rsid w:val="00C826D9"/>
    <w:rsid w:val="00CB61F5"/>
    <w:rsid w:val="00CB7AB7"/>
    <w:rsid w:val="00CC5C11"/>
    <w:rsid w:val="00CE4B89"/>
    <w:rsid w:val="00CF60D2"/>
    <w:rsid w:val="00D27845"/>
    <w:rsid w:val="00D81F3A"/>
    <w:rsid w:val="00D91F89"/>
    <w:rsid w:val="00D93F31"/>
    <w:rsid w:val="00D9785E"/>
    <w:rsid w:val="00DB08DD"/>
    <w:rsid w:val="00DB46A1"/>
    <w:rsid w:val="00DC436F"/>
    <w:rsid w:val="00DC6B44"/>
    <w:rsid w:val="00DD0C74"/>
    <w:rsid w:val="00DD7443"/>
    <w:rsid w:val="00DE13EB"/>
    <w:rsid w:val="00DE269E"/>
    <w:rsid w:val="00E07ED1"/>
    <w:rsid w:val="00E175BB"/>
    <w:rsid w:val="00E4562F"/>
    <w:rsid w:val="00E57663"/>
    <w:rsid w:val="00E72FC6"/>
    <w:rsid w:val="00E75598"/>
    <w:rsid w:val="00EA143A"/>
    <w:rsid w:val="00EC7F42"/>
    <w:rsid w:val="00F12A09"/>
    <w:rsid w:val="00F27299"/>
    <w:rsid w:val="00F46FAA"/>
    <w:rsid w:val="00F67AE8"/>
    <w:rsid w:val="00F81EB2"/>
    <w:rsid w:val="00FA0E69"/>
    <w:rsid w:val="00FA11E4"/>
    <w:rsid w:val="00FA40DF"/>
    <w:rsid w:val="00FD4E56"/>
    <w:rsid w:val="00FD7792"/>
    <w:rsid w:val="00FE5E2D"/>
    <w:rsid w:val="00FF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D3"/>
  </w:style>
  <w:style w:type="paragraph" w:styleId="2">
    <w:name w:val="heading 2"/>
    <w:basedOn w:val="a"/>
    <w:next w:val="a"/>
    <w:link w:val="20"/>
    <w:qFormat/>
    <w:rsid w:val="00B337D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7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61F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61F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56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05D3"/>
  </w:style>
  <w:style w:type="paragraph" w:styleId="a5">
    <w:name w:val="footer"/>
    <w:basedOn w:val="a"/>
    <w:link w:val="a6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05D3"/>
  </w:style>
  <w:style w:type="paragraph" w:styleId="a7">
    <w:name w:val="Balloon Text"/>
    <w:basedOn w:val="a"/>
    <w:link w:val="a8"/>
    <w:uiPriority w:val="99"/>
    <w:semiHidden/>
    <w:unhideWhenUsed/>
    <w:rsid w:val="00AA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6E4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A6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1F60FD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3640A0"/>
    <w:rPr>
      <w:color w:val="808080"/>
    </w:rPr>
  </w:style>
  <w:style w:type="paragraph" w:styleId="ac">
    <w:name w:val="Normal (Web)"/>
    <w:basedOn w:val="a"/>
    <w:uiPriority w:val="99"/>
    <w:unhideWhenUsed/>
    <w:rsid w:val="00960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e-BY" w:eastAsia="be-BY"/>
    </w:rPr>
  </w:style>
  <w:style w:type="paragraph" w:styleId="ad">
    <w:name w:val="List Paragraph"/>
    <w:basedOn w:val="a"/>
    <w:uiPriority w:val="1"/>
    <w:qFormat/>
    <w:rsid w:val="009D6C4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337D9"/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ae">
    <w:name w:val="Body Text"/>
    <w:basedOn w:val="a"/>
    <w:link w:val="af"/>
    <w:uiPriority w:val="1"/>
    <w:qFormat/>
    <w:rsid w:val="000F6DD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character" w:customStyle="1" w:styleId="af">
    <w:name w:val="Основной текст Знак"/>
    <w:basedOn w:val="a0"/>
    <w:link w:val="ae"/>
    <w:uiPriority w:val="1"/>
    <w:rsid w:val="000F6DD7"/>
    <w:rPr>
      <w:rFonts w:ascii="Tahoma" w:eastAsia="Tahoma" w:hAnsi="Tahoma" w:cs="Tahoma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CB61F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CB61F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4562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0">
    <w:name w:val="No Spacing"/>
    <w:uiPriority w:val="1"/>
    <w:qFormat/>
    <w:rsid w:val="00506B5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A6710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TableNormal">
    <w:name w:val="Table Normal"/>
    <w:uiPriority w:val="2"/>
    <w:semiHidden/>
    <w:unhideWhenUsed/>
    <w:qFormat/>
    <w:rsid w:val="001A67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A671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0995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2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83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9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7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36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8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4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6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5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5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7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3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8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3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5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8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26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6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4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5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7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7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2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1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8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3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9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47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5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6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3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83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7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0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2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5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9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0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0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9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9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3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33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4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3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7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0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7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3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65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00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8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6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6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oleObject" Target="embeddings/oleObject7.bin"/><Relationship Id="rId21" Type="http://schemas.openxmlformats.org/officeDocument/2006/relationships/image" Target="media/image11.png"/><Relationship Id="rId34" Type="http://schemas.openxmlformats.org/officeDocument/2006/relationships/image" Target="media/image20.wmf"/><Relationship Id="rId42" Type="http://schemas.openxmlformats.org/officeDocument/2006/relationships/image" Target="media/image24.wmf"/><Relationship Id="rId47" Type="http://schemas.openxmlformats.org/officeDocument/2006/relationships/image" Target="media/image28.png"/><Relationship Id="rId50" Type="http://schemas.openxmlformats.org/officeDocument/2006/relationships/image" Target="media/image31.png"/><Relationship Id="rId55" Type="http://schemas.openxmlformats.org/officeDocument/2006/relationships/image" Target="media/image36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9" Type="http://schemas.openxmlformats.org/officeDocument/2006/relationships/image" Target="media/image19.wmf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oleObject" Target="embeddings/oleObject3.bin"/><Relationship Id="rId37" Type="http://schemas.openxmlformats.org/officeDocument/2006/relationships/oleObject" Target="embeddings/oleObject6.bin"/><Relationship Id="rId40" Type="http://schemas.openxmlformats.org/officeDocument/2006/relationships/image" Target="media/image23.wmf"/><Relationship Id="rId45" Type="http://schemas.openxmlformats.org/officeDocument/2006/relationships/image" Target="media/image26.png"/><Relationship Id="rId53" Type="http://schemas.openxmlformats.org/officeDocument/2006/relationships/image" Target="media/image34.png"/><Relationship Id="rId58" Type="http://schemas.openxmlformats.org/officeDocument/2006/relationships/image" Target="media/image39.emf"/><Relationship Id="rId5" Type="http://schemas.openxmlformats.org/officeDocument/2006/relationships/settings" Target="settings.xml"/><Relationship Id="rId61" Type="http://schemas.openxmlformats.org/officeDocument/2006/relationships/fontTable" Target="fontTable.xml"/><Relationship Id="rId19" Type="http://schemas.openxmlformats.org/officeDocument/2006/relationships/image" Target="media/image9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oleObject" Target="embeddings/oleObject1.bin"/><Relationship Id="rId35" Type="http://schemas.openxmlformats.org/officeDocument/2006/relationships/oleObject" Target="embeddings/oleObject5.bin"/><Relationship Id="rId43" Type="http://schemas.openxmlformats.org/officeDocument/2006/relationships/oleObject" Target="embeddings/oleObject9.bin"/><Relationship Id="rId48" Type="http://schemas.openxmlformats.org/officeDocument/2006/relationships/image" Target="media/image29.png"/><Relationship Id="rId56" Type="http://schemas.openxmlformats.org/officeDocument/2006/relationships/image" Target="media/image37.png"/><Relationship Id="rId8" Type="http://schemas.openxmlformats.org/officeDocument/2006/relationships/endnotes" Target="endnotes.xml"/><Relationship Id="rId51" Type="http://schemas.openxmlformats.org/officeDocument/2006/relationships/image" Target="media/image32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oleObject" Target="embeddings/oleObject4.bin"/><Relationship Id="rId38" Type="http://schemas.openxmlformats.org/officeDocument/2006/relationships/image" Target="media/image22.wmf"/><Relationship Id="rId46" Type="http://schemas.openxmlformats.org/officeDocument/2006/relationships/image" Target="media/image27.png"/><Relationship Id="rId59" Type="http://schemas.openxmlformats.org/officeDocument/2006/relationships/oleObject" Target="embeddings/oleObject10.bin"/><Relationship Id="rId20" Type="http://schemas.openxmlformats.org/officeDocument/2006/relationships/image" Target="media/image10.png"/><Relationship Id="rId41" Type="http://schemas.openxmlformats.org/officeDocument/2006/relationships/oleObject" Target="embeddings/oleObject8.bin"/><Relationship Id="rId54" Type="http://schemas.openxmlformats.org/officeDocument/2006/relationships/image" Target="media/image35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1.wmf"/><Relationship Id="rId49" Type="http://schemas.openxmlformats.org/officeDocument/2006/relationships/image" Target="media/image30.png"/><Relationship Id="rId57" Type="http://schemas.openxmlformats.org/officeDocument/2006/relationships/image" Target="media/image38.png"/><Relationship Id="rId10" Type="http://schemas.microsoft.com/office/2007/relationships/hdphoto" Target="media/hdphoto1.wdp"/><Relationship Id="rId31" Type="http://schemas.openxmlformats.org/officeDocument/2006/relationships/oleObject" Target="embeddings/oleObject2.bin"/><Relationship Id="rId44" Type="http://schemas.openxmlformats.org/officeDocument/2006/relationships/image" Target="media/image25.jpeg"/><Relationship Id="rId52" Type="http://schemas.openxmlformats.org/officeDocument/2006/relationships/image" Target="media/image33.png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09C40-D9B3-4AE1-99F9-6F1CE6E4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10</Pages>
  <Words>2369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66</cp:revision>
  <cp:lastPrinted>2024-01-28T18:04:00Z</cp:lastPrinted>
  <dcterms:created xsi:type="dcterms:W3CDTF">2023-12-21T03:33:00Z</dcterms:created>
  <dcterms:modified xsi:type="dcterms:W3CDTF">2024-11-28T02:22:00Z</dcterms:modified>
</cp:coreProperties>
</file>