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35F" w:rsidRPr="00757745" w:rsidRDefault="0051735F" w:rsidP="005173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ГЛАВНОЕ УПРАВЛЕНИЕ ОБРАЗОВАНИЯ </w:t>
      </w:r>
    </w:p>
    <w:p w:rsidR="00932C0F" w:rsidRPr="00757745" w:rsidRDefault="0051735F" w:rsidP="005173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ГОМЕЛЬСКОГО ОБЛАСТНОГО ИСПОЛНИТЕЛЬНОГО КОМИТЕТА</w:t>
      </w:r>
    </w:p>
    <w:p w:rsidR="0051735F" w:rsidRPr="00757745" w:rsidRDefault="0051735F" w:rsidP="005173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УЧРЕЖДЕНИЕ ОБРАЗОВАНИЯ «БУДА-КОШЕЛЕВСКИЙ ГОСУДАРСТВЕННЫЙ АГРАРНО-ТЕХНИЧЕСКИЙ КОЛЛЕДЖ»</w:t>
      </w:r>
    </w:p>
    <w:p w:rsidR="0051735F" w:rsidRPr="00757745" w:rsidRDefault="0051735F" w:rsidP="005173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УТВЕРЖДАЮ</w:t>
      </w:r>
    </w:p>
    <w:p w:rsidR="0051735F" w:rsidRPr="00757745" w:rsidRDefault="0051735F" w:rsidP="0051735F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Зам.директора по учебной работе</w:t>
      </w:r>
    </w:p>
    <w:p w:rsidR="0051735F" w:rsidRPr="00757745" w:rsidRDefault="0051735F" w:rsidP="0051735F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«___</w:t>
      </w:r>
      <w:proofErr w:type="gramStart"/>
      <w:r w:rsidRPr="00757745">
        <w:rPr>
          <w:rFonts w:ascii="Times New Roman" w:hAnsi="Times New Roman" w:cs="Times New Roman"/>
          <w:sz w:val="28"/>
          <w:szCs w:val="28"/>
        </w:rPr>
        <w:t>_»_</w:t>
      </w:r>
      <w:proofErr w:type="gramEnd"/>
      <w:r w:rsidRPr="00757745">
        <w:rPr>
          <w:rFonts w:ascii="Times New Roman" w:hAnsi="Times New Roman" w:cs="Times New Roman"/>
          <w:sz w:val="28"/>
          <w:szCs w:val="28"/>
        </w:rPr>
        <w:t>____________202</w:t>
      </w:r>
      <w:r w:rsidR="000165AC" w:rsidRPr="00757745">
        <w:rPr>
          <w:rFonts w:ascii="Times New Roman" w:hAnsi="Times New Roman" w:cs="Times New Roman"/>
          <w:sz w:val="28"/>
          <w:szCs w:val="28"/>
        </w:rPr>
        <w:t>3</w:t>
      </w:r>
      <w:r w:rsidRPr="00757745">
        <w:rPr>
          <w:rFonts w:ascii="Times New Roman" w:hAnsi="Times New Roman" w:cs="Times New Roman"/>
          <w:sz w:val="28"/>
          <w:szCs w:val="28"/>
        </w:rPr>
        <w:t>г.</w:t>
      </w:r>
    </w:p>
    <w:p w:rsidR="0051735F" w:rsidRPr="00757745" w:rsidRDefault="0051735F" w:rsidP="0051735F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______________</w:t>
      </w:r>
      <w:r w:rsidR="000165AC" w:rsidRPr="00757745">
        <w:rPr>
          <w:rFonts w:ascii="Times New Roman" w:hAnsi="Times New Roman" w:cs="Times New Roman"/>
          <w:sz w:val="28"/>
          <w:szCs w:val="28"/>
        </w:rPr>
        <w:t>Н.М. Тимошенко</w:t>
      </w:r>
    </w:p>
    <w:p w:rsidR="0051735F" w:rsidRPr="00757745" w:rsidRDefault="0051735F" w:rsidP="0051735F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МЕТОДИЧЕСКИЕ УКАЗАНИЯ</w:t>
      </w: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ДЛЯ ВЫПОЛНЕНИЯ КОНТРОЛЬНОЙ РАБОТЫ</w:t>
      </w: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Для учащихся заочной формы обучения по дисциплине</w:t>
      </w: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«</w:t>
      </w:r>
      <w:r w:rsidR="007F0442">
        <w:rPr>
          <w:rFonts w:ascii="Times New Roman" w:hAnsi="Times New Roman" w:cs="Times New Roman"/>
          <w:sz w:val="28"/>
          <w:szCs w:val="28"/>
        </w:rPr>
        <w:t>История белорусской государственности</w:t>
      </w:r>
      <w:r w:rsidRPr="00757745">
        <w:rPr>
          <w:rFonts w:ascii="Times New Roman" w:hAnsi="Times New Roman" w:cs="Times New Roman"/>
          <w:sz w:val="28"/>
          <w:szCs w:val="28"/>
        </w:rPr>
        <w:t>»</w:t>
      </w: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Буда-Кошелево, 202</w:t>
      </w:r>
      <w:r w:rsidR="000165AC" w:rsidRPr="00757745">
        <w:rPr>
          <w:rFonts w:ascii="Times New Roman" w:hAnsi="Times New Roman" w:cs="Times New Roman"/>
          <w:sz w:val="28"/>
          <w:szCs w:val="28"/>
        </w:rPr>
        <w:t>3</w:t>
      </w:r>
    </w:p>
    <w:p w:rsidR="0051735F" w:rsidRPr="00757745" w:rsidRDefault="0051735F" w:rsidP="005173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Автор: </w:t>
      </w:r>
    </w:p>
    <w:p w:rsidR="0051735F" w:rsidRPr="00757745" w:rsidRDefault="0051735F" w:rsidP="005173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757745">
        <w:rPr>
          <w:rFonts w:ascii="Times New Roman" w:hAnsi="Times New Roman" w:cs="Times New Roman"/>
          <w:b/>
          <w:sz w:val="28"/>
          <w:szCs w:val="28"/>
        </w:rPr>
        <w:t>Клименкова</w:t>
      </w:r>
      <w:proofErr w:type="spellEnd"/>
      <w:r w:rsidRPr="00757745">
        <w:rPr>
          <w:rFonts w:ascii="Times New Roman" w:hAnsi="Times New Roman" w:cs="Times New Roman"/>
          <w:b/>
          <w:sz w:val="28"/>
          <w:szCs w:val="28"/>
        </w:rPr>
        <w:t xml:space="preserve"> Л.А.,</w:t>
      </w:r>
      <w:r w:rsidRPr="00757745">
        <w:rPr>
          <w:rFonts w:ascii="Times New Roman" w:hAnsi="Times New Roman" w:cs="Times New Roman"/>
          <w:sz w:val="28"/>
          <w:szCs w:val="28"/>
        </w:rPr>
        <w:t xml:space="preserve"> преподаватель Учреждения образования «Буда-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Кошелевский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 государственный аграрно-технический колледж»</w:t>
      </w:r>
    </w:p>
    <w:p w:rsidR="0051735F" w:rsidRPr="00757745" w:rsidRDefault="0051735F" w:rsidP="005173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51735F" w:rsidP="005173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1735F" w:rsidRPr="00757745" w:rsidRDefault="008004DA" w:rsidP="008004DA">
      <w:pPr>
        <w:spacing w:after="0" w:line="240" w:lineRule="auto"/>
        <w:ind w:left="4111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Рассмотрено на заседании предметной(цикловой) комиссии</w:t>
      </w:r>
    </w:p>
    <w:p w:rsidR="008004DA" w:rsidRPr="00757745" w:rsidRDefault="008004DA" w:rsidP="008004DA">
      <w:pPr>
        <w:spacing w:after="0" w:line="240" w:lineRule="auto"/>
        <w:ind w:left="4111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общеобразовательных </w:t>
      </w:r>
      <w:r w:rsidR="000165AC" w:rsidRPr="00757745">
        <w:rPr>
          <w:rFonts w:ascii="Times New Roman" w:hAnsi="Times New Roman" w:cs="Times New Roman"/>
          <w:sz w:val="28"/>
          <w:szCs w:val="28"/>
        </w:rPr>
        <w:t>предметов</w:t>
      </w:r>
    </w:p>
    <w:p w:rsidR="008004DA" w:rsidRPr="00757745" w:rsidRDefault="008004DA" w:rsidP="008004DA">
      <w:pPr>
        <w:spacing w:after="0" w:line="240" w:lineRule="auto"/>
        <w:ind w:left="4111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Протокол № ____ от «__</w:t>
      </w:r>
      <w:proofErr w:type="gramStart"/>
      <w:r w:rsidRPr="00757745">
        <w:rPr>
          <w:rFonts w:ascii="Times New Roman" w:hAnsi="Times New Roman" w:cs="Times New Roman"/>
          <w:sz w:val="28"/>
          <w:szCs w:val="28"/>
        </w:rPr>
        <w:t>_»_</w:t>
      </w:r>
      <w:proofErr w:type="gramEnd"/>
      <w:r w:rsidRPr="00757745">
        <w:rPr>
          <w:rFonts w:ascii="Times New Roman" w:hAnsi="Times New Roman" w:cs="Times New Roman"/>
          <w:sz w:val="28"/>
          <w:szCs w:val="28"/>
        </w:rPr>
        <w:t>_______202</w:t>
      </w:r>
      <w:r w:rsidR="000165AC" w:rsidRPr="00757745">
        <w:rPr>
          <w:rFonts w:ascii="Times New Roman" w:hAnsi="Times New Roman" w:cs="Times New Roman"/>
          <w:sz w:val="28"/>
          <w:szCs w:val="28"/>
        </w:rPr>
        <w:t>3</w:t>
      </w:r>
      <w:r w:rsidRPr="00757745">
        <w:rPr>
          <w:rFonts w:ascii="Times New Roman" w:hAnsi="Times New Roman" w:cs="Times New Roman"/>
          <w:sz w:val="28"/>
          <w:szCs w:val="28"/>
        </w:rPr>
        <w:t>г.</w:t>
      </w:r>
    </w:p>
    <w:p w:rsidR="008004DA" w:rsidRPr="00757745" w:rsidRDefault="008004DA" w:rsidP="008004DA">
      <w:pPr>
        <w:spacing w:after="0" w:line="240" w:lineRule="auto"/>
        <w:ind w:left="4111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left="4111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Председатель___________ </w:t>
      </w:r>
      <w:r w:rsidR="000165AC" w:rsidRPr="00757745">
        <w:rPr>
          <w:rFonts w:ascii="Times New Roman" w:hAnsi="Times New Roman" w:cs="Times New Roman"/>
          <w:sz w:val="28"/>
          <w:szCs w:val="28"/>
        </w:rPr>
        <w:t xml:space="preserve">Л.В. </w:t>
      </w:r>
      <w:proofErr w:type="spellStart"/>
      <w:r w:rsidR="000165AC" w:rsidRPr="00757745">
        <w:rPr>
          <w:rFonts w:ascii="Times New Roman" w:hAnsi="Times New Roman" w:cs="Times New Roman"/>
          <w:sz w:val="28"/>
          <w:szCs w:val="28"/>
        </w:rPr>
        <w:t>Скарина</w:t>
      </w:r>
      <w:proofErr w:type="spellEnd"/>
    </w:p>
    <w:p w:rsidR="008004DA" w:rsidRPr="00757745" w:rsidRDefault="008004DA" w:rsidP="008004DA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8004DA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8004DA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DF17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DF17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DF17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DF17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DF17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DF17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DF17DD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Составлены в соответствие с учебной программой утвержденной </w:t>
      </w:r>
      <w:r w:rsidR="000165AC" w:rsidRPr="00757745">
        <w:rPr>
          <w:rFonts w:ascii="Times New Roman" w:hAnsi="Times New Roman" w:cs="Times New Roman"/>
          <w:b/>
          <w:sz w:val="28"/>
          <w:szCs w:val="28"/>
          <w:lang w:val="be-BY"/>
        </w:rPr>
        <w:t>Министерством образования, 2023</w:t>
      </w:r>
    </w:p>
    <w:p w:rsidR="008004DA" w:rsidRPr="00757745" w:rsidRDefault="008004DA" w:rsidP="008004DA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7F0442" w:rsidRPr="00757745" w:rsidRDefault="007F0442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165AC" w:rsidRPr="00757745" w:rsidRDefault="000165AC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F17DD" w:rsidRPr="00757745" w:rsidRDefault="00DF17DD" w:rsidP="00DF17DD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DF17DD" w:rsidRPr="00757745" w:rsidRDefault="00DF17DD" w:rsidP="00DF17D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17DD" w:rsidRPr="00757745" w:rsidRDefault="00DF17DD" w:rsidP="00DF17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В основу изучения учебно</w:t>
      </w:r>
      <w:r w:rsidR="007F0442">
        <w:rPr>
          <w:rFonts w:ascii="Times New Roman" w:hAnsi="Times New Roman" w:cs="Times New Roman"/>
          <w:sz w:val="28"/>
          <w:szCs w:val="28"/>
        </w:rPr>
        <w:t xml:space="preserve">го предмета </w:t>
      </w:r>
      <w:r w:rsidRPr="00757745">
        <w:rPr>
          <w:rFonts w:ascii="Times New Roman" w:hAnsi="Times New Roman" w:cs="Times New Roman"/>
          <w:sz w:val="28"/>
          <w:szCs w:val="28"/>
        </w:rPr>
        <w:t>“</w:t>
      </w:r>
      <w:r w:rsidR="007F0442" w:rsidRPr="007F0442">
        <w:rPr>
          <w:rFonts w:ascii="Times New Roman" w:hAnsi="Times New Roman" w:cs="Times New Roman"/>
          <w:sz w:val="28"/>
          <w:szCs w:val="28"/>
        </w:rPr>
        <w:t xml:space="preserve"> </w:t>
      </w:r>
      <w:r w:rsidR="007F0442" w:rsidRPr="00757745">
        <w:rPr>
          <w:rFonts w:ascii="Times New Roman" w:hAnsi="Times New Roman" w:cs="Times New Roman"/>
          <w:sz w:val="28"/>
          <w:szCs w:val="28"/>
        </w:rPr>
        <w:t xml:space="preserve">История белорусской </w:t>
      </w:r>
      <w:proofErr w:type="gramStart"/>
      <w:r w:rsidR="007F0442" w:rsidRPr="00757745">
        <w:rPr>
          <w:rFonts w:ascii="Times New Roman" w:hAnsi="Times New Roman" w:cs="Times New Roman"/>
          <w:sz w:val="28"/>
          <w:szCs w:val="28"/>
        </w:rPr>
        <w:t>государственности</w:t>
      </w:r>
      <w:r w:rsidR="007F0442" w:rsidRPr="00757745">
        <w:rPr>
          <w:rFonts w:ascii="Times New Roman" w:hAnsi="Times New Roman" w:cs="Times New Roman"/>
          <w:sz w:val="28"/>
          <w:szCs w:val="28"/>
        </w:rPr>
        <w:t xml:space="preserve"> </w:t>
      </w:r>
      <w:r w:rsidRPr="00757745">
        <w:rPr>
          <w:rFonts w:ascii="Times New Roman" w:hAnsi="Times New Roman" w:cs="Times New Roman"/>
          <w:sz w:val="28"/>
          <w:szCs w:val="28"/>
        </w:rPr>
        <w:t>”</w:t>
      </w:r>
      <w:proofErr w:type="gramEnd"/>
      <w:r w:rsidRPr="00757745">
        <w:rPr>
          <w:rFonts w:ascii="Times New Roman" w:hAnsi="Times New Roman" w:cs="Times New Roman"/>
          <w:sz w:val="28"/>
          <w:szCs w:val="28"/>
        </w:rPr>
        <w:t xml:space="preserve"> положены стандарты интегрированных знаний по учебным </w:t>
      </w:r>
      <w:r w:rsidR="007F0442">
        <w:rPr>
          <w:rFonts w:ascii="Times New Roman" w:hAnsi="Times New Roman" w:cs="Times New Roman"/>
          <w:sz w:val="28"/>
          <w:szCs w:val="28"/>
        </w:rPr>
        <w:t>предметам</w:t>
      </w:r>
      <w:r w:rsidRPr="00757745">
        <w:rPr>
          <w:rFonts w:ascii="Times New Roman" w:hAnsi="Times New Roman" w:cs="Times New Roman"/>
          <w:sz w:val="28"/>
          <w:szCs w:val="28"/>
        </w:rPr>
        <w:t xml:space="preserve"> «</w:t>
      </w:r>
      <w:r w:rsidR="007F0442">
        <w:rPr>
          <w:rFonts w:ascii="Times New Roman" w:hAnsi="Times New Roman" w:cs="Times New Roman"/>
          <w:sz w:val="28"/>
          <w:szCs w:val="28"/>
        </w:rPr>
        <w:t>История Беларус</w:t>
      </w:r>
      <w:r w:rsidR="00074618">
        <w:rPr>
          <w:rFonts w:ascii="Times New Roman" w:hAnsi="Times New Roman" w:cs="Times New Roman"/>
          <w:sz w:val="28"/>
          <w:szCs w:val="28"/>
        </w:rPr>
        <w:t>и»,</w:t>
      </w:r>
      <w:r w:rsidRPr="00757745">
        <w:rPr>
          <w:rFonts w:ascii="Times New Roman" w:hAnsi="Times New Roman" w:cs="Times New Roman"/>
          <w:sz w:val="28"/>
          <w:szCs w:val="28"/>
        </w:rPr>
        <w:t xml:space="preserve"> «</w:t>
      </w:r>
      <w:r w:rsidR="007F0442">
        <w:rPr>
          <w:rFonts w:ascii="Times New Roman" w:hAnsi="Times New Roman" w:cs="Times New Roman"/>
          <w:sz w:val="28"/>
          <w:szCs w:val="28"/>
        </w:rPr>
        <w:t>Обществоведение</w:t>
      </w:r>
      <w:r w:rsidRPr="00757745">
        <w:rPr>
          <w:rFonts w:ascii="Times New Roman" w:hAnsi="Times New Roman" w:cs="Times New Roman"/>
          <w:sz w:val="28"/>
          <w:szCs w:val="28"/>
        </w:rPr>
        <w:t>»</w:t>
      </w:r>
      <w:r w:rsidR="00074618">
        <w:rPr>
          <w:rFonts w:ascii="Times New Roman" w:hAnsi="Times New Roman" w:cs="Times New Roman"/>
          <w:sz w:val="28"/>
          <w:szCs w:val="28"/>
        </w:rPr>
        <w:t xml:space="preserve"> и «Основы права»</w:t>
      </w:r>
      <w:r w:rsidRPr="007577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2200" w:rsidRPr="00757745" w:rsidRDefault="007F0442" w:rsidP="007F044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4089">
        <w:rPr>
          <w:rFonts w:ascii="Times New Roman" w:hAnsi="Times New Roman" w:cs="Times New Roman"/>
          <w:sz w:val="28"/>
          <w:szCs w:val="28"/>
        </w:rPr>
        <w:t xml:space="preserve">Цель учебного предмета заключается в формировании у обучающихся обоснованной патриотической позиции на основе усвоения основных этапов и содержания процесса становления и развития белорусской государственности и современного положения Республики Беларусь. Характерными чертами учебного предмета «История белорусской государственности» являются его </w:t>
      </w:r>
      <w:proofErr w:type="spellStart"/>
      <w:r w:rsidRPr="00E44089">
        <w:rPr>
          <w:rFonts w:ascii="Times New Roman" w:hAnsi="Times New Roman" w:cs="Times New Roman"/>
          <w:sz w:val="28"/>
          <w:szCs w:val="28"/>
        </w:rPr>
        <w:t>межпредметность</w:t>
      </w:r>
      <w:proofErr w:type="spellEnd"/>
      <w:r w:rsidRPr="00E44089">
        <w:rPr>
          <w:rFonts w:ascii="Times New Roman" w:hAnsi="Times New Roman" w:cs="Times New Roman"/>
          <w:sz w:val="28"/>
          <w:szCs w:val="28"/>
        </w:rPr>
        <w:t xml:space="preserve"> и акцент на концептуальные знания по истории развития государственных институтов, неотъемлемые атрибуты белорусской государственности, формирование практико-ориентированных умений. Учебный предмет отражает системный подход к истории формирования и развития различных этапов белорусской государственности, их эволюцию с учетом внутренних факторов и глобальных процессов</w:t>
      </w:r>
    </w:p>
    <w:p w:rsidR="00DF17DD" w:rsidRPr="00757745" w:rsidRDefault="00DF17DD" w:rsidP="00DF2200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7F0442" w:rsidRDefault="007F0442" w:rsidP="007F0442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be-BY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Литература</w:t>
      </w:r>
    </w:p>
    <w:p w:rsidR="007F0442" w:rsidRPr="00957300" w:rsidRDefault="007F0442" w:rsidP="007F0442">
      <w:pPr>
        <w:pStyle w:val="a3"/>
        <w:numPr>
          <w:ilvl w:val="0"/>
          <w:numId w:val="19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7F0442">
        <w:rPr>
          <w:rFonts w:ascii="Times New Roman" w:hAnsi="Times New Roman"/>
          <w:sz w:val="28"/>
          <w:szCs w:val="28"/>
          <w:lang w:val="be-BY"/>
        </w:rPr>
        <w:t xml:space="preserve">Вішнеўскі, А.Ф. Гісторыя дзяржавы і права Беларусі ў дакументах і матэрыялах / А.Ф. Вішнеўскі, І.А. Юхо. – Мінск: Акад. </w:t>
      </w:r>
      <w:r w:rsidRPr="00957300">
        <w:rPr>
          <w:rFonts w:ascii="Times New Roman" w:hAnsi="Times New Roman"/>
          <w:sz w:val="28"/>
          <w:szCs w:val="28"/>
        </w:rPr>
        <w:t xml:space="preserve">МУС </w:t>
      </w:r>
      <w:proofErr w:type="spellStart"/>
      <w:r w:rsidRPr="00957300">
        <w:rPr>
          <w:rFonts w:ascii="Times New Roman" w:hAnsi="Times New Roman"/>
          <w:sz w:val="28"/>
          <w:szCs w:val="28"/>
        </w:rPr>
        <w:t>Рэсп</w:t>
      </w:r>
      <w:proofErr w:type="spellEnd"/>
      <w:r w:rsidRPr="00957300">
        <w:rPr>
          <w:rFonts w:ascii="Times New Roman" w:hAnsi="Times New Roman"/>
          <w:sz w:val="28"/>
          <w:szCs w:val="28"/>
        </w:rPr>
        <w:t>. Беларусь, 2003. – 311 с.</w:t>
      </w:r>
    </w:p>
    <w:p w:rsidR="007F0442" w:rsidRPr="00957300" w:rsidRDefault="007F0442" w:rsidP="007F0442">
      <w:pPr>
        <w:pStyle w:val="a3"/>
        <w:numPr>
          <w:ilvl w:val="0"/>
          <w:numId w:val="19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57300">
        <w:rPr>
          <w:rFonts w:ascii="Times New Roman" w:hAnsi="Times New Roman"/>
          <w:sz w:val="28"/>
          <w:szCs w:val="28"/>
        </w:rPr>
        <w:t>Вішнеўскі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, А.Ф. </w:t>
      </w:r>
      <w:proofErr w:type="spellStart"/>
      <w:r w:rsidRPr="00957300">
        <w:rPr>
          <w:rFonts w:ascii="Times New Roman" w:hAnsi="Times New Roman"/>
          <w:sz w:val="28"/>
          <w:szCs w:val="28"/>
        </w:rPr>
        <w:t>Гісторыя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7300">
        <w:rPr>
          <w:rFonts w:ascii="Times New Roman" w:hAnsi="Times New Roman"/>
          <w:sz w:val="28"/>
          <w:szCs w:val="28"/>
        </w:rPr>
        <w:t>дзяржавы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і права </w:t>
      </w:r>
      <w:proofErr w:type="spellStart"/>
      <w:r w:rsidRPr="00957300">
        <w:rPr>
          <w:rFonts w:ascii="Times New Roman" w:hAnsi="Times New Roman"/>
          <w:sz w:val="28"/>
          <w:szCs w:val="28"/>
        </w:rPr>
        <w:t>Беларусі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57300">
        <w:rPr>
          <w:rFonts w:ascii="Times New Roman" w:hAnsi="Times New Roman"/>
          <w:sz w:val="28"/>
          <w:szCs w:val="28"/>
        </w:rPr>
        <w:t>вучэб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57300">
        <w:rPr>
          <w:rFonts w:ascii="Times New Roman" w:hAnsi="Times New Roman"/>
          <w:sz w:val="28"/>
          <w:szCs w:val="28"/>
        </w:rPr>
        <w:t>дапаможнік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/ А.Ф. </w:t>
      </w:r>
      <w:proofErr w:type="spellStart"/>
      <w:r w:rsidRPr="00957300">
        <w:rPr>
          <w:rFonts w:ascii="Times New Roman" w:hAnsi="Times New Roman"/>
          <w:sz w:val="28"/>
          <w:szCs w:val="28"/>
        </w:rPr>
        <w:t>Вішнеўскі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. – </w:t>
      </w:r>
      <w:proofErr w:type="spellStart"/>
      <w:r w:rsidRPr="00957300">
        <w:rPr>
          <w:rFonts w:ascii="Times New Roman" w:hAnsi="Times New Roman"/>
          <w:sz w:val="28"/>
          <w:szCs w:val="28"/>
        </w:rPr>
        <w:t>Мінск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57300">
        <w:rPr>
          <w:rFonts w:ascii="Times New Roman" w:hAnsi="Times New Roman"/>
          <w:sz w:val="28"/>
          <w:szCs w:val="28"/>
        </w:rPr>
        <w:t>Экаперспектыва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, 2000. – 319 с. </w:t>
      </w:r>
    </w:p>
    <w:p w:rsidR="007F0442" w:rsidRPr="00957300" w:rsidRDefault="007F0442" w:rsidP="007F0442">
      <w:pPr>
        <w:pStyle w:val="a3"/>
        <w:numPr>
          <w:ilvl w:val="0"/>
          <w:numId w:val="19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57300">
        <w:rPr>
          <w:rFonts w:ascii="Times New Roman" w:hAnsi="Times New Roman"/>
          <w:sz w:val="28"/>
          <w:szCs w:val="28"/>
        </w:rPr>
        <w:t>Вішнеўскі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, А.Ф. </w:t>
      </w:r>
      <w:proofErr w:type="spellStart"/>
      <w:r w:rsidRPr="00957300">
        <w:rPr>
          <w:rFonts w:ascii="Times New Roman" w:hAnsi="Times New Roman"/>
          <w:sz w:val="28"/>
          <w:szCs w:val="28"/>
        </w:rPr>
        <w:t>Гісторыя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7300">
        <w:rPr>
          <w:rFonts w:ascii="Times New Roman" w:hAnsi="Times New Roman"/>
          <w:sz w:val="28"/>
          <w:szCs w:val="28"/>
        </w:rPr>
        <w:t>дзяржавы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і права </w:t>
      </w:r>
      <w:proofErr w:type="spellStart"/>
      <w:r w:rsidRPr="00957300">
        <w:rPr>
          <w:rFonts w:ascii="Times New Roman" w:hAnsi="Times New Roman"/>
          <w:sz w:val="28"/>
          <w:szCs w:val="28"/>
        </w:rPr>
        <w:t>Беларусі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57300">
        <w:rPr>
          <w:rFonts w:ascii="Times New Roman" w:hAnsi="Times New Roman"/>
          <w:sz w:val="28"/>
          <w:szCs w:val="28"/>
        </w:rPr>
        <w:t>некаторыя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7300">
        <w:rPr>
          <w:rFonts w:ascii="Times New Roman" w:hAnsi="Times New Roman"/>
          <w:sz w:val="28"/>
          <w:szCs w:val="28"/>
        </w:rPr>
        <w:t>пытанні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57300">
        <w:rPr>
          <w:rFonts w:ascii="Times New Roman" w:hAnsi="Times New Roman"/>
          <w:sz w:val="28"/>
          <w:szCs w:val="28"/>
        </w:rPr>
        <w:t>адказы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/ А.Ф. </w:t>
      </w:r>
      <w:proofErr w:type="spellStart"/>
      <w:r w:rsidRPr="00957300">
        <w:rPr>
          <w:rFonts w:ascii="Times New Roman" w:hAnsi="Times New Roman"/>
          <w:sz w:val="28"/>
          <w:szCs w:val="28"/>
        </w:rPr>
        <w:t>Вішнеўскі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, І.А. </w:t>
      </w:r>
      <w:proofErr w:type="spellStart"/>
      <w:r w:rsidRPr="00957300">
        <w:rPr>
          <w:rFonts w:ascii="Times New Roman" w:hAnsi="Times New Roman"/>
          <w:sz w:val="28"/>
          <w:szCs w:val="28"/>
        </w:rPr>
        <w:t>Саракавік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. – </w:t>
      </w:r>
      <w:proofErr w:type="spellStart"/>
      <w:r w:rsidRPr="00957300">
        <w:rPr>
          <w:rFonts w:ascii="Times New Roman" w:hAnsi="Times New Roman"/>
          <w:sz w:val="28"/>
          <w:szCs w:val="28"/>
        </w:rPr>
        <w:t>Мінск</w:t>
      </w:r>
      <w:proofErr w:type="spellEnd"/>
      <w:r w:rsidRPr="00957300">
        <w:rPr>
          <w:rFonts w:ascii="Times New Roman" w:hAnsi="Times New Roman"/>
          <w:sz w:val="28"/>
          <w:szCs w:val="28"/>
        </w:rPr>
        <w:t>: Веды, 1997. – 108 с.</w:t>
      </w:r>
    </w:p>
    <w:p w:rsidR="007F0442" w:rsidRDefault="007F0442" w:rsidP="007F0442">
      <w:pPr>
        <w:pStyle w:val="a9"/>
        <w:numPr>
          <w:ilvl w:val="0"/>
          <w:numId w:val="19"/>
        </w:numPr>
        <w:ind w:left="14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Довнар, Т.И. История государства и права Беларуси: учеб. пособие / Т.И. Довнар, Н.М. Юрашевич. – Минск: Акад. управл. при Президенте Респ. Беларусь, 2005. – 318 с.</w:t>
      </w:r>
    </w:p>
    <w:p w:rsidR="007F0442" w:rsidRPr="007F0442" w:rsidRDefault="007F0442" w:rsidP="007F0442">
      <w:pPr>
        <w:pStyle w:val="a3"/>
        <w:numPr>
          <w:ilvl w:val="0"/>
          <w:numId w:val="19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  <w:lang w:val="be-BY"/>
        </w:rPr>
      </w:pPr>
      <w:r w:rsidRPr="007F0442">
        <w:rPr>
          <w:rFonts w:ascii="Times New Roman" w:hAnsi="Times New Roman"/>
          <w:sz w:val="28"/>
          <w:szCs w:val="28"/>
          <w:lang w:val="be-BY"/>
        </w:rPr>
        <w:t>Доўнар, Т.І. Гісторыя дзяржавы і права Беларусі / Т.І. Доўнар. – Мінск: Амалфея, 2007. – 400 с.</w:t>
      </w:r>
    </w:p>
    <w:p w:rsidR="007F0442" w:rsidRPr="007F0442" w:rsidRDefault="007F0442" w:rsidP="007F0442">
      <w:pPr>
        <w:pStyle w:val="a3"/>
        <w:numPr>
          <w:ilvl w:val="0"/>
          <w:numId w:val="19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  <w:lang w:val="be-BY"/>
        </w:rPr>
      </w:pPr>
      <w:r w:rsidRPr="007F0442">
        <w:rPr>
          <w:rFonts w:ascii="Times New Roman" w:hAnsi="Times New Roman"/>
          <w:sz w:val="28"/>
          <w:szCs w:val="28"/>
          <w:lang w:val="be-BY"/>
        </w:rPr>
        <w:t>Ігнатоўскі, У.М. Кароткі нарыс гісторыі Беларусі / У.М. Ігнатоўскі. – Мінск: Беларусь, 1991. – 190 с.</w:t>
      </w:r>
    </w:p>
    <w:p w:rsidR="007F0442" w:rsidRPr="00957300" w:rsidRDefault="007F0442" w:rsidP="007F0442">
      <w:pPr>
        <w:pStyle w:val="a3"/>
        <w:numPr>
          <w:ilvl w:val="0"/>
          <w:numId w:val="19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57300">
        <w:rPr>
          <w:rFonts w:ascii="Times New Roman" w:hAnsi="Times New Roman"/>
          <w:sz w:val="28"/>
          <w:szCs w:val="28"/>
        </w:rPr>
        <w:t>Круталевич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, В.А. История Беларуси: становление национальной </w:t>
      </w:r>
      <w:proofErr w:type="spellStart"/>
      <w:r w:rsidRPr="00957300">
        <w:rPr>
          <w:rFonts w:ascii="Times New Roman" w:hAnsi="Times New Roman"/>
          <w:sz w:val="28"/>
          <w:szCs w:val="28"/>
        </w:rPr>
        <w:t>державности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(1917–1922 гг.) / В. А. </w:t>
      </w:r>
      <w:proofErr w:type="spellStart"/>
      <w:r w:rsidRPr="00957300">
        <w:rPr>
          <w:rFonts w:ascii="Times New Roman" w:hAnsi="Times New Roman"/>
          <w:sz w:val="28"/>
          <w:szCs w:val="28"/>
        </w:rPr>
        <w:t>Круталевич</w:t>
      </w:r>
      <w:proofErr w:type="spellEnd"/>
      <w:r w:rsidRPr="00957300">
        <w:rPr>
          <w:rFonts w:ascii="Times New Roman" w:hAnsi="Times New Roman"/>
          <w:sz w:val="28"/>
          <w:szCs w:val="28"/>
        </w:rPr>
        <w:t>. – Минск: Право и экономика, 2003. – 592 с.</w:t>
      </w:r>
    </w:p>
    <w:p w:rsidR="007F0442" w:rsidRDefault="007F0442" w:rsidP="007F0442">
      <w:pPr>
        <w:pStyle w:val="a9"/>
        <w:numPr>
          <w:ilvl w:val="0"/>
          <w:numId w:val="19"/>
        </w:numPr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Круталевич, В.А. Очерки истории государства и права Беларуси / В. А. Круталевич; под ред. П. Г. Никитенко, Д. И. Широканова; Ин-т гос-ва и права НАН Беларуси. – Минск: Право и экономика, 2007. – 822 с. </w:t>
      </w:r>
    </w:p>
    <w:p w:rsidR="007F0442" w:rsidRDefault="007F0442" w:rsidP="007F0442">
      <w:pPr>
        <w:pStyle w:val="a9"/>
        <w:numPr>
          <w:ilvl w:val="0"/>
          <w:numId w:val="19"/>
        </w:numPr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Круталевич, В.А. Очерки истории государства и права Беларуси / В.А. Круталевич; под научн. ред. П.Г. Никитенко, Д.И. Широканова. – Минск: Право и экономика,2009. – 252 с.</w:t>
      </w:r>
    </w:p>
    <w:p w:rsidR="007F0442" w:rsidRPr="007F0442" w:rsidRDefault="007F0442" w:rsidP="007F0442">
      <w:pPr>
        <w:pStyle w:val="a3"/>
        <w:numPr>
          <w:ilvl w:val="0"/>
          <w:numId w:val="19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  <w:lang w:val="be-BY"/>
        </w:rPr>
      </w:pPr>
      <w:r w:rsidRPr="007F0442">
        <w:rPr>
          <w:rFonts w:ascii="Times New Roman" w:hAnsi="Times New Roman"/>
          <w:sz w:val="28"/>
          <w:szCs w:val="28"/>
          <w:lang w:val="be-BY"/>
        </w:rPr>
        <w:t>Круталевіч, В.А. Гісторыя дзяржавы і права Беларусі (1917–1945 гг.) / В.А. Круталевіч, І.А. Юхо. – Мінск: Беларус. навука, 1998. – 238 с.</w:t>
      </w:r>
    </w:p>
    <w:p w:rsidR="007F0442" w:rsidRPr="00957300" w:rsidRDefault="007F0442" w:rsidP="007F0442">
      <w:pPr>
        <w:pStyle w:val="a3"/>
        <w:numPr>
          <w:ilvl w:val="0"/>
          <w:numId w:val="19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957300">
        <w:rPr>
          <w:rFonts w:ascii="Times New Roman" w:hAnsi="Times New Roman"/>
          <w:sz w:val="28"/>
          <w:szCs w:val="28"/>
        </w:rPr>
        <w:lastRenderedPageBreak/>
        <w:t xml:space="preserve">Кузнецов, И.Н. История государства и права Беларуси: пособие для студентов </w:t>
      </w:r>
      <w:proofErr w:type="spellStart"/>
      <w:r w:rsidRPr="00957300">
        <w:rPr>
          <w:rFonts w:ascii="Times New Roman" w:hAnsi="Times New Roman"/>
          <w:sz w:val="28"/>
          <w:szCs w:val="28"/>
        </w:rPr>
        <w:t>высш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. учеб. заведений / И.Н. Кузнецов, В.А. </w:t>
      </w:r>
      <w:proofErr w:type="spellStart"/>
      <w:r w:rsidRPr="00957300">
        <w:rPr>
          <w:rFonts w:ascii="Times New Roman" w:hAnsi="Times New Roman"/>
          <w:sz w:val="28"/>
          <w:szCs w:val="28"/>
        </w:rPr>
        <w:t>Шелкопляс</w:t>
      </w:r>
      <w:proofErr w:type="spellEnd"/>
      <w:r w:rsidRPr="00957300">
        <w:rPr>
          <w:rFonts w:ascii="Times New Roman" w:hAnsi="Times New Roman"/>
          <w:sz w:val="28"/>
          <w:szCs w:val="28"/>
        </w:rPr>
        <w:t>. – Минск: Тесей, 2004. – 320 с.</w:t>
      </w:r>
    </w:p>
    <w:p w:rsidR="007F0442" w:rsidRPr="00957300" w:rsidRDefault="007F0442" w:rsidP="007F0442">
      <w:pPr>
        <w:pStyle w:val="a3"/>
        <w:numPr>
          <w:ilvl w:val="0"/>
          <w:numId w:val="19"/>
        </w:numPr>
        <w:spacing w:after="0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957300">
        <w:rPr>
          <w:rFonts w:ascii="Times New Roman" w:hAnsi="Times New Roman"/>
          <w:sz w:val="28"/>
          <w:szCs w:val="28"/>
        </w:rPr>
        <w:t xml:space="preserve">12.Ластоўскі, В.Ю. </w:t>
      </w:r>
      <w:proofErr w:type="spellStart"/>
      <w:r w:rsidRPr="00957300">
        <w:rPr>
          <w:rFonts w:ascii="Times New Roman" w:hAnsi="Times New Roman"/>
          <w:sz w:val="28"/>
          <w:szCs w:val="28"/>
        </w:rPr>
        <w:t>Кароткая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7300">
        <w:rPr>
          <w:rFonts w:ascii="Times New Roman" w:hAnsi="Times New Roman"/>
          <w:sz w:val="28"/>
          <w:szCs w:val="28"/>
        </w:rPr>
        <w:t>гісторыя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7300">
        <w:rPr>
          <w:rFonts w:ascii="Times New Roman" w:hAnsi="Times New Roman"/>
          <w:sz w:val="28"/>
          <w:szCs w:val="28"/>
        </w:rPr>
        <w:t>Беларусі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/ В.Ю. </w:t>
      </w:r>
      <w:proofErr w:type="spellStart"/>
      <w:r w:rsidRPr="00957300">
        <w:rPr>
          <w:rFonts w:ascii="Times New Roman" w:hAnsi="Times New Roman"/>
          <w:sz w:val="28"/>
          <w:szCs w:val="28"/>
        </w:rPr>
        <w:t>Ластоўскі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. – </w:t>
      </w:r>
      <w:proofErr w:type="spellStart"/>
      <w:r w:rsidRPr="00957300">
        <w:rPr>
          <w:rFonts w:ascii="Times New Roman" w:hAnsi="Times New Roman"/>
          <w:sz w:val="28"/>
          <w:szCs w:val="28"/>
        </w:rPr>
        <w:t>Мінск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57300">
        <w:rPr>
          <w:rFonts w:ascii="Times New Roman" w:hAnsi="Times New Roman"/>
          <w:sz w:val="28"/>
          <w:szCs w:val="28"/>
        </w:rPr>
        <w:t>Універсітэцкае</w:t>
      </w:r>
      <w:proofErr w:type="spellEnd"/>
      <w:r w:rsidRPr="00957300">
        <w:rPr>
          <w:rFonts w:ascii="Times New Roman" w:hAnsi="Times New Roman"/>
          <w:sz w:val="28"/>
          <w:szCs w:val="28"/>
        </w:rPr>
        <w:t>, 1993. – 126 с.</w:t>
      </w:r>
    </w:p>
    <w:p w:rsidR="007F0442" w:rsidRPr="00957300" w:rsidRDefault="007F0442" w:rsidP="007F0442">
      <w:pPr>
        <w:pStyle w:val="a3"/>
        <w:numPr>
          <w:ilvl w:val="0"/>
          <w:numId w:val="19"/>
        </w:numPr>
        <w:spacing w:after="0"/>
        <w:ind w:left="142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57300">
        <w:rPr>
          <w:rFonts w:ascii="Times New Roman" w:hAnsi="Times New Roman"/>
          <w:sz w:val="28"/>
          <w:szCs w:val="28"/>
        </w:rPr>
        <w:t>Сільчанка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, М.У. </w:t>
      </w:r>
      <w:proofErr w:type="spellStart"/>
      <w:r w:rsidRPr="00957300">
        <w:rPr>
          <w:rFonts w:ascii="Times New Roman" w:hAnsi="Times New Roman"/>
          <w:sz w:val="28"/>
          <w:szCs w:val="28"/>
        </w:rPr>
        <w:t>Паходжанне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7300">
        <w:rPr>
          <w:rFonts w:ascii="Times New Roman" w:hAnsi="Times New Roman"/>
          <w:sz w:val="28"/>
          <w:szCs w:val="28"/>
        </w:rPr>
        <w:t>дзяржавы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і права: </w:t>
      </w:r>
      <w:proofErr w:type="spellStart"/>
      <w:r w:rsidRPr="00957300">
        <w:rPr>
          <w:rFonts w:ascii="Times New Roman" w:hAnsi="Times New Roman"/>
          <w:sz w:val="28"/>
          <w:szCs w:val="28"/>
        </w:rPr>
        <w:t>вучэб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57300">
        <w:rPr>
          <w:rFonts w:ascii="Times New Roman" w:hAnsi="Times New Roman"/>
          <w:sz w:val="28"/>
          <w:szCs w:val="28"/>
        </w:rPr>
        <w:t>дапаможнік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/ М.У. </w:t>
      </w:r>
      <w:proofErr w:type="spellStart"/>
      <w:r w:rsidRPr="00957300">
        <w:rPr>
          <w:rFonts w:ascii="Times New Roman" w:hAnsi="Times New Roman"/>
          <w:sz w:val="28"/>
          <w:szCs w:val="28"/>
        </w:rPr>
        <w:t>Сільчанка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. – </w:t>
      </w:r>
      <w:proofErr w:type="spellStart"/>
      <w:r w:rsidRPr="00957300">
        <w:rPr>
          <w:rFonts w:ascii="Times New Roman" w:hAnsi="Times New Roman"/>
          <w:sz w:val="28"/>
          <w:szCs w:val="28"/>
        </w:rPr>
        <w:t>Мінск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57300">
        <w:rPr>
          <w:rFonts w:ascii="Times New Roman" w:hAnsi="Times New Roman"/>
          <w:sz w:val="28"/>
          <w:szCs w:val="28"/>
        </w:rPr>
        <w:t>Тэсей</w:t>
      </w:r>
      <w:proofErr w:type="spellEnd"/>
      <w:r w:rsidRPr="00957300">
        <w:rPr>
          <w:rFonts w:ascii="Times New Roman" w:hAnsi="Times New Roman"/>
          <w:sz w:val="28"/>
          <w:szCs w:val="28"/>
        </w:rPr>
        <w:t>, 2005. – 144 с.</w:t>
      </w:r>
    </w:p>
    <w:p w:rsidR="007F0442" w:rsidRPr="00957300" w:rsidRDefault="007F0442" w:rsidP="007F0442">
      <w:pPr>
        <w:pStyle w:val="a3"/>
        <w:numPr>
          <w:ilvl w:val="0"/>
          <w:numId w:val="19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957300">
        <w:rPr>
          <w:rFonts w:ascii="Times New Roman" w:hAnsi="Times New Roman"/>
          <w:sz w:val="28"/>
          <w:szCs w:val="28"/>
        </w:rPr>
        <w:t xml:space="preserve">13.Юхо, І.А. </w:t>
      </w:r>
      <w:proofErr w:type="spellStart"/>
      <w:r w:rsidRPr="00957300">
        <w:rPr>
          <w:rFonts w:ascii="Times New Roman" w:hAnsi="Times New Roman"/>
          <w:sz w:val="28"/>
          <w:szCs w:val="28"/>
        </w:rPr>
        <w:t>Кароткі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7300">
        <w:rPr>
          <w:rFonts w:ascii="Times New Roman" w:hAnsi="Times New Roman"/>
          <w:sz w:val="28"/>
          <w:szCs w:val="28"/>
        </w:rPr>
        <w:t>нарыс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7300">
        <w:rPr>
          <w:rFonts w:ascii="Times New Roman" w:hAnsi="Times New Roman"/>
          <w:sz w:val="28"/>
          <w:szCs w:val="28"/>
        </w:rPr>
        <w:t>гісторыі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7300">
        <w:rPr>
          <w:rFonts w:ascii="Times New Roman" w:hAnsi="Times New Roman"/>
          <w:sz w:val="28"/>
          <w:szCs w:val="28"/>
        </w:rPr>
        <w:t>дзяржавы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і права </w:t>
      </w:r>
      <w:proofErr w:type="spellStart"/>
      <w:r w:rsidRPr="00957300">
        <w:rPr>
          <w:rFonts w:ascii="Times New Roman" w:hAnsi="Times New Roman"/>
          <w:sz w:val="28"/>
          <w:szCs w:val="28"/>
        </w:rPr>
        <w:t>Беларусі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57300">
        <w:rPr>
          <w:rFonts w:ascii="Times New Roman" w:hAnsi="Times New Roman"/>
          <w:sz w:val="28"/>
          <w:szCs w:val="28"/>
        </w:rPr>
        <w:t>вучэб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57300">
        <w:rPr>
          <w:rFonts w:ascii="Times New Roman" w:hAnsi="Times New Roman"/>
          <w:sz w:val="28"/>
          <w:szCs w:val="28"/>
        </w:rPr>
        <w:t>дапаможнік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/ І.А. </w:t>
      </w:r>
      <w:proofErr w:type="spellStart"/>
      <w:r w:rsidRPr="00957300">
        <w:rPr>
          <w:rFonts w:ascii="Times New Roman" w:hAnsi="Times New Roman"/>
          <w:sz w:val="28"/>
          <w:szCs w:val="28"/>
        </w:rPr>
        <w:t>Юхо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. – </w:t>
      </w:r>
      <w:proofErr w:type="spellStart"/>
      <w:r w:rsidRPr="00957300">
        <w:rPr>
          <w:rFonts w:ascii="Times New Roman" w:hAnsi="Times New Roman"/>
          <w:sz w:val="28"/>
          <w:szCs w:val="28"/>
        </w:rPr>
        <w:t>Мінск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57300">
        <w:rPr>
          <w:rFonts w:ascii="Times New Roman" w:hAnsi="Times New Roman"/>
          <w:sz w:val="28"/>
          <w:szCs w:val="28"/>
        </w:rPr>
        <w:t>Універсітэцкае</w:t>
      </w:r>
      <w:proofErr w:type="spellEnd"/>
      <w:r w:rsidRPr="00957300">
        <w:rPr>
          <w:rFonts w:ascii="Times New Roman" w:hAnsi="Times New Roman"/>
          <w:sz w:val="28"/>
          <w:szCs w:val="28"/>
        </w:rPr>
        <w:t>, 1992. – 270 с.</w:t>
      </w:r>
    </w:p>
    <w:p w:rsidR="007F0442" w:rsidRPr="00957300" w:rsidRDefault="007F0442" w:rsidP="007F0442">
      <w:pPr>
        <w:pStyle w:val="a3"/>
        <w:numPr>
          <w:ilvl w:val="0"/>
          <w:numId w:val="19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957300">
        <w:rPr>
          <w:rFonts w:ascii="Times New Roman" w:hAnsi="Times New Roman"/>
          <w:sz w:val="28"/>
          <w:szCs w:val="28"/>
        </w:rPr>
        <w:t xml:space="preserve">14.Юхо, Я.А.  </w:t>
      </w:r>
      <w:proofErr w:type="spellStart"/>
      <w:r w:rsidRPr="00957300">
        <w:rPr>
          <w:rFonts w:ascii="Times New Roman" w:hAnsi="Times New Roman"/>
          <w:sz w:val="28"/>
          <w:szCs w:val="28"/>
        </w:rPr>
        <w:t>Гiсторыя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7300">
        <w:rPr>
          <w:rFonts w:ascii="Times New Roman" w:hAnsi="Times New Roman"/>
          <w:sz w:val="28"/>
          <w:szCs w:val="28"/>
        </w:rPr>
        <w:t>дзяржавы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і права </w:t>
      </w:r>
      <w:proofErr w:type="spellStart"/>
      <w:r w:rsidRPr="00957300">
        <w:rPr>
          <w:rFonts w:ascii="Times New Roman" w:hAnsi="Times New Roman"/>
          <w:sz w:val="28"/>
          <w:szCs w:val="28"/>
        </w:rPr>
        <w:t>Беларусі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57300">
        <w:rPr>
          <w:rFonts w:ascii="Times New Roman" w:hAnsi="Times New Roman"/>
          <w:sz w:val="28"/>
          <w:szCs w:val="28"/>
        </w:rPr>
        <w:t>вучэб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957300">
        <w:rPr>
          <w:rFonts w:ascii="Times New Roman" w:hAnsi="Times New Roman"/>
          <w:sz w:val="28"/>
          <w:szCs w:val="28"/>
        </w:rPr>
        <w:t>дапаможнік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  /</w:t>
      </w:r>
      <w:proofErr w:type="gramEnd"/>
      <w:r w:rsidRPr="00957300">
        <w:rPr>
          <w:rFonts w:ascii="Times New Roman" w:hAnsi="Times New Roman"/>
          <w:sz w:val="28"/>
          <w:szCs w:val="28"/>
        </w:rPr>
        <w:t xml:space="preserve"> Я.А. </w:t>
      </w:r>
      <w:proofErr w:type="spellStart"/>
      <w:r w:rsidRPr="00957300">
        <w:rPr>
          <w:rFonts w:ascii="Times New Roman" w:hAnsi="Times New Roman"/>
          <w:sz w:val="28"/>
          <w:szCs w:val="28"/>
        </w:rPr>
        <w:t>Юхо</w:t>
      </w:r>
      <w:proofErr w:type="spellEnd"/>
      <w:r w:rsidRPr="00957300">
        <w:rPr>
          <w:rFonts w:ascii="Times New Roman" w:hAnsi="Times New Roman"/>
          <w:sz w:val="28"/>
          <w:szCs w:val="28"/>
        </w:rPr>
        <w:t xml:space="preserve">. – </w:t>
      </w:r>
      <w:proofErr w:type="spellStart"/>
      <w:r w:rsidRPr="00957300">
        <w:rPr>
          <w:rFonts w:ascii="Times New Roman" w:hAnsi="Times New Roman"/>
          <w:sz w:val="28"/>
          <w:szCs w:val="28"/>
        </w:rPr>
        <w:t>Мінск</w:t>
      </w:r>
      <w:proofErr w:type="spellEnd"/>
      <w:r w:rsidRPr="00957300">
        <w:rPr>
          <w:rFonts w:ascii="Times New Roman" w:hAnsi="Times New Roman"/>
          <w:sz w:val="28"/>
          <w:szCs w:val="28"/>
        </w:rPr>
        <w:t>: РІВШ БДУ, 2000. – 352 с.</w:t>
      </w:r>
    </w:p>
    <w:p w:rsidR="007F0442" w:rsidRPr="00591FA2" w:rsidRDefault="007F0442" w:rsidP="007F0442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be-BY"/>
        </w:rPr>
      </w:pPr>
    </w:p>
    <w:p w:rsidR="00357FB3" w:rsidRPr="007F0442" w:rsidRDefault="00357FB3" w:rsidP="008004DA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be-BY"/>
        </w:rPr>
      </w:pPr>
    </w:p>
    <w:p w:rsidR="008004DA" w:rsidRPr="00757745" w:rsidRDefault="008004DA" w:rsidP="00DF220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КРИТЕРИИ ОЦЕНКИ ВЫПОЛНЕНИЯ КОНТРОЛЬНОЙ РАБОТЫ</w:t>
      </w:r>
    </w:p>
    <w:p w:rsidR="008004DA" w:rsidRPr="00757745" w:rsidRDefault="008004DA" w:rsidP="008004DA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04DA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7745">
        <w:rPr>
          <w:rFonts w:ascii="Times New Roman" w:hAnsi="Times New Roman" w:cs="Times New Roman"/>
          <w:b/>
          <w:sz w:val="28"/>
          <w:szCs w:val="28"/>
          <w:u w:val="single"/>
        </w:rPr>
        <w:t xml:space="preserve">Отметка «зачтено» выставляется при условии: </w:t>
      </w:r>
    </w:p>
    <w:p w:rsidR="008004DA" w:rsidRPr="00757745" w:rsidRDefault="008004DA" w:rsidP="002056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Работа выполнена в полном объеме, в соответствии с заданием, ответы на все теоретические вопросы даны полно, последовательно. </w:t>
      </w:r>
    </w:p>
    <w:p w:rsidR="008004DA" w:rsidRPr="00757745" w:rsidRDefault="008004DA" w:rsidP="002056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Работа аккуратно оформлена, приведен список используемой литературы. 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  <w:u w:val="single"/>
        </w:rPr>
        <w:t>Работа может быть зачтена</w:t>
      </w:r>
      <w:r w:rsidRPr="00757745">
        <w:rPr>
          <w:rFonts w:ascii="Times New Roman" w:hAnsi="Times New Roman" w:cs="Times New Roman"/>
          <w:sz w:val="28"/>
          <w:szCs w:val="28"/>
        </w:rPr>
        <w:t xml:space="preserve">, если она содержит единичные </w:t>
      </w:r>
      <w:r w:rsidR="002056B2" w:rsidRPr="00757745">
        <w:rPr>
          <w:rFonts w:ascii="Times New Roman" w:hAnsi="Times New Roman" w:cs="Times New Roman"/>
          <w:sz w:val="28"/>
          <w:szCs w:val="28"/>
        </w:rPr>
        <w:t>н</w:t>
      </w:r>
      <w:r w:rsidRPr="00757745">
        <w:rPr>
          <w:rFonts w:ascii="Times New Roman" w:hAnsi="Times New Roman" w:cs="Times New Roman"/>
          <w:sz w:val="28"/>
          <w:szCs w:val="28"/>
        </w:rPr>
        <w:t xml:space="preserve">есущественные ошибки: 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Описки, не искажающие сути ответа на теоретические вопросы; 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Неточности, допущенные при ответе на теоретические вопросы; 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Отсутствие выводов в процессе освещения вопросов; 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Отсутствие списка используемо литературы или несоответствие его оформления стандарту. 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  <w:u w:val="single"/>
        </w:rPr>
        <w:t>Отметка «не зачтено» выставляется при условии: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Работа выполнена не в полном объеме или содержатся следующие существенны</w:t>
      </w:r>
      <w:r w:rsidR="002056B2" w:rsidRPr="00757745">
        <w:rPr>
          <w:rFonts w:ascii="Times New Roman" w:hAnsi="Times New Roman" w:cs="Times New Roman"/>
          <w:sz w:val="28"/>
          <w:szCs w:val="28"/>
        </w:rPr>
        <w:t>е</w:t>
      </w:r>
      <w:r w:rsidRPr="00757745">
        <w:rPr>
          <w:rFonts w:ascii="Times New Roman" w:hAnsi="Times New Roman" w:cs="Times New Roman"/>
          <w:sz w:val="28"/>
          <w:szCs w:val="28"/>
        </w:rPr>
        <w:t xml:space="preserve"> ошибки: не раскрыто основное содержание вопросов задания; 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Ответ на теоретические вопросы полностью переписаны из учебной литературы без адаптации к контрольному заданию. </w:t>
      </w:r>
    </w:p>
    <w:p w:rsidR="00DF17DD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="002056B2" w:rsidRPr="00757745">
        <w:rPr>
          <w:rFonts w:ascii="Times New Roman" w:hAnsi="Times New Roman" w:cs="Times New Roman"/>
          <w:sz w:val="28"/>
          <w:szCs w:val="28"/>
        </w:rPr>
        <w:t xml:space="preserve"> </w:t>
      </w:r>
      <w:r w:rsidRPr="00757745">
        <w:rPr>
          <w:rFonts w:ascii="Times New Roman" w:hAnsi="Times New Roman" w:cs="Times New Roman"/>
          <w:sz w:val="28"/>
          <w:szCs w:val="28"/>
        </w:rPr>
        <w:t>Отдельные вопросы в работе освещ</w:t>
      </w:r>
      <w:r w:rsidR="002056B2" w:rsidRPr="00757745">
        <w:rPr>
          <w:rFonts w:ascii="Times New Roman" w:hAnsi="Times New Roman" w:cs="Times New Roman"/>
          <w:sz w:val="28"/>
          <w:szCs w:val="28"/>
        </w:rPr>
        <w:t>ены не в соответствии с вариант</w:t>
      </w:r>
      <w:r w:rsidRPr="00757745">
        <w:rPr>
          <w:rFonts w:ascii="Times New Roman" w:hAnsi="Times New Roman" w:cs="Times New Roman"/>
          <w:sz w:val="28"/>
          <w:szCs w:val="28"/>
        </w:rPr>
        <w:t xml:space="preserve">ом задания; </w:t>
      </w:r>
    </w:p>
    <w:p w:rsidR="008004DA" w:rsidRPr="00757745" w:rsidRDefault="008004DA" w:rsidP="002056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Контрольная работа выполнена небрежно, неразборчивым почерком, а также не по заданному варианту, возвращается учащемуся без проверки с указанием причин возврата.</w:t>
      </w:r>
    </w:p>
    <w:p w:rsidR="00357FB3" w:rsidRDefault="00357FB3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84CFD" w:rsidRPr="00757745" w:rsidRDefault="00E84CFD" w:rsidP="008004D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357FB3" w:rsidRPr="00757745" w:rsidRDefault="00357FB3" w:rsidP="00DF22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 xml:space="preserve">ЗАДАНИЯ ДЛЯ ДОМАШНИХ КОНТРОЛЬНЫХ РАБОТ И МЕТОДИЧЕСКИЕ РЕКОМЕНДАЦИИ ПО ИХ ВЫПОЛНЕНИЮ </w:t>
      </w:r>
    </w:p>
    <w:p w:rsidR="00357FB3" w:rsidRPr="00757745" w:rsidRDefault="00357FB3" w:rsidP="00357F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57FB3" w:rsidRPr="00757745" w:rsidRDefault="00357FB3" w:rsidP="00357F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По дисциплине предусматривается выполнение одной домашней контрольный работы. Контрольная работа дает возможность осуществлять </w:t>
      </w:r>
      <w:r w:rsidRPr="00757745">
        <w:rPr>
          <w:rFonts w:ascii="Times New Roman" w:hAnsi="Times New Roman" w:cs="Times New Roman"/>
          <w:sz w:val="28"/>
          <w:szCs w:val="28"/>
        </w:rPr>
        <w:lastRenderedPageBreak/>
        <w:t xml:space="preserve">текущий контроль за самостоятельной работой учащихся и координировать их работу над учебным материалом в межсессионный период. </w:t>
      </w:r>
    </w:p>
    <w:p w:rsidR="00DF2200" w:rsidRPr="00757745" w:rsidRDefault="00DF2200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При выполнении контрольной работы учащемуся следует изучить методические рекомендации, в которых дана примерная структура изучения раздела, темы дисциплины, рекомендована литература для использования.</w:t>
      </w:r>
      <w:r w:rsidRPr="00757745">
        <w:rPr>
          <w:rFonts w:ascii="Times New Roman" w:hAnsi="Times New Roman" w:cs="Times New Roman"/>
          <w:sz w:val="28"/>
          <w:szCs w:val="28"/>
        </w:rPr>
        <w:br/>
        <w:t>Необходимо также использовать различные справочные материалы, статьи в научно-популярных журналах, материалы периодической печати.</w:t>
      </w:r>
      <w:r w:rsidRPr="00757745">
        <w:rPr>
          <w:rFonts w:ascii="Times New Roman" w:hAnsi="Times New Roman" w:cs="Times New Roman"/>
          <w:sz w:val="28"/>
          <w:szCs w:val="28"/>
        </w:rPr>
        <w:br/>
        <w:t>Качество письменной работы оценивается, прежде всего, по тому, насколько самостоятельно и правильно раскрыты основные вопросы темы, охарактеризованы понятия, проанализированы и интерпретированы явления и факты. Изложение должно быть творческим, а не компилятивным. Не следует перегружать работу цитатами. Если цитата приводится, ее необходимо записать дословно, взять в кавычки и указать источник, из которого она взята (фамилия автора, название произведения, место и год издания, том, часть, параграф, страница).</w:t>
      </w:r>
    </w:p>
    <w:p w:rsidR="00DF2200" w:rsidRPr="00757745" w:rsidRDefault="00DF2200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Не разрешается переписывание текстов из брошюр, статей и учебников.</w:t>
      </w:r>
      <w:r w:rsidRPr="00757745">
        <w:rPr>
          <w:rFonts w:ascii="Times New Roman" w:hAnsi="Times New Roman" w:cs="Times New Roman"/>
          <w:sz w:val="28"/>
          <w:szCs w:val="28"/>
        </w:rPr>
        <w:br/>
        <w:t xml:space="preserve">После успешного выполнения домашней контрольной работы учащийся допускается к </w:t>
      </w:r>
      <w:r w:rsidR="002056B2" w:rsidRPr="00757745">
        <w:rPr>
          <w:rFonts w:ascii="Times New Roman" w:hAnsi="Times New Roman" w:cs="Times New Roman"/>
          <w:sz w:val="28"/>
          <w:szCs w:val="28"/>
        </w:rPr>
        <w:t>обязательной</w:t>
      </w:r>
      <w:r w:rsidRPr="00757745">
        <w:rPr>
          <w:rFonts w:ascii="Times New Roman" w:hAnsi="Times New Roman" w:cs="Times New Roman"/>
          <w:sz w:val="28"/>
          <w:szCs w:val="28"/>
        </w:rPr>
        <w:t xml:space="preserve"> контрольной работе.</w:t>
      </w:r>
      <w:r w:rsidRPr="00757745">
        <w:rPr>
          <w:rFonts w:ascii="Times New Roman" w:hAnsi="Times New Roman" w:cs="Times New Roman"/>
          <w:sz w:val="28"/>
          <w:szCs w:val="28"/>
        </w:rPr>
        <w:br/>
        <w:t>Контрольная работа должна быть написана разборчивым почерком в тетради с пронумерованными страницами. Первый лист оформляется как титульный.</w:t>
      </w:r>
    </w:p>
    <w:p w:rsidR="00DF2200" w:rsidRPr="00757745" w:rsidRDefault="00DF2200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Для замечаний и поправок преподавателя справа страницы оставляются поля, а также не менее одной чистой страницы для рецензии. В конце контрольной работы приводится перечень использованной литературы с соответствующим библиографическим описанием. Работа должна быть датирована и подписана учащимся. Объем работы не должен превышать 12-15 листов ученической тетради.</w:t>
      </w:r>
    </w:p>
    <w:p w:rsidR="00DF2200" w:rsidRPr="00757745" w:rsidRDefault="00DF2200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Выполненная домашняя контрольная работа должна быть предоставлена в колледж не позднее чем за 10 дней до начала лабораторно-экзаменационной сессии. Домашняя контрольная работа, представленная после установленного учебным графиком срока ее сдачи, принимается на рецензирование с разрешения руководителя учреждения образования. В период лабораторно-экзаменационной сессии по такой работе может быть проведено устной собеседование.</w:t>
      </w:r>
    </w:p>
    <w:p w:rsidR="00DF2200" w:rsidRPr="00757745" w:rsidRDefault="00DF2200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По результатам выполнения домашней контрольной работы выставляется зачет. Не зачитывается и возвращается учащемуся на доработку, как правило, контрольная работа, если в ней не раскрыты теоретические вопросы, задания и ответы на них полностью переписаны из учебной литературы, без адаптации к конкретному заданию.</w:t>
      </w:r>
    </w:p>
    <w:p w:rsidR="00E84CFD" w:rsidRDefault="00DF2200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Доработанный вариант </w:t>
      </w:r>
      <w:proofErr w:type="spellStart"/>
      <w:r w:rsidRPr="00757745">
        <w:rPr>
          <w:rFonts w:ascii="Times New Roman" w:hAnsi="Times New Roman" w:cs="Times New Roman"/>
          <w:sz w:val="28"/>
          <w:szCs w:val="28"/>
        </w:rPr>
        <w:t>незачтенной</w:t>
      </w:r>
      <w:proofErr w:type="spellEnd"/>
      <w:r w:rsidRPr="00757745">
        <w:rPr>
          <w:rFonts w:ascii="Times New Roman" w:hAnsi="Times New Roman" w:cs="Times New Roman"/>
          <w:sz w:val="28"/>
          <w:szCs w:val="28"/>
        </w:rPr>
        <w:t xml:space="preserve"> контрольной работы предоставляется на рецензирование вместе с прежним вариантом, при этом правильно выполненная часть задания не переписывается.</w:t>
      </w:r>
    </w:p>
    <w:p w:rsidR="00DF2200" w:rsidRPr="00757745" w:rsidRDefault="00DF2200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Контрольная работа, оформленная небрежно, написанная неразборчивым почерком, а также выполненная по неправильно выбранному варианту, возвращается учащемуся без проверки с указанием причин возврата. В случае выполнения работы по неправильно выбранному варианту учащийся должен выполнить работу согласно своему варианту задания. Работа, оформленная </w:t>
      </w:r>
      <w:r w:rsidRPr="00757745">
        <w:rPr>
          <w:rFonts w:ascii="Times New Roman" w:hAnsi="Times New Roman" w:cs="Times New Roman"/>
          <w:sz w:val="28"/>
          <w:szCs w:val="28"/>
        </w:rPr>
        <w:lastRenderedPageBreak/>
        <w:t>небрежно, рецензированию не подлежит и возвращается учащемуся для надлежащего оформления.</w:t>
      </w:r>
    </w:p>
    <w:p w:rsidR="00DF2200" w:rsidRPr="00757745" w:rsidRDefault="00DF2200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Отрецензированная преподавателем домашняя контрольная работа возвращается учащемуся. Зачтенные домашние контрольные работы по дисциплине предъявляются учащимся преподавателю при проведении </w:t>
      </w:r>
      <w:proofErr w:type="gramStart"/>
      <w:r w:rsidR="002056B2" w:rsidRPr="00757745">
        <w:rPr>
          <w:rFonts w:ascii="Times New Roman" w:hAnsi="Times New Roman" w:cs="Times New Roman"/>
          <w:sz w:val="28"/>
          <w:szCs w:val="28"/>
        </w:rPr>
        <w:t xml:space="preserve">обязательной </w:t>
      </w:r>
      <w:r w:rsidRPr="00757745">
        <w:rPr>
          <w:rFonts w:ascii="Times New Roman" w:hAnsi="Times New Roman" w:cs="Times New Roman"/>
          <w:sz w:val="28"/>
          <w:szCs w:val="28"/>
        </w:rPr>
        <w:t xml:space="preserve"> контрольной</w:t>
      </w:r>
      <w:proofErr w:type="gramEnd"/>
      <w:r w:rsidRPr="00757745">
        <w:rPr>
          <w:rFonts w:ascii="Times New Roman" w:hAnsi="Times New Roman" w:cs="Times New Roman"/>
          <w:sz w:val="28"/>
          <w:szCs w:val="28"/>
        </w:rPr>
        <w:t xml:space="preserve"> работы, после написания которой</w:t>
      </w:r>
      <w:r w:rsidR="002056B2" w:rsidRPr="00757745">
        <w:rPr>
          <w:rFonts w:ascii="Times New Roman" w:hAnsi="Times New Roman" w:cs="Times New Roman"/>
          <w:sz w:val="28"/>
          <w:szCs w:val="28"/>
        </w:rPr>
        <w:t>,</w:t>
      </w:r>
      <w:r w:rsidRPr="00757745">
        <w:rPr>
          <w:rFonts w:ascii="Times New Roman" w:hAnsi="Times New Roman" w:cs="Times New Roman"/>
          <w:sz w:val="28"/>
          <w:szCs w:val="28"/>
        </w:rPr>
        <w:t xml:space="preserve"> работы передаются в заочное отделение.</w:t>
      </w:r>
    </w:p>
    <w:p w:rsidR="00DF2200" w:rsidRPr="00757745" w:rsidRDefault="00DF2200" w:rsidP="00DF220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Выполнение домашней контрольной работы активизирует самостоятельную работу учащихся при изучении курса </w:t>
      </w:r>
      <w:r w:rsidR="00074618">
        <w:rPr>
          <w:rFonts w:ascii="Times New Roman" w:hAnsi="Times New Roman" w:cs="Times New Roman"/>
          <w:sz w:val="28"/>
          <w:szCs w:val="28"/>
        </w:rPr>
        <w:t>«История белорусской государственности»</w:t>
      </w:r>
      <w:r w:rsidRPr="00757745">
        <w:rPr>
          <w:rFonts w:ascii="Times New Roman" w:hAnsi="Times New Roman" w:cs="Times New Roman"/>
          <w:sz w:val="28"/>
          <w:szCs w:val="28"/>
        </w:rPr>
        <w:t xml:space="preserve"> и подготовке к </w:t>
      </w:r>
      <w:r w:rsidR="00074618">
        <w:rPr>
          <w:rFonts w:ascii="Times New Roman" w:hAnsi="Times New Roman" w:cs="Times New Roman"/>
          <w:sz w:val="28"/>
          <w:szCs w:val="28"/>
        </w:rPr>
        <w:t>обязательной</w:t>
      </w:r>
      <w:r w:rsidRPr="00757745">
        <w:rPr>
          <w:rFonts w:ascii="Times New Roman" w:hAnsi="Times New Roman" w:cs="Times New Roman"/>
          <w:sz w:val="28"/>
          <w:szCs w:val="28"/>
        </w:rPr>
        <w:t xml:space="preserve"> контрольной работе, способствует формированию навыков отбора и изучения научной литературы, умению грамотно и структурировано излагать материал и совершенствованию умений применять знания при объяснении актуальных проблем развития потребительской кооперации. Основу подготовки учащегося к написанию домашней контрольной работы составляет самостоятельное изучение научной и учебной литературы.</w:t>
      </w:r>
    </w:p>
    <w:p w:rsidR="00123FAA" w:rsidRPr="00757745" w:rsidRDefault="00123FAA" w:rsidP="00123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Прежде чем приступить к выполнению домашней контрольной работы учащемуся рекомендуется выполнить следующее: </w:t>
      </w:r>
    </w:p>
    <w:p w:rsidR="00123FAA" w:rsidRPr="00757745" w:rsidRDefault="00123FAA" w:rsidP="00123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по программе и учебному пособию оз</w:t>
      </w:r>
      <w:r w:rsidR="002056B2" w:rsidRPr="00757745">
        <w:rPr>
          <w:rFonts w:ascii="Times New Roman" w:hAnsi="Times New Roman" w:cs="Times New Roman"/>
          <w:sz w:val="28"/>
          <w:szCs w:val="28"/>
        </w:rPr>
        <w:t>накомиться с содержанием курса «</w:t>
      </w:r>
      <w:r w:rsidR="00074618">
        <w:rPr>
          <w:rFonts w:ascii="Times New Roman" w:hAnsi="Times New Roman" w:cs="Times New Roman"/>
          <w:sz w:val="28"/>
          <w:szCs w:val="28"/>
        </w:rPr>
        <w:t>История белорусской государственности</w:t>
      </w:r>
      <w:r w:rsidRPr="00757745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123FAA" w:rsidRPr="00757745" w:rsidRDefault="00123FAA" w:rsidP="00123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усвоить основное содержание раздела курса, по теме которого пишется работа;</w:t>
      </w:r>
    </w:p>
    <w:p w:rsidR="00123FAA" w:rsidRPr="00757745" w:rsidRDefault="00123FAA" w:rsidP="00123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изучить тему, по вопросу которой выполняется контрольная работа;</w:t>
      </w:r>
    </w:p>
    <w:p w:rsidR="00123FAA" w:rsidRPr="00757745" w:rsidRDefault="00123FAA" w:rsidP="00123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прочитать учебную и дополнительную литературу, конспектируя содержащиеся в ней наиболее важные тезисы и положения; </w:t>
      </w:r>
    </w:p>
    <w:p w:rsidR="00123FAA" w:rsidRPr="00757745" w:rsidRDefault="00123FAA" w:rsidP="00123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sym w:font="Symbol" w:char="F0B7"/>
      </w:r>
      <w:r w:rsidRPr="00757745">
        <w:rPr>
          <w:rFonts w:ascii="Times New Roman" w:hAnsi="Times New Roman" w:cs="Times New Roman"/>
          <w:sz w:val="28"/>
          <w:szCs w:val="28"/>
        </w:rPr>
        <w:t xml:space="preserve"> составить план ответа по вопросу и письменно изложить основное содержание теоретического материала. </w:t>
      </w:r>
    </w:p>
    <w:p w:rsidR="000165AC" w:rsidRPr="00757745" w:rsidRDefault="000165AC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задания определяется по последней цифре шифра</w:t>
      </w:r>
      <w:r w:rsidRPr="00757745">
        <w:rPr>
          <w:rFonts w:ascii="Times New Roman" w:hAnsi="Times New Roman" w:cs="Times New Roman"/>
          <w:sz w:val="28"/>
          <w:szCs w:val="28"/>
        </w:rPr>
        <w:t>.</w:t>
      </w:r>
    </w:p>
    <w:p w:rsidR="00357FB3" w:rsidRPr="00757745" w:rsidRDefault="00357FB3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Контрольная работа должна быть написана разборчивым почерком в ученической тетради. </w:t>
      </w:r>
    </w:p>
    <w:p w:rsidR="00357FB3" w:rsidRPr="00757745" w:rsidRDefault="00357FB3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Домашняя контрольная работа, представленная после установленного учебным графиком срока ее сдачи, принимается на рецензирование с разрешения директора колледжа. </w:t>
      </w:r>
    </w:p>
    <w:p w:rsidR="00357FB3" w:rsidRPr="00757745" w:rsidRDefault="00357FB3" w:rsidP="00DF22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 xml:space="preserve">Не засчитывается и возвращается учащемуся на доработку, если в ней имеются грубые ошибки или неполные ответы. </w:t>
      </w:r>
    </w:p>
    <w:p w:rsidR="00357FB3" w:rsidRDefault="00357FB3" w:rsidP="00357F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45">
        <w:rPr>
          <w:rFonts w:ascii="Times New Roman" w:hAnsi="Times New Roman" w:cs="Times New Roman"/>
          <w:sz w:val="28"/>
          <w:szCs w:val="28"/>
        </w:rPr>
        <w:t>Контрольная работа, оформленная небрежно, написанная неразборчивым почерком, а также выполненная по неправильно выбранному варианту, возвращается учащемуся без проверки с указанием причин возврата. В случае выполнения работы по неправильно выбранному варианту учащийся должен выполнить работу согласно своему варианту задания.</w:t>
      </w:r>
    </w:p>
    <w:p w:rsidR="00074618" w:rsidRDefault="00074618" w:rsidP="00357F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4618" w:rsidRDefault="00074618" w:rsidP="00357F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4618" w:rsidRDefault="00074618" w:rsidP="00357F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4618" w:rsidRPr="00757745" w:rsidRDefault="00074618" w:rsidP="00357F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57FB3" w:rsidRPr="00757745" w:rsidRDefault="00357FB3" w:rsidP="00357F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57FB3" w:rsidRPr="00757745" w:rsidRDefault="00357FB3" w:rsidP="00A3797B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ДОМАШНЯЯ КОНТРОЛЬНАЯ РАБОТА</w:t>
      </w:r>
    </w:p>
    <w:p w:rsidR="00224550" w:rsidRPr="00757745" w:rsidRDefault="00224550" w:rsidP="00357FB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p w:rsidR="000165AC" w:rsidRPr="00757745" w:rsidRDefault="000165AC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1.</w:t>
      </w:r>
    </w:p>
    <w:p w:rsidR="000165AC" w:rsidRPr="00757745" w:rsidRDefault="00FA7CA0" w:rsidP="000165AC">
      <w:pPr>
        <w:pStyle w:val="a3"/>
        <w:numPr>
          <w:ilvl w:val="0"/>
          <w:numId w:val="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Государство как основной политический </w:t>
      </w:r>
      <w:proofErr w:type="gramStart"/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институт.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165AC" w:rsidRPr="007577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65AC" w:rsidRPr="00757745" w:rsidRDefault="00FA7CA0" w:rsidP="000165AC">
      <w:pPr>
        <w:pStyle w:val="a3"/>
        <w:numPr>
          <w:ilvl w:val="0"/>
          <w:numId w:val="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Разделы Речи </w:t>
      </w:r>
      <w:proofErr w:type="spellStart"/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Посполитой</w:t>
      </w:r>
      <w:proofErr w:type="spellEnd"/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 Русификация и </w:t>
      </w:r>
      <w:proofErr w:type="spellStart"/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деполонизация</w:t>
      </w:r>
      <w:proofErr w:type="spellEnd"/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6D3F06" w:rsidP="000165AC">
      <w:pPr>
        <w:pStyle w:val="a3"/>
        <w:numPr>
          <w:ilvl w:val="0"/>
          <w:numId w:val="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Конституция 15 марта 1994 г. и характер внесенных в нее изменений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0165AC" w:rsidP="000165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F06" w:rsidRDefault="006D3F06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65AC" w:rsidRPr="00757745" w:rsidRDefault="000165AC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2.</w:t>
      </w:r>
    </w:p>
    <w:p w:rsidR="00FA7CA0" w:rsidRPr="00FA7CA0" w:rsidRDefault="00FA7CA0" w:rsidP="000165AC">
      <w:pPr>
        <w:pStyle w:val="a3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Независимость и суверенитет. Нация и государство.</w:t>
      </w:r>
    </w:p>
    <w:p w:rsidR="000165AC" w:rsidRPr="00757745" w:rsidRDefault="00FA7CA0" w:rsidP="000165AC">
      <w:pPr>
        <w:pStyle w:val="a3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Польско-советская война и второе провозглашение БССР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6D3F06" w:rsidP="000165AC">
      <w:pPr>
        <w:pStyle w:val="a3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Значение Гимна, Герба и Флага для государственности. Историческая символика на белорусских землях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0165AC" w:rsidP="000165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F06" w:rsidRDefault="006D3F06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65AC" w:rsidRPr="00757745" w:rsidRDefault="000165AC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3.</w:t>
      </w:r>
    </w:p>
    <w:p w:rsidR="000165AC" w:rsidRPr="00757745" w:rsidRDefault="00FA7CA0" w:rsidP="000165AC">
      <w:pPr>
        <w:pStyle w:val="a3"/>
        <w:numPr>
          <w:ilvl w:val="0"/>
          <w:numId w:val="11"/>
        </w:numPr>
        <w:tabs>
          <w:tab w:val="left" w:pos="10065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Этапы становления и развития белорусской государственности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6D3F06" w:rsidRDefault="00FA7CA0" w:rsidP="006D3F06">
      <w:pPr>
        <w:pStyle w:val="a3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Подписание Рижского мирного договора и его последствия для белорусской государственности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6D3F06" w:rsidRDefault="006D3F06" w:rsidP="006D3F06">
      <w:pPr>
        <w:pStyle w:val="a3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D3F0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Государственные праздники Республики Беларусь и их значение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6D3F06" w:rsidRPr="006D3F06" w:rsidRDefault="006D3F06" w:rsidP="006D3F06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D3F06" w:rsidRDefault="006D3F06" w:rsidP="000165AC">
      <w:pPr>
        <w:pStyle w:val="a3"/>
        <w:spacing w:after="0" w:line="240" w:lineRule="auto"/>
        <w:ind w:left="1287" w:hanging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65AC" w:rsidRPr="00757745" w:rsidRDefault="000165AC" w:rsidP="000165AC">
      <w:pPr>
        <w:pStyle w:val="a3"/>
        <w:spacing w:after="0" w:line="240" w:lineRule="auto"/>
        <w:ind w:left="1287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4.</w:t>
      </w:r>
    </w:p>
    <w:p w:rsidR="000165AC" w:rsidRPr="00757745" w:rsidRDefault="00FA7CA0" w:rsidP="000165AC">
      <w:pPr>
        <w:pStyle w:val="a3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Источники по истории белорусской государственности</w:t>
      </w:r>
      <w:r w:rsidR="00F07176" w:rsidRPr="00757745">
        <w:rPr>
          <w:rFonts w:ascii="Times New Roman" w:hAnsi="Times New Roman" w:cs="Times New Roman"/>
          <w:sz w:val="28"/>
          <w:szCs w:val="28"/>
        </w:rPr>
        <w:t>.</w:t>
      </w:r>
    </w:p>
    <w:p w:rsidR="006D3F06" w:rsidRDefault="00FA7CA0" w:rsidP="006D3F06">
      <w:pPr>
        <w:pStyle w:val="a3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Формирование границ и административно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</w:t>
      </w: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территориальное устройство БССР в 1919-1939 </w:t>
      </w:r>
      <w:proofErr w:type="spellStart"/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гг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  <w:proofErr w:type="spellEnd"/>
    </w:p>
    <w:p w:rsidR="000165AC" w:rsidRPr="006D3F06" w:rsidRDefault="006D3F06" w:rsidP="006D3F06">
      <w:pPr>
        <w:pStyle w:val="a3"/>
        <w:numPr>
          <w:ilvl w:val="0"/>
          <w:numId w:val="1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3F0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Многовекторность</w:t>
      </w:r>
      <w:proofErr w:type="spellEnd"/>
      <w:r w:rsidRPr="006D3F0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внешней политики. Россия и Китай - стратегические партнеры Беларус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и. </w:t>
      </w:r>
    </w:p>
    <w:p w:rsidR="006D3F06" w:rsidRPr="006D3F06" w:rsidRDefault="006D3F06" w:rsidP="006D3F06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D3F06" w:rsidRDefault="006D3F06" w:rsidP="000165AC">
      <w:pPr>
        <w:pStyle w:val="a3"/>
        <w:spacing w:after="0" w:line="240" w:lineRule="auto"/>
        <w:ind w:left="1287" w:hanging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65AC" w:rsidRPr="00757745" w:rsidRDefault="000165AC" w:rsidP="000165AC">
      <w:pPr>
        <w:pStyle w:val="a3"/>
        <w:spacing w:after="0" w:line="240" w:lineRule="auto"/>
        <w:ind w:left="1287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5.</w:t>
      </w:r>
    </w:p>
    <w:p w:rsidR="000165AC" w:rsidRPr="00757745" w:rsidRDefault="00FA7CA0" w:rsidP="000165AC">
      <w:pPr>
        <w:pStyle w:val="a3"/>
        <w:numPr>
          <w:ilvl w:val="0"/>
          <w:numId w:val="13"/>
        </w:numPr>
        <w:tabs>
          <w:tab w:val="left" w:pos="10065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Раннефеодальные государственные образования на белорусских землях. Древняя Русь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FA7CA0" w:rsidP="000165AC">
      <w:pPr>
        <w:pStyle w:val="a3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Нападение нацистской Германии на СССР. Оккупационный режим в Беларуси. Немецко-фашистский геноцид и демографические потери Беларуси в войне. Холокост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6D3F06" w:rsidP="000165AC">
      <w:pPr>
        <w:pStyle w:val="a3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Союзное государство России и Беларуси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0165AC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CFD" w:rsidRDefault="00E84CFD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65AC" w:rsidRPr="00757745" w:rsidRDefault="000165AC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6.</w:t>
      </w:r>
    </w:p>
    <w:p w:rsidR="000165AC" w:rsidRPr="00757745" w:rsidRDefault="00FA7CA0" w:rsidP="000165AC">
      <w:pPr>
        <w:pStyle w:val="a3"/>
        <w:numPr>
          <w:ilvl w:val="0"/>
          <w:numId w:val="14"/>
        </w:numPr>
        <w:tabs>
          <w:tab w:val="left" w:pos="10065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Крещение Руси как фактор цивилизационного выбора. Феодальная раздробленность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FA7CA0" w:rsidP="000165AC">
      <w:pPr>
        <w:pStyle w:val="a3"/>
        <w:numPr>
          <w:ilvl w:val="0"/>
          <w:numId w:val="1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Размах и значение партизанского и подпольного движения в Беларуси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6D3F06" w:rsidP="000165AC">
      <w:pPr>
        <w:pStyle w:val="a3"/>
        <w:numPr>
          <w:ilvl w:val="0"/>
          <w:numId w:val="1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Геополитический фактор формирования белорусской государственности. Характеристика современного геополитического положения Беларуси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0165AC" w:rsidP="000165AC">
      <w:pPr>
        <w:pStyle w:val="a3"/>
        <w:spacing w:after="0" w:line="240" w:lineRule="auto"/>
        <w:ind w:left="1287" w:hanging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65AC" w:rsidRPr="00757745" w:rsidRDefault="000165AC" w:rsidP="000165AC">
      <w:pPr>
        <w:pStyle w:val="a3"/>
        <w:spacing w:after="0" w:line="240" w:lineRule="auto"/>
        <w:ind w:left="1287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7.</w:t>
      </w:r>
    </w:p>
    <w:p w:rsidR="00F07176" w:rsidRPr="00757745" w:rsidRDefault="00FA7CA0" w:rsidP="00F0717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Причины и основные концепции возникновения ВКЛ</w:t>
      </w:r>
      <w:r w:rsidR="00F07176" w:rsidRPr="007577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65AC" w:rsidRPr="00757745" w:rsidRDefault="00FA7CA0" w:rsidP="000165AC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Причины Второй мировой войны. Воссоединение Западной Беларуси с БССР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6D3F06" w:rsidP="000165AC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Основные факторы современного экономического развития Беларуси. Государство для народа - главный принцип отечественной социально-экономической модели</w:t>
      </w:r>
      <w:r w:rsidR="000165AC" w:rsidRPr="007577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65AC" w:rsidRPr="00757745" w:rsidRDefault="000165AC" w:rsidP="000165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F06" w:rsidRDefault="006D3F06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65AC" w:rsidRPr="00757745" w:rsidRDefault="000165AC" w:rsidP="000165A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8.</w:t>
      </w:r>
    </w:p>
    <w:p w:rsidR="000165AC" w:rsidRPr="00757745" w:rsidRDefault="00FA7CA0" w:rsidP="000165AC">
      <w:pPr>
        <w:pStyle w:val="a3"/>
        <w:numPr>
          <w:ilvl w:val="0"/>
          <w:numId w:val="16"/>
        </w:numPr>
        <w:tabs>
          <w:tab w:val="left" w:pos="10065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Роль белорусских земель в ВКЛ. </w:t>
      </w:r>
      <w:proofErr w:type="spellStart"/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Кревская</w:t>
      </w:r>
      <w:proofErr w:type="spellEnd"/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уния и </w:t>
      </w:r>
      <w:proofErr w:type="spellStart"/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вестернизация</w:t>
      </w:r>
      <w:proofErr w:type="spellEnd"/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социально-политических институтов. </w:t>
      </w:r>
      <w:proofErr w:type="spellStart"/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Магдебургское</w:t>
      </w:r>
      <w:proofErr w:type="spellEnd"/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право</w:t>
      </w:r>
      <w:r w:rsidR="00F86229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FA7CA0" w:rsidP="000165AC">
      <w:pPr>
        <w:pStyle w:val="a3"/>
        <w:numPr>
          <w:ilvl w:val="0"/>
          <w:numId w:val="1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Освобождение Беларуси. Белорусская стратегическая наступательная операция «Багратион»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6D3F06" w:rsidP="000165AC">
      <w:pPr>
        <w:pStyle w:val="a3"/>
        <w:numPr>
          <w:ilvl w:val="0"/>
          <w:numId w:val="1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Конфессиональная история Беларуси. Религиозный состав населения Беларуси. Принципы государственной политики в конфессиональной сфере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0165AC" w:rsidP="000165AC">
      <w:pPr>
        <w:pStyle w:val="a3"/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</w:p>
    <w:p w:rsidR="006D3F06" w:rsidRDefault="006D3F06" w:rsidP="000165AC">
      <w:pPr>
        <w:pStyle w:val="a3"/>
        <w:spacing w:after="0" w:line="240" w:lineRule="auto"/>
        <w:ind w:left="1276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65AC" w:rsidRPr="00757745" w:rsidRDefault="000165AC" w:rsidP="000165AC">
      <w:pPr>
        <w:pStyle w:val="a3"/>
        <w:spacing w:after="0" w:line="240" w:lineRule="auto"/>
        <w:ind w:left="1276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45">
        <w:rPr>
          <w:rFonts w:ascii="Times New Roman" w:hAnsi="Times New Roman" w:cs="Times New Roman"/>
          <w:b/>
          <w:sz w:val="28"/>
          <w:szCs w:val="28"/>
        </w:rPr>
        <w:t>ВАРИАНТ 9.</w:t>
      </w:r>
    </w:p>
    <w:p w:rsidR="000165AC" w:rsidRPr="00757745" w:rsidRDefault="00FA7CA0" w:rsidP="000165AC">
      <w:pPr>
        <w:pStyle w:val="a3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Правовое и политическое значение </w:t>
      </w:r>
      <w:proofErr w:type="spellStart"/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Люблинской</w:t>
      </w:r>
      <w:proofErr w:type="spellEnd"/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унии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6D3F06" w:rsidP="000165AC">
      <w:pPr>
        <w:pStyle w:val="a3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Вклад белорусского народа в Победу. Великая Отечественная война в исторической памяти белорусов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6D3F06" w:rsidP="000165AC">
      <w:pPr>
        <w:pStyle w:val="a3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История формирования основных этнических групп в Беларуси. Этнический состав современной Беларуси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0165AC" w:rsidP="000165AC">
      <w:pPr>
        <w:pStyle w:val="a3"/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</w:p>
    <w:p w:rsidR="006D3F06" w:rsidRDefault="006D3F06" w:rsidP="000165AC">
      <w:pPr>
        <w:pStyle w:val="a3"/>
        <w:spacing w:after="0" w:line="240" w:lineRule="auto"/>
        <w:ind w:left="1276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65AC" w:rsidRPr="00757745" w:rsidRDefault="000165AC" w:rsidP="000165AC">
      <w:pPr>
        <w:pStyle w:val="a3"/>
        <w:spacing w:after="0" w:line="240" w:lineRule="auto"/>
        <w:ind w:left="1276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57745">
        <w:rPr>
          <w:rFonts w:ascii="Times New Roman" w:hAnsi="Times New Roman" w:cs="Times New Roman"/>
          <w:b/>
          <w:sz w:val="28"/>
          <w:szCs w:val="28"/>
        </w:rPr>
        <w:t>ВАРИАНТ 10.</w:t>
      </w:r>
    </w:p>
    <w:p w:rsidR="00F86229" w:rsidRPr="00757745" w:rsidRDefault="00FA7CA0" w:rsidP="000165AC">
      <w:pPr>
        <w:pStyle w:val="a3"/>
        <w:numPr>
          <w:ilvl w:val="0"/>
          <w:numId w:val="18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Положение белорусских земель в составе Речи </w:t>
      </w:r>
      <w:proofErr w:type="spellStart"/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Посполитой</w:t>
      </w:r>
      <w:proofErr w:type="spellEnd"/>
      <w:r w:rsidR="00F86229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6D3F06" w:rsidP="000165AC">
      <w:pPr>
        <w:pStyle w:val="a3"/>
        <w:numPr>
          <w:ilvl w:val="0"/>
          <w:numId w:val="18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Распад СССР и его причины</w:t>
      </w:r>
      <w:r w:rsidR="000165AC" w:rsidRPr="00757745">
        <w:rPr>
          <w:rFonts w:ascii="Times New Roman" w:hAnsi="Times New Roman" w:cs="Times New Roman"/>
          <w:sz w:val="28"/>
          <w:szCs w:val="28"/>
        </w:rPr>
        <w:t>.</w:t>
      </w:r>
    </w:p>
    <w:p w:rsidR="000165AC" w:rsidRPr="00757745" w:rsidRDefault="006D3F06" w:rsidP="000165AC">
      <w:pPr>
        <w:pStyle w:val="a3"/>
        <w:numPr>
          <w:ilvl w:val="0"/>
          <w:numId w:val="18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Нормативно-правовая база деятельности партий и общественных объединений. </w:t>
      </w:r>
      <w:proofErr w:type="spellStart"/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Типологизация</w:t>
      </w:r>
      <w:proofErr w:type="spellEnd"/>
      <w:r w:rsidRPr="00687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политических партий и общественных объединений в Республике Беларусь. Их роль в развитии общества и государства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0165AC" w:rsidRPr="00757745" w:rsidRDefault="000165AC" w:rsidP="00357FB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0165AC" w:rsidRPr="00757745" w:rsidSect="002056B2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83009"/>
    <w:multiLevelType w:val="hybridMultilevel"/>
    <w:tmpl w:val="1C6CD4E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B595E10"/>
    <w:multiLevelType w:val="hybridMultilevel"/>
    <w:tmpl w:val="B2EA456E"/>
    <w:lvl w:ilvl="0" w:tplc="FF9E0EEA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BF6714F"/>
    <w:multiLevelType w:val="hybridMultilevel"/>
    <w:tmpl w:val="E97CBB98"/>
    <w:lvl w:ilvl="0" w:tplc="EB5E00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B6129D"/>
    <w:multiLevelType w:val="hybridMultilevel"/>
    <w:tmpl w:val="7FD6CBE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41868AA"/>
    <w:multiLevelType w:val="hybridMultilevel"/>
    <w:tmpl w:val="42E4B48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EF64D68"/>
    <w:multiLevelType w:val="hybridMultilevel"/>
    <w:tmpl w:val="84E2631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DC3313"/>
    <w:multiLevelType w:val="hybridMultilevel"/>
    <w:tmpl w:val="1A0EE866"/>
    <w:lvl w:ilvl="0" w:tplc="25FA4ABE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6797309"/>
    <w:multiLevelType w:val="hybridMultilevel"/>
    <w:tmpl w:val="D2C08E3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C9D0D21"/>
    <w:multiLevelType w:val="hybridMultilevel"/>
    <w:tmpl w:val="9A58BC58"/>
    <w:lvl w:ilvl="0" w:tplc="FF9E0EEA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0135907"/>
    <w:multiLevelType w:val="hybridMultilevel"/>
    <w:tmpl w:val="7466D68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37932F1"/>
    <w:multiLevelType w:val="hybridMultilevel"/>
    <w:tmpl w:val="ECF4E75C"/>
    <w:lvl w:ilvl="0" w:tplc="FF9E0EEA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9D07BA5"/>
    <w:multiLevelType w:val="hybridMultilevel"/>
    <w:tmpl w:val="7C983B4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FD5735B"/>
    <w:multiLevelType w:val="hybridMultilevel"/>
    <w:tmpl w:val="7E1EE40E"/>
    <w:lvl w:ilvl="0" w:tplc="A42004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37A2448"/>
    <w:multiLevelType w:val="hybridMultilevel"/>
    <w:tmpl w:val="D56C1378"/>
    <w:lvl w:ilvl="0" w:tplc="2BD4BFF6">
      <w:numFmt w:val="bullet"/>
      <w:lvlText w:val=""/>
      <w:lvlJc w:val="left"/>
      <w:pPr>
        <w:ind w:left="1422" w:hanging="855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54AB7A8B"/>
    <w:multiLevelType w:val="hybridMultilevel"/>
    <w:tmpl w:val="E578B8C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7452DED"/>
    <w:multiLevelType w:val="hybridMultilevel"/>
    <w:tmpl w:val="4F90AA4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93609E8"/>
    <w:multiLevelType w:val="hybridMultilevel"/>
    <w:tmpl w:val="8CC6FC4E"/>
    <w:lvl w:ilvl="0" w:tplc="FF9E0EEA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0320E04"/>
    <w:multiLevelType w:val="hybridMultilevel"/>
    <w:tmpl w:val="B02ADE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787B49F3"/>
    <w:multiLevelType w:val="hybridMultilevel"/>
    <w:tmpl w:val="6F6CF052"/>
    <w:lvl w:ilvl="0" w:tplc="0EC60BAE">
      <w:start w:val="3"/>
      <w:numFmt w:val="decimal"/>
      <w:lvlText w:val="%1."/>
      <w:lvlJc w:val="left"/>
      <w:pPr>
        <w:ind w:left="1287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2"/>
  </w:num>
  <w:num w:numId="5">
    <w:abstractNumId w:val="18"/>
  </w:num>
  <w:num w:numId="6">
    <w:abstractNumId w:val="12"/>
  </w:num>
  <w:num w:numId="7">
    <w:abstractNumId w:val="11"/>
  </w:num>
  <w:num w:numId="8">
    <w:abstractNumId w:val="4"/>
  </w:num>
  <w:num w:numId="9">
    <w:abstractNumId w:val="7"/>
  </w:num>
  <w:num w:numId="10">
    <w:abstractNumId w:val="6"/>
  </w:num>
  <w:num w:numId="11">
    <w:abstractNumId w:val="17"/>
  </w:num>
  <w:num w:numId="12">
    <w:abstractNumId w:val="9"/>
  </w:num>
  <w:num w:numId="13">
    <w:abstractNumId w:val="3"/>
  </w:num>
  <w:num w:numId="14">
    <w:abstractNumId w:val="0"/>
  </w:num>
  <w:num w:numId="15">
    <w:abstractNumId w:val="16"/>
  </w:num>
  <w:num w:numId="16">
    <w:abstractNumId w:val="1"/>
  </w:num>
  <w:num w:numId="17">
    <w:abstractNumId w:val="10"/>
  </w:num>
  <w:num w:numId="18">
    <w:abstractNumId w:val="8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35F"/>
    <w:rsid w:val="000165AC"/>
    <w:rsid w:val="00074618"/>
    <w:rsid w:val="00123FAA"/>
    <w:rsid w:val="002056B2"/>
    <w:rsid w:val="00224550"/>
    <w:rsid w:val="00357FB3"/>
    <w:rsid w:val="005004F0"/>
    <w:rsid w:val="0051735F"/>
    <w:rsid w:val="006D3F06"/>
    <w:rsid w:val="00757745"/>
    <w:rsid w:val="007F0442"/>
    <w:rsid w:val="008004DA"/>
    <w:rsid w:val="00932C0F"/>
    <w:rsid w:val="00A3797B"/>
    <w:rsid w:val="00AB6129"/>
    <w:rsid w:val="00CF41BB"/>
    <w:rsid w:val="00DF17DD"/>
    <w:rsid w:val="00DF2200"/>
    <w:rsid w:val="00E84CFD"/>
    <w:rsid w:val="00F07176"/>
    <w:rsid w:val="00F86229"/>
    <w:rsid w:val="00FA7C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E0B0F"/>
  <w15:docId w15:val="{649DD5BD-32B0-4454-B086-C1794FDD8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7DD"/>
    <w:pPr>
      <w:ind w:left="720"/>
      <w:contextualSpacing/>
    </w:pPr>
  </w:style>
  <w:style w:type="table" w:styleId="a4">
    <w:name w:val="Table Grid"/>
    <w:basedOn w:val="a1"/>
    <w:uiPriority w:val="59"/>
    <w:rsid w:val="002245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Strong"/>
    <w:basedOn w:val="a0"/>
    <w:uiPriority w:val="22"/>
    <w:qFormat/>
    <w:rsid w:val="00DF220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84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84CFD"/>
    <w:rPr>
      <w:rFonts w:ascii="Segoe UI" w:hAnsi="Segoe UI" w:cs="Segoe UI"/>
      <w:sz w:val="18"/>
      <w:szCs w:val="18"/>
    </w:rPr>
  </w:style>
  <w:style w:type="character" w:customStyle="1" w:styleId="a8">
    <w:name w:val="Текст Знак"/>
    <w:basedOn w:val="a0"/>
    <w:link w:val="a9"/>
    <w:locked/>
    <w:rsid w:val="007F0442"/>
    <w:rPr>
      <w:rFonts w:ascii="Courier New" w:hAnsi="Courier New" w:cs="Courier New"/>
      <w:lang w:val="be-BY" w:eastAsia="ru-RU"/>
    </w:rPr>
  </w:style>
  <w:style w:type="paragraph" w:styleId="a9">
    <w:name w:val="Plain Text"/>
    <w:basedOn w:val="a"/>
    <w:link w:val="a8"/>
    <w:rsid w:val="007F0442"/>
    <w:pPr>
      <w:spacing w:after="0" w:line="240" w:lineRule="auto"/>
    </w:pPr>
    <w:rPr>
      <w:rFonts w:ascii="Courier New" w:hAnsi="Courier New" w:cs="Courier New"/>
      <w:lang w:val="be-BY" w:eastAsia="ru-RU"/>
    </w:rPr>
  </w:style>
  <w:style w:type="character" w:customStyle="1" w:styleId="1">
    <w:name w:val="Текст Знак1"/>
    <w:basedOn w:val="a0"/>
    <w:uiPriority w:val="99"/>
    <w:semiHidden/>
    <w:rsid w:val="007F0442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1963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HP</cp:lastModifiedBy>
  <cp:revision>2</cp:revision>
  <cp:lastPrinted>2023-09-15T05:23:00Z</cp:lastPrinted>
  <dcterms:created xsi:type="dcterms:W3CDTF">2024-01-02T08:58:00Z</dcterms:created>
  <dcterms:modified xsi:type="dcterms:W3CDTF">2024-01-02T08:58:00Z</dcterms:modified>
</cp:coreProperties>
</file>