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6799" w:rsidRPr="00B66799" w:rsidRDefault="00B66799" w:rsidP="00B66799">
      <w:pPr>
        <w:pStyle w:val="a3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987D2E" w:rsidRPr="00987D2E" w:rsidRDefault="00987D2E" w:rsidP="00987D2E">
      <w:pPr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87D2E">
        <w:rPr>
          <w:rFonts w:ascii="Times New Roman" w:hAnsi="Times New Roman" w:cs="Times New Roman"/>
          <w:b/>
          <w:sz w:val="28"/>
          <w:szCs w:val="28"/>
        </w:rPr>
        <w:t>ГЛАВНОЕ УПРАВЛЕНИЕ ОБРАЗОВАНИЯ ГОМЕЛЬСКОГО ОБЛАСТНОГО ИСПОЛНИТЕЛЬНОГО КОМИТЕТА</w:t>
      </w:r>
    </w:p>
    <w:p w:rsidR="00987D2E" w:rsidRPr="00987D2E" w:rsidRDefault="00987D2E" w:rsidP="00987D2E">
      <w:pPr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87D2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87D2E" w:rsidRPr="00987D2E" w:rsidRDefault="00987D2E" w:rsidP="00987D2E">
      <w:pPr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87D2E">
        <w:rPr>
          <w:rFonts w:ascii="Times New Roman" w:hAnsi="Times New Roman" w:cs="Times New Roman"/>
          <w:b/>
          <w:sz w:val="28"/>
          <w:szCs w:val="28"/>
        </w:rPr>
        <w:t>УЧРЕЖДЕНИЕ ОБРАЗОВАНИЯ «БУДА-КОШЕЛЕВСКИЙ ГОСУДАРСТВЕННЫЙ АГРАРНО-ТЕХНИЧЕСКИЙ КОЛЛЕДЖ»</w:t>
      </w:r>
    </w:p>
    <w:p w:rsidR="00B66799" w:rsidRPr="00B66799" w:rsidRDefault="00B66799" w:rsidP="00B66799">
      <w:pPr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B66799" w:rsidRPr="00B66799" w:rsidRDefault="00B66799" w:rsidP="00B66799">
      <w:pPr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B66799" w:rsidRPr="00B66799" w:rsidRDefault="00B66799" w:rsidP="00B66799">
      <w:pPr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B66799" w:rsidRPr="00B66799" w:rsidRDefault="00B66799" w:rsidP="00B66799">
      <w:pPr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B66799" w:rsidRPr="00FD2921" w:rsidRDefault="00987D2E" w:rsidP="00987D2E">
      <w:pPr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Специальность: 2-74 06 01 «Техническое обеспечение процессов сельскохозяйственного </w:t>
      </w:r>
      <w:r w:rsidR="00FD2921">
        <w:rPr>
          <w:rFonts w:ascii="Times New Roman" w:hAnsi="Times New Roman" w:cs="Times New Roman"/>
          <w:sz w:val="28"/>
          <w:szCs w:val="28"/>
        </w:rPr>
        <w:t>производства»</w:t>
      </w:r>
    </w:p>
    <w:p w:rsidR="00B66799" w:rsidRPr="00B66799" w:rsidRDefault="00B66799" w:rsidP="00B66799">
      <w:pPr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B66799" w:rsidRPr="00B66799" w:rsidRDefault="00B66799" w:rsidP="00B66799">
      <w:pPr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B66799" w:rsidRPr="00B66799" w:rsidRDefault="00B66799" w:rsidP="00B66799">
      <w:pPr>
        <w:ind w:firstLine="540"/>
        <w:rPr>
          <w:rFonts w:ascii="Times New Roman" w:hAnsi="Times New Roman" w:cs="Times New Roman"/>
          <w:sz w:val="28"/>
          <w:szCs w:val="28"/>
        </w:rPr>
      </w:pPr>
    </w:p>
    <w:p w:rsidR="00B66799" w:rsidRPr="00B66799" w:rsidRDefault="00B66799" w:rsidP="00B66799">
      <w:pPr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B66799" w:rsidRPr="00B66799" w:rsidRDefault="00B66799" w:rsidP="00B66799">
      <w:pPr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B66799" w:rsidRPr="00B26C9E" w:rsidRDefault="00B66799" w:rsidP="00B66799">
      <w:pPr>
        <w:ind w:firstLine="540"/>
        <w:jc w:val="center"/>
        <w:rPr>
          <w:rFonts w:ascii="Times New Roman" w:hAnsi="Times New Roman" w:cs="Times New Roman"/>
          <w:b/>
          <w:sz w:val="56"/>
          <w:szCs w:val="56"/>
        </w:rPr>
      </w:pPr>
      <w:r w:rsidRPr="00B26C9E">
        <w:rPr>
          <w:rFonts w:ascii="Times New Roman" w:hAnsi="Times New Roman" w:cs="Times New Roman"/>
          <w:b/>
          <w:sz w:val="56"/>
          <w:szCs w:val="56"/>
        </w:rPr>
        <w:t>МАТЕРИАЛОВЕДЕНИЕ</w:t>
      </w:r>
    </w:p>
    <w:p w:rsidR="00B66799" w:rsidRPr="00B66799" w:rsidRDefault="00B66799" w:rsidP="00B66799">
      <w:pPr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B66799" w:rsidRPr="00B66799" w:rsidRDefault="00B66799" w:rsidP="00B66799">
      <w:pPr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 w:rsidRPr="00B66799">
        <w:rPr>
          <w:rFonts w:ascii="Times New Roman" w:hAnsi="Times New Roman" w:cs="Times New Roman"/>
          <w:sz w:val="28"/>
          <w:szCs w:val="28"/>
        </w:rPr>
        <w:t>Лабораторный практикум</w:t>
      </w:r>
    </w:p>
    <w:p w:rsidR="00B66799" w:rsidRPr="00B66799" w:rsidRDefault="00B66799" w:rsidP="00B66799">
      <w:pPr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B66799" w:rsidRPr="00B66799" w:rsidRDefault="00B66799" w:rsidP="00B66799">
      <w:pPr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B66799" w:rsidRPr="00B66799" w:rsidRDefault="00B66799" w:rsidP="00B66799">
      <w:pPr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B66799" w:rsidRPr="00B66799" w:rsidRDefault="00B66799" w:rsidP="00B66799">
      <w:pPr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B66799" w:rsidRPr="00B66799" w:rsidRDefault="00B66799" w:rsidP="00B66799">
      <w:pPr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B66799" w:rsidRPr="00B66799" w:rsidRDefault="00B66799" w:rsidP="00B66799">
      <w:pPr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B66799" w:rsidRPr="00B66799" w:rsidRDefault="00B66799" w:rsidP="00B66799">
      <w:pPr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B66799" w:rsidRPr="00B66799" w:rsidRDefault="00B66799" w:rsidP="00B66799">
      <w:pPr>
        <w:ind w:firstLine="540"/>
        <w:rPr>
          <w:rFonts w:ascii="Times New Roman" w:hAnsi="Times New Roman" w:cs="Times New Roman"/>
          <w:sz w:val="28"/>
          <w:szCs w:val="28"/>
        </w:rPr>
      </w:pPr>
      <w:r w:rsidRPr="00B66799">
        <w:rPr>
          <w:rFonts w:ascii="Times New Roman" w:hAnsi="Times New Roman" w:cs="Times New Roman"/>
          <w:sz w:val="28"/>
          <w:szCs w:val="28"/>
        </w:rPr>
        <w:t>Подготовил</w:t>
      </w:r>
      <w:r w:rsidRPr="00B66799">
        <w:rPr>
          <w:rFonts w:ascii="Times New Roman" w:hAnsi="Times New Roman" w:cs="Times New Roman"/>
          <w:sz w:val="28"/>
          <w:szCs w:val="28"/>
        </w:rPr>
        <w:tab/>
      </w:r>
      <w:r w:rsidRPr="00B66799">
        <w:rPr>
          <w:rFonts w:ascii="Times New Roman" w:hAnsi="Times New Roman" w:cs="Times New Roman"/>
          <w:sz w:val="28"/>
          <w:szCs w:val="28"/>
        </w:rPr>
        <w:tab/>
      </w:r>
      <w:r w:rsidRPr="00B66799">
        <w:rPr>
          <w:rFonts w:ascii="Times New Roman" w:hAnsi="Times New Roman" w:cs="Times New Roman"/>
          <w:sz w:val="28"/>
          <w:szCs w:val="28"/>
        </w:rPr>
        <w:tab/>
      </w:r>
      <w:r w:rsidRPr="00B66799">
        <w:rPr>
          <w:rFonts w:ascii="Times New Roman" w:hAnsi="Times New Roman" w:cs="Times New Roman"/>
          <w:sz w:val="28"/>
          <w:szCs w:val="28"/>
        </w:rPr>
        <w:tab/>
      </w:r>
      <w:r w:rsidRPr="00B66799">
        <w:rPr>
          <w:rFonts w:ascii="Times New Roman" w:hAnsi="Times New Roman" w:cs="Times New Roman"/>
          <w:sz w:val="28"/>
          <w:szCs w:val="28"/>
        </w:rPr>
        <w:tab/>
      </w:r>
      <w:r w:rsidRPr="00B66799">
        <w:rPr>
          <w:rFonts w:ascii="Times New Roman" w:hAnsi="Times New Roman" w:cs="Times New Roman"/>
          <w:sz w:val="28"/>
          <w:szCs w:val="28"/>
        </w:rPr>
        <w:tab/>
      </w:r>
      <w:r w:rsidRPr="00B66799">
        <w:rPr>
          <w:rFonts w:ascii="Times New Roman" w:hAnsi="Times New Roman" w:cs="Times New Roman"/>
          <w:sz w:val="28"/>
          <w:szCs w:val="28"/>
        </w:rPr>
        <w:tab/>
        <w:t>Князев Иван Михайлович</w:t>
      </w:r>
    </w:p>
    <w:p w:rsidR="00B66799" w:rsidRPr="00B66799" w:rsidRDefault="00B66799" w:rsidP="00B66799">
      <w:pPr>
        <w:ind w:firstLine="540"/>
        <w:rPr>
          <w:rFonts w:ascii="Times New Roman" w:hAnsi="Times New Roman" w:cs="Times New Roman"/>
          <w:sz w:val="28"/>
          <w:szCs w:val="28"/>
        </w:rPr>
      </w:pPr>
    </w:p>
    <w:p w:rsidR="00B66799" w:rsidRPr="00B66799" w:rsidRDefault="00B66799" w:rsidP="00B66799">
      <w:pPr>
        <w:ind w:firstLine="540"/>
        <w:rPr>
          <w:rFonts w:ascii="Times New Roman" w:hAnsi="Times New Roman" w:cs="Times New Roman"/>
          <w:sz w:val="28"/>
          <w:szCs w:val="28"/>
        </w:rPr>
      </w:pPr>
    </w:p>
    <w:p w:rsidR="00B66799" w:rsidRPr="00B66799" w:rsidRDefault="00B66799" w:rsidP="00B66799">
      <w:pPr>
        <w:ind w:firstLine="540"/>
        <w:rPr>
          <w:rFonts w:ascii="Times New Roman" w:hAnsi="Times New Roman" w:cs="Times New Roman"/>
          <w:sz w:val="28"/>
          <w:szCs w:val="28"/>
        </w:rPr>
      </w:pPr>
    </w:p>
    <w:p w:rsidR="00B66799" w:rsidRPr="00B66799" w:rsidRDefault="00B66799" w:rsidP="00B66799">
      <w:pPr>
        <w:ind w:firstLine="540"/>
        <w:rPr>
          <w:rFonts w:ascii="Times New Roman" w:hAnsi="Times New Roman" w:cs="Times New Roman"/>
          <w:sz w:val="28"/>
          <w:szCs w:val="28"/>
        </w:rPr>
      </w:pPr>
    </w:p>
    <w:p w:rsidR="00B66799" w:rsidRPr="00B66799" w:rsidRDefault="00B66799" w:rsidP="00B66799">
      <w:pPr>
        <w:ind w:firstLine="540"/>
        <w:rPr>
          <w:rFonts w:ascii="Times New Roman" w:hAnsi="Times New Roman" w:cs="Times New Roman"/>
          <w:sz w:val="28"/>
          <w:szCs w:val="28"/>
        </w:rPr>
      </w:pPr>
    </w:p>
    <w:p w:rsidR="00B66799" w:rsidRPr="00B66799" w:rsidRDefault="00B66799" w:rsidP="00B66799">
      <w:pPr>
        <w:ind w:firstLine="540"/>
        <w:rPr>
          <w:rFonts w:ascii="Times New Roman" w:hAnsi="Times New Roman" w:cs="Times New Roman"/>
          <w:sz w:val="28"/>
          <w:szCs w:val="28"/>
        </w:rPr>
      </w:pPr>
    </w:p>
    <w:p w:rsidR="00B66799" w:rsidRPr="00B66799" w:rsidRDefault="00B66799" w:rsidP="00B66799">
      <w:pPr>
        <w:ind w:firstLine="540"/>
        <w:rPr>
          <w:rFonts w:ascii="Times New Roman" w:hAnsi="Times New Roman" w:cs="Times New Roman"/>
          <w:sz w:val="28"/>
          <w:szCs w:val="28"/>
        </w:rPr>
      </w:pPr>
    </w:p>
    <w:p w:rsidR="00B66799" w:rsidRPr="00B66799" w:rsidRDefault="00B66799" w:rsidP="00B66799">
      <w:pPr>
        <w:ind w:firstLine="540"/>
        <w:rPr>
          <w:rFonts w:ascii="Times New Roman" w:hAnsi="Times New Roman" w:cs="Times New Roman"/>
          <w:sz w:val="28"/>
          <w:szCs w:val="28"/>
        </w:rPr>
      </w:pPr>
    </w:p>
    <w:p w:rsidR="00B66799" w:rsidRPr="00B66799" w:rsidRDefault="00B66799" w:rsidP="00B66799">
      <w:pPr>
        <w:ind w:firstLine="540"/>
        <w:rPr>
          <w:rFonts w:ascii="Times New Roman" w:hAnsi="Times New Roman" w:cs="Times New Roman"/>
          <w:sz w:val="28"/>
          <w:szCs w:val="28"/>
        </w:rPr>
      </w:pPr>
    </w:p>
    <w:p w:rsidR="00B66799" w:rsidRPr="00B66799" w:rsidRDefault="00B66799" w:rsidP="00B66799">
      <w:pPr>
        <w:ind w:firstLine="540"/>
        <w:rPr>
          <w:rFonts w:ascii="Times New Roman" w:hAnsi="Times New Roman" w:cs="Times New Roman"/>
          <w:sz w:val="28"/>
          <w:szCs w:val="28"/>
        </w:rPr>
      </w:pPr>
    </w:p>
    <w:p w:rsidR="00B66799" w:rsidRPr="00B66799" w:rsidRDefault="00B66799" w:rsidP="00B66799">
      <w:pPr>
        <w:ind w:firstLine="540"/>
        <w:rPr>
          <w:rFonts w:ascii="Times New Roman" w:hAnsi="Times New Roman" w:cs="Times New Roman"/>
          <w:sz w:val="28"/>
          <w:szCs w:val="28"/>
        </w:rPr>
      </w:pPr>
    </w:p>
    <w:p w:rsidR="00B66799" w:rsidRPr="00B66799" w:rsidRDefault="00B66799" w:rsidP="00B66799">
      <w:pPr>
        <w:ind w:firstLine="540"/>
        <w:rPr>
          <w:rFonts w:ascii="Times New Roman" w:hAnsi="Times New Roman" w:cs="Times New Roman"/>
          <w:sz w:val="28"/>
          <w:szCs w:val="28"/>
        </w:rPr>
      </w:pPr>
    </w:p>
    <w:p w:rsidR="00B66799" w:rsidRPr="00B66799" w:rsidRDefault="00B66799" w:rsidP="00B66799">
      <w:pPr>
        <w:ind w:firstLine="540"/>
        <w:rPr>
          <w:rFonts w:ascii="Times New Roman" w:hAnsi="Times New Roman" w:cs="Times New Roman"/>
          <w:sz w:val="28"/>
          <w:szCs w:val="28"/>
        </w:rPr>
      </w:pPr>
    </w:p>
    <w:p w:rsidR="00B66799" w:rsidRPr="00174A5B" w:rsidRDefault="00B66799" w:rsidP="00B66799">
      <w:pPr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 w:rsidRPr="00B66799">
        <w:rPr>
          <w:rFonts w:ascii="Times New Roman" w:hAnsi="Times New Roman" w:cs="Times New Roman"/>
          <w:sz w:val="28"/>
          <w:szCs w:val="28"/>
        </w:rPr>
        <w:t>г. Буда-Кошелёво</w:t>
      </w:r>
      <w:r w:rsidR="00174A5B">
        <w:rPr>
          <w:rFonts w:ascii="Times New Roman" w:hAnsi="Times New Roman" w:cs="Times New Roman"/>
          <w:sz w:val="28"/>
          <w:szCs w:val="28"/>
        </w:rPr>
        <w:t>, 20</w:t>
      </w:r>
      <w:r w:rsidR="00174A5B" w:rsidRPr="001E39E1">
        <w:rPr>
          <w:rFonts w:ascii="Times New Roman" w:hAnsi="Times New Roman" w:cs="Times New Roman"/>
          <w:sz w:val="28"/>
          <w:szCs w:val="28"/>
        </w:rPr>
        <w:t>20</w:t>
      </w:r>
    </w:p>
    <w:p w:rsidR="00B66799" w:rsidRPr="00B66799" w:rsidRDefault="00B66799" w:rsidP="001A747B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987D2E" w:rsidRDefault="00987D2E" w:rsidP="00987D2E">
      <w:pPr>
        <w:pStyle w:val="6"/>
        <w:ind w:firstLine="540"/>
        <w:jc w:val="both"/>
        <w:rPr>
          <w:szCs w:val="28"/>
        </w:rPr>
      </w:pPr>
      <w:r w:rsidRPr="00987D2E">
        <w:rPr>
          <w:szCs w:val="28"/>
        </w:rPr>
        <w:lastRenderedPageBreak/>
        <w:t xml:space="preserve">Автор: </w:t>
      </w:r>
      <w:r>
        <w:rPr>
          <w:szCs w:val="28"/>
        </w:rPr>
        <w:t>Князев Иван Михайлович, преподаватель высшей категории.</w:t>
      </w:r>
    </w:p>
    <w:p w:rsidR="00987D2E" w:rsidRDefault="00987D2E" w:rsidP="00987D2E"/>
    <w:p w:rsidR="00987D2E" w:rsidRDefault="00987D2E" w:rsidP="00987D2E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B66799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987D2E" w:rsidRDefault="00987D2E" w:rsidP="00987D2E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 w:rsidRPr="00B66799">
        <w:rPr>
          <w:rFonts w:ascii="Times New Roman" w:hAnsi="Times New Roman" w:cs="Times New Roman"/>
          <w:sz w:val="28"/>
          <w:szCs w:val="28"/>
        </w:rPr>
        <w:t>Рассмотрено на заседании</w:t>
      </w:r>
      <w:r>
        <w:rPr>
          <w:rFonts w:ascii="Times New Roman" w:hAnsi="Times New Roman" w:cs="Times New Roman"/>
          <w:sz w:val="28"/>
          <w:szCs w:val="28"/>
        </w:rPr>
        <w:t xml:space="preserve"> цикловой комиссии </w:t>
      </w:r>
    </w:p>
    <w:p w:rsidR="00987D2E" w:rsidRDefault="00987D2E" w:rsidP="00987D2E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естественно – математических </w:t>
      </w:r>
    </w:p>
    <w:p w:rsidR="00987D2E" w:rsidRPr="00B66799" w:rsidRDefault="00987D2E" w:rsidP="00987D2E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и профессиональных дисциплин </w:t>
      </w:r>
    </w:p>
    <w:p w:rsidR="00987D2E" w:rsidRPr="00B66799" w:rsidRDefault="00987D2E" w:rsidP="00987D2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66799">
        <w:rPr>
          <w:rFonts w:ascii="Times New Roman" w:hAnsi="Times New Roman" w:cs="Times New Roman"/>
          <w:sz w:val="28"/>
          <w:szCs w:val="28"/>
        </w:rPr>
        <w:t xml:space="preserve">             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B66799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B66799">
        <w:rPr>
          <w:rFonts w:ascii="Times New Roman" w:hAnsi="Times New Roman" w:cs="Times New Roman"/>
          <w:sz w:val="28"/>
          <w:szCs w:val="28"/>
        </w:rPr>
        <w:t xml:space="preserve">Протокол № ___ 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B66799">
        <w:rPr>
          <w:rFonts w:ascii="Times New Roman" w:hAnsi="Times New Roman" w:cs="Times New Roman"/>
          <w:sz w:val="28"/>
          <w:szCs w:val="28"/>
        </w:rPr>
        <w:t>т «__» _______</w:t>
      </w:r>
      <w:r>
        <w:rPr>
          <w:rFonts w:ascii="Times New Roman" w:hAnsi="Times New Roman" w:cs="Times New Roman"/>
          <w:sz w:val="28"/>
          <w:szCs w:val="28"/>
        </w:rPr>
        <w:t xml:space="preserve"> 2020</w:t>
      </w:r>
      <w:r w:rsidRPr="00B66799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987D2E" w:rsidRPr="00B66799" w:rsidRDefault="00987D2E" w:rsidP="00987D2E">
      <w:pPr>
        <w:pStyle w:val="a3"/>
        <w:ind w:right="-86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66799">
        <w:rPr>
          <w:rFonts w:ascii="Times New Roman" w:hAnsi="Times New Roman" w:cs="Times New Roman"/>
          <w:sz w:val="28"/>
          <w:szCs w:val="28"/>
        </w:rPr>
        <w:t xml:space="preserve">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Pr="00B66799">
        <w:rPr>
          <w:rFonts w:ascii="Times New Roman" w:hAnsi="Times New Roman" w:cs="Times New Roman"/>
          <w:sz w:val="28"/>
          <w:szCs w:val="28"/>
        </w:rPr>
        <w:t>Председатель _________ (</w:t>
      </w:r>
      <w:proofErr w:type="spellStart"/>
      <w:r>
        <w:rPr>
          <w:rFonts w:ascii="Times New Roman" w:hAnsi="Times New Roman" w:cs="Times New Roman"/>
          <w:sz w:val="28"/>
          <w:szCs w:val="28"/>
        </w:rPr>
        <w:t>О.М.Болванович</w:t>
      </w:r>
      <w:proofErr w:type="spellEnd"/>
      <w:r w:rsidRPr="00B66799">
        <w:rPr>
          <w:rFonts w:ascii="Times New Roman" w:hAnsi="Times New Roman" w:cs="Times New Roman"/>
          <w:sz w:val="28"/>
          <w:szCs w:val="28"/>
        </w:rPr>
        <w:t>)</w:t>
      </w:r>
    </w:p>
    <w:p w:rsidR="00987D2E" w:rsidRDefault="00987D2E" w:rsidP="00987D2E">
      <w:pPr>
        <w:jc w:val="both"/>
      </w:pPr>
    </w:p>
    <w:p w:rsidR="00987D2E" w:rsidRDefault="00987D2E" w:rsidP="00987D2E">
      <w:pPr>
        <w:rPr>
          <w:rFonts w:ascii="Times New Roman" w:hAnsi="Times New Roman" w:cs="Times New Roman"/>
        </w:rPr>
      </w:pPr>
    </w:p>
    <w:p w:rsidR="00987D2E" w:rsidRDefault="00987D2E" w:rsidP="00987D2E">
      <w:pPr>
        <w:rPr>
          <w:rFonts w:ascii="Times New Roman" w:hAnsi="Times New Roman" w:cs="Times New Roman"/>
        </w:rPr>
      </w:pPr>
    </w:p>
    <w:p w:rsidR="00987D2E" w:rsidRDefault="00987D2E" w:rsidP="00987D2E">
      <w:pPr>
        <w:rPr>
          <w:rFonts w:ascii="Times New Roman" w:hAnsi="Times New Roman" w:cs="Times New Roman"/>
        </w:rPr>
      </w:pPr>
    </w:p>
    <w:p w:rsidR="00987D2E" w:rsidRDefault="00987D2E" w:rsidP="00987D2E">
      <w:pPr>
        <w:rPr>
          <w:rFonts w:ascii="Times New Roman" w:hAnsi="Times New Roman" w:cs="Times New Roman"/>
        </w:rPr>
      </w:pPr>
    </w:p>
    <w:p w:rsidR="00987D2E" w:rsidRDefault="00987D2E" w:rsidP="00987D2E">
      <w:pPr>
        <w:rPr>
          <w:rFonts w:ascii="Times New Roman" w:hAnsi="Times New Roman" w:cs="Times New Roman"/>
        </w:rPr>
      </w:pPr>
    </w:p>
    <w:p w:rsidR="00987D2E" w:rsidRDefault="00987D2E" w:rsidP="00987D2E">
      <w:pPr>
        <w:rPr>
          <w:rFonts w:ascii="Times New Roman" w:hAnsi="Times New Roman" w:cs="Times New Roman"/>
        </w:rPr>
      </w:pPr>
    </w:p>
    <w:p w:rsidR="00987D2E" w:rsidRDefault="00987D2E" w:rsidP="00987D2E">
      <w:pPr>
        <w:rPr>
          <w:rFonts w:ascii="Times New Roman" w:hAnsi="Times New Roman" w:cs="Times New Roman"/>
        </w:rPr>
      </w:pPr>
    </w:p>
    <w:p w:rsidR="00987D2E" w:rsidRDefault="00987D2E" w:rsidP="00987D2E">
      <w:pPr>
        <w:rPr>
          <w:rFonts w:ascii="Times New Roman" w:hAnsi="Times New Roman" w:cs="Times New Roman"/>
        </w:rPr>
      </w:pPr>
    </w:p>
    <w:p w:rsidR="00987D2E" w:rsidRDefault="00987D2E" w:rsidP="00987D2E">
      <w:pPr>
        <w:rPr>
          <w:rFonts w:ascii="Times New Roman" w:hAnsi="Times New Roman" w:cs="Times New Roman"/>
        </w:rPr>
      </w:pPr>
    </w:p>
    <w:p w:rsidR="00987D2E" w:rsidRDefault="00987D2E" w:rsidP="00987D2E">
      <w:pPr>
        <w:rPr>
          <w:rFonts w:ascii="Times New Roman" w:hAnsi="Times New Roman" w:cs="Times New Roman"/>
        </w:rPr>
      </w:pPr>
    </w:p>
    <w:p w:rsidR="00987D2E" w:rsidRDefault="00987D2E" w:rsidP="00987D2E">
      <w:pPr>
        <w:rPr>
          <w:rFonts w:ascii="Times New Roman" w:hAnsi="Times New Roman" w:cs="Times New Roman"/>
        </w:rPr>
      </w:pPr>
    </w:p>
    <w:p w:rsidR="00987D2E" w:rsidRDefault="00987D2E" w:rsidP="00987D2E">
      <w:pPr>
        <w:rPr>
          <w:rFonts w:ascii="Times New Roman" w:hAnsi="Times New Roman" w:cs="Times New Roman"/>
        </w:rPr>
      </w:pPr>
    </w:p>
    <w:p w:rsidR="00987D2E" w:rsidRDefault="00987D2E" w:rsidP="00987D2E">
      <w:pPr>
        <w:rPr>
          <w:rFonts w:ascii="Times New Roman" w:hAnsi="Times New Roman" w:cs="Times New Roman"/>
        </w:rPr>
      </w:pPr>
    </w:p>
    <w:p w:rsidR="00987D2E" w:rsidRDefault="00987D2E" w:rsidP="00987D2E">
      <w:pPr>
        <w:rPr>
          <w:rFonts w:ascii="Times New Roman" w:hAnsi="Times New Roman" w:cs="Times New Roman"/>
        </w:rPr>
      </w:pPr>
    </w:p>
    <w:p w:rsidR="00987D2E" w:rsidRDefault="00987D2E" w:rsidP="00987D2E">
      <w:pPr>
        <w:rPr>
          <w:rFonts w:ascii="Times New Roman" w:hAnsi="Times New Roman" w:cs="Times New Roman"/>
        </w:rPr>
      </w:pPr>
    </w:p>
    <w:p w:rsidR="00987D2E" w:rsidRDefault="00987D2E" w:rsidP="00987D2E">
      <w:pPr>
        <w:rPr>
          <w:rFonts w:ascii="Times New Roman" w:hAnsi="Times New Roman" w:cs="Times New Roman"/>
        </w:rPr>
      </w:pPr>
    </w:p>
    <w:p w:rsidR="00987D2E" w:rsidRDefault="00987D2E" w:rsidP="00987D2E">
      <w:pPr>
        <w:rPr>
          <w:rFonts w:ascii="Times New Roman" w:hAnsi="Times New Roman" w:cs="Times New Roman"/>
        </w:rPr>
      </w:pPr>
    </w:p>
    <w:p w:rsidR="00987D2E" w:rsidRDefault="00987D2E" w:rsidP="00987D2E">
      <w:pPr>
        <w:rPr>
          <w:rFonts w:ascii="Times New Roman" w:hAnsi="Times New Roman" w:cs="Times New Roman"/>
        </w:rPr>
      </w:pPr>
    </w:p>
    <w:p w:rsidR="00987D2E" w:rsidRDefault="00987D2E" w:rsidP="00987D2E">
      <w:pPr>
        <w:rPr>
          <w:rFonts w:ascii="Times New Roman" w:hAnsi="Times New Roman" w:cs="Times New Roman"/>
        </w:rPr>
      </w:pPr>
    </w:p>
    <w:p w:rsidR="00987D2E" w:rsidRDefault="00987D2E" w:rsidP="00987D2E">
      <w:pPr>
        <w:rPr>
          <w:rFonts w:ascii="Times New Roman" w:hAnsi="Times New Roman" w:cs="Times New Roman"/>
        </w:rPr>
      </w:pPr>
    </w:p>
    <w:p w:rsidR="00987D2E" w:rsidRDefault="00987D2E" w:rsidP="00987D2E">
      <w:pPr>
        <w:rPr>
          <w:rFonts w:ascii="Times New Roman" w:hAnsi="Times New Roman" w:cs="Times New Roman"/>
        </w:rPr>
      </w:pPr>
    </w:p>
    <w:p w:rsidR="00987D2E" w:rsidRDefault="00987D2E" w:rsidP="00987D2E">
      <w:pPr>
        <w:rPr>
          <w:rFonts w:ascii="Times New Roman" w:hAnsi="Times New Roman" w:cs="Times New Roman"/>
        </w:rPr>
      </w:pPr>
    </w:p>
    <w:p w:rsidR="00987D2E" w:rsidRDefault="00987D2E" w:rsidP="00987D2E">
      <w:pPr>
        <w:rPr>
          <w:rFonts w:ascii="Times New Roman" w:hAnsi="Times New Roman" w:cs="Times New Roman"/>
        </w:rPr>
      </w:pPr>
    </w:p>
    <w:p w:rsidR="00987D2E" w:rsidRDefault="00987D2E" w:rsidP="00987D2E">
      <w:pPr>
        <w:rPr>
          <w:rFonts w:ascii="Times New Roman" w:hAnsi="Times New Roman" w:cs="Times New Roman"/>
        </w:rPr>
      </w:pPr>
    </w:p>
    <w:p w:rsidR="00987D2E" w:rsidRDefault="00987D2E" w:rsidP="00987D2E">
      <w:pPr>
        <w:rPr>
          <w:rFonts w:ascii="Times New Roman" w:hAnsi="Times New Roman" w:cs="Times New Roman"/>
        </w:rPr>
      </w:pPr>
    </w:p>
    <w:p w:rsidR="00987D2E" w:rsidRDefault="00987D2E" w:rsidP="00987D2E">
      <w:pPr>
        <w:rPr>
          <w:rFonts w:ascii="Times New Roman" w:hAnsi="Times New Roman" w:cs="Times New Roman"/>
        </w:rPr>
      </w:pPr>
    </w:p>
    <w:p w:rsidR="00987D2E" w:rsidRDefault="00987D2E" w:rsidP="00987D2E">
      <w:pPr>
        <w:rPr>
          <w:rFonts w:ascii="Times New Roman" w:hAnsi="Times New Roman" w:cs="Times New Roman"/>
        </w:rPr>
      </w:pPr>
    </w:p>
    <w:p w:rsidR="00987D2E" w:rsidRDefault="00987D2E" w:rsidP="00987D2E">
      <w:pPr>
        <w:rPr>
          <w:rFonts w:ascii="Times New Roman" w:hAnsi="Times New Roman" w:cs="Times New Roman"/>
        </w:rPr>
      </w:pPr>
    </w:p>
    <w:p w:rsidR="00987D2E" w:rsidRDefault="00987D2E" w:rsidP="00987D2E">
      <w:pPr>
        <w:rPr>
          <w:rFonts w:ascii="Times New Roman" w:hAnsi="Times New Roman" w:cs="Times New Roman"/>
        </w:rPr>
      </w:pPr>
    </w:p>
    <w:p w:rsidR="00987D2E" w:rsidRDefault="00987D2E" w:rsidP="00987D2E">
      <w:pPr>
        <w:rPr>
          <w:rFonts w:ascii="Times New Roman" w:hAnsi="Times New Roman" w:cs="Times New Roman"/>
        </w:rPr>
      </w:pPr>
    </w:p>
    <w:p w:rsidR="00987D2E" w:rsidRDefault="00987D2E" w:rsidP="00B90E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Материаловедение: практикум/И.М.Князев, Буда-Кошелёво: 2020 </w:t>
      </w:r>
      <w:r w:rsidR="00B90ED7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0ED7">
        <w:rPr>
          <w:rFonts w:ascii="Times New Roman" w:hAnsi="Times New Roman" w:cs="Times New Roman"/>
          <w:sz w:val="28"/>
          <w:szCs w:val="28"/>
        </w:rPr>
        <w:t>37 с.</w:t>
      </w:r>
    </w:p>
    <w:p w:rsidR="00B90ED7" w:rsidRDefault="00B90ED7" w:rsidP="00B90E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Структура комплекта практических работ соответствует учебной программе по дисциплине «Материаловедение». В каждой лабораторной и практической работе приводится методика выполнения заданий, и контрольные вопросы.</w:t>
      </w:r>
    </w:p>
    <w:p w:rsidR="00B90ED7" w:rsidRPr="00987D2E" w:rsidRDefault="00B90ED7" w:rsidP="00B90E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Комплект позволяет учащимся средних специальных учебных заведений сельскохозяйственного профиля овладеть практическими навыками по дисциплине «Материаловедение».</w:t>
      </w:r>
    </w:p>
    <w:p w:rsidR="00987D2E" w:rsidRPr="00987D2E" w:rsidRDefault="00987D2E" w:rsidP="00987D2E"/>
    <w:p w:rsidR="00B66799" w:rsidRPr="00B66799" w:rsidRDefault="00B66799" w:rsidP="00B66799">
      <w:pPr>
        <w:pStyle w:val="6"/>
        <w:ind w:firstLine="540"/>
        <w:rPr>
          <w:b/>
          <w:szCs w:val="28"/>
        </w:rPr>
      </w:pPr>
      <w:r w:rsidRPr="00B66799">
        <w:rPr>
          <w:b/>
          <w:szCs w:val="28"/>
        </w:rPr>
        <w:lastRenderedPageBreak/>
        <w:t>СОДЕРЖАНИЕ</w:t>
      </w:r>
    </w:p>
    <w:p w:rsidR="00B66799" w:rsidRPr="00B66799" w:rsidRDefault="00B66799" w:rsidP="00B66799">
      <w:pPr>
        <w:ind w:firstLine="540"/>
        <w:rPr>
          <w:rFonts w:ascii="Times New Roman" w:hAnsi="Times New Roman" w:cs="Times New Roman"/>
          <w:sz w:val="28"/>
          <w:szCs w:val="28"/>
        </w:rPr>
      </w:pPr>
    </w:p>
    <w:p w:rsidR="00B66799" w:rsidRPr="00B66799" w:rsidRDefault="009A33D8" w:rsidP="00B66799">
      <w:pPr>
        <w:ind w:firstLine="540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ЛАБОРАТОРНЫЕ РАБОТЫ</w:t>
      </w:r>
    </w:p>
    <w:p w:rsidR="00B90ED7" w:rsidRDefault="00B66799" w:rsidP="007E6651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66799">
        <w:rPr>
          <w:rFonts w:ascii="Times New Roman" w:hAnsi="Times New Roman" w:cs="Times New Roman"/>
          <w:sz w:val="28"/>
          <w:szCs w:val="28"/>
        </w:rPr>
        <w:t>Лабораторная работа №</w:t>
      </w:r>
      <w:r w:rsidR="007E6651">
        <w:rPr>
          <w:rFonts w:ascii="Times New Roman" w:hAnsi="Times New Roman" w:cs="Times New Roman"/>
          <w:sz w:val="28"/>
          <w:szCs w:val="28"/>
        </w:rPr>
        <w:t xml:space="preserve">1. «Определение твердости сплавов </w:t>
      </w:r>
    </w:p>
    <w:p w:rsidR="00B66799" w:rsidRPr="007E6651" w:rsidRDefault="007E6651" w:rsidP="007E6651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методу  Бринелля»</w:t>
      </w:r>
      <w:r w:rsidR="00B90ED7">
        <w:rPr>
          <w:rFonts w:ascii="Times New Roman" w:hAnsi="Times New Roman" w:cs="Times New Roman"/>
          <w:sz w:val="28"/>
          <w:szCs w:val="28"/>
        </w:rPr>
        <w:t xml:space="preserve">………………………………………………………….. 4                                                                                    </w:t>
      </w:r>
    </w:p>
    <w:p w:rsidR="00B66799" w:rsidRPr="00B66799" w:rsidRDefault="00B66799" w:rsidP="00F6796C">
      <w:pPr>
        <w:ind w:firstLine="540"/>
        <w:rPr>
          <w:rFonts w:ascii="Times New Roman" w:hAnsi="Times New Roman" w:cs="Times New Roman"/>
          <w:sz w:val="28"/>
          <w:szCs w:val="28"/>
        </w:rPr>
      </w:pPr>
      <w:r w:rsidRPr="00B66799">
        <w:rPr>
          <w:rFonts w:ascii="Times New Roman" w:hAnsi="Times New Roman" w:cs="Times New Roman"/>
          <w:sz w:val="28"/>
          <w:szCs w:val="28"/>
        </w:rPr>
        <w:t>Ла</w:t>
      </w:r>
      <w:r w:rsidR="00F6796C">
        <w:rPr>
          <w:rFonts w:ascii="Times New Roman" w:hAnsi="Times New Roman" w:cs="Times New Roman"/>
          <w:sz w:val="28"/>
          <w:szCs w:val="28"/>
        </w:rPr>
        <w:t xml:space="preserve">бораторная работа </w:t>
      </w:r>
      <w:r w:rsidR="007E6651">
        <w:rPr>
          <w:rFonts w:ascii="Times New Roman" w:hAnsi="Times New Roman" w:cs="Times New Roman"/>
          <w:sz w:val="28"/>
          <w:szCs w:val="28"/>
        </w:rPr>
        <w:t>№2. «Изучение сварочного оборудования»</w:t>
      </w:r>
      <w:r w:rsidR="00B90ED7">
        <w:rPr>
          <w:rFonts w:ascii="Times New Roman" w:hAnsi="Times New Roman" w:cs="Times New Roman"/>
          <w:sz w:val="28"/>
          <w:szCs w:val="28"/>
        </w:rPr>
        <w:t>…………</w:t>
      </w:r>
      <w:r w:rsidR="001A747B">
        <w:rPr>
          <w:rFonts w:ascii="Times New Roman" w:hAnsi="Times New Roman" w:cs="Times New Roman"/>
          <w:sz w:val="28"/>
          <w:szCs w:val="28"/>
        </w:rPr>
        <w:t>.</w:t>
      </w:r>
      <w:r w:rsidR="00B90ED7">
        <w:rPr>
          <w:rFonts w:ascii="Times New Roman" w:hAnsi="Times New Roman" w:cs="Times New Roman"/>
          <w:sz w:val="28"/>
          <w:szCs w:val="28"/>
        </w:rPr>
        <w:t>…</w:t>
      </w:r>
      <w:r w:rsidR="001A747B">
        <w:rPr>
          <w:rFonts w:ascii="Times New Roman" w:hAnsi="Times New Roman" w:cs="Times New Roman"/>
          <w:sz w:val="28"/>
          <w:szCs w:val="28"/>
        </w:rPr>
        <w:t>8</w:t>
      </w:r>
    </w:p>
    <w:p w:rsidR="00B66799" w:rsidRPr="00B66799" w:rsidRDefault="00B66799" w:rsidP="00B66799">
      <w:pPr>
        <w:ind w:firstLine="540"/>
        <w:rPr>
          <w:rFonts w:ascii="Times New Roman" w:hAnsi="Times New Roman" w:cs="Times New Roman"/>
          <w:sz w:val="28"/>
          <w:szCs w:val="28"/>
        </w:rPr>
      </w:pPr>
    </w:p>
    <w:p w:rsidR="00B66799" w:rsidRPr="00B66799" w:rsidRDefault="009A33D8" w:rsidP="00B66799">
      <w:pPr>
        <w:ind w:firstLine="540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ПРАКТИЧЕСКИЕ РАБОТЫ</w:t>
      </w:r>
    </w:p>
    <w:p w:rsidR="001A747B" w:rsidRDefault="00B66799" w:rsidP="00B66799">
      <w:pPr>
        <w:ind w:firstLine="540"/>
        <w:rPr>
          <w:rFonts w:ascii="Times New Roman" w:hAnsi="Times New Roman" w:cs="Times New Roman"/>
          <w:sz w:val="28"/>
          <w:szCs w:val="28"/>
        </w:rPr>
      </w:pPr>
      <w:r w:rsidRPr="00B66799">
        <w:rPr>
          <w:rFonts w:ascii="Times New Roman" w:hAnsi="Times New Roman" w:cs="Times New Roman"/>
          <w:sz w:val="28"/>
          <w:szCs w:val="28"/>
        </w:rPr>
        <w:t xml:space="preserve">Практическая работа №1. </w:t>
      </w:r>
      <w:r w:rsidR="007E6651">
        <w:rPr>
          <w:rFonts w:ascii="Times New Roman" w:hAnsi="Times New Roman" w:cs="Times New Roman"/>
          <w:sz w:val="28"/>
          <w:szCs w:val="28"/>
        </w:rPr>
        <w:t xml:space="preserve">«Выбор марки материала для изготовления </w:t>
      </w:r>
    </w:p>
    <w:p w:rsidR="00B66799" w:rsidRPr="00B66799" w:rsidRDefault="007E6651" w:rsidP="00B66799">
      <w:pPr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детали (инструмента)»</w:t>
      </w:r>
      <w:r w:rsidR="001A747B">
        <w:rPr>
          <w:rFonts w:ascii="Times New Roman" w:hAnsi="Times New Roman" w:cs="Times New Roman"/>
          <w:sz w:val="28"/>
          <w:szCs w:val="28"/>
        </w:rPr>
        <w:t>……………………………………………………………17</w:t>
      </w:r>
    </w:p>
    <w:p w:rsidR="00F6796C" w:rsidRPr="00B66799" w:rsidRDefault="00B66799" w:rsidP="00F6796C">
      <w:pPr>
        <w:ind w:firstLine="540"/>
        <w:rPr>
          <w:rFonts w:ascii="Times New Roman" w:hAnsi="Times New Roman" w:cs="Times New Roman"/>
          <w:sz w:val="28"/>
          <w:szCs w:val="28"/>
        </w:rPr>
      </w:pPr>
      <w:r w:rsidRPr="00B66799">
        <w:rPr>
          <w:rFonts w:ascii="Times New Roman" w:hAnsi="Times New Roman" w:cs="Times New Roman"/>
          <w:sz w:val="28"/>
          <w:szCs w:val="28"/>
        </w:rPr>
        <w:t xml:space="preserve">Практическая работа №2. </w:t>
      </w:r>
      <w:r w:rsidR="007E6651">
        <w:rPr>
          <w:rFonts w:ascii="Times New Roman" w:hAnsi="Times New Roman" w:cs="Times New Roman"/>
          <w:sz w:val="28"/>
          <w:szCs w:val="28"/>
        </w:rPr>
        <w:t>«Геометрия заточки режущего инструмента»</w:t>
      </w:r>
      <w:r w:rsidR="001A747B">
        <w:rPr>
          <w:rFonts w:ascii="Times New Roman" w:hAnsi="Times New Roman" w:cs="Times New Roman"/>
          <w:sz w:val="28"/>
          <w:szCs w:val="28"/>
        </w:rPr>
        <w:t>…….23</w:t>
      </w:r>
    </w:p>
    <w:p w:rsidR="00B66799" w:rsidRPr="00B66799" w:rsidRDefault="00F6796C" w:rsidP="00B66799">
      <w:pPr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Практическая работа №3. </w:t>
      </w:r>
      <w:r w:rsidR="007E6651">
        <w:rPr>
          <w:rFonts w:ascii="Times New Roman" w:hAnsi="Times New Roman" w:cs="Times New Roman"/>
          <w:sz w:val="28"/>
          <w:szCs w:val="28"/>
        </w:rPr>
        <w:t>«Наладка и настройка токарного станка»</w:t>
      </w:r>
      <w:r w:rsidR="001A747B">
        <w:rPr>
          <w:rFonts w:ascii="Times New Roman" w:hAnsi="Times New Roman" w:cs="Times New Roman"/>
          <w:sz w:val="28"/>
          <w:szCs w:val="28"/>
        </w:rPr>
        <w:t>…………28</w:t>
      </w:r>
    </w:p>
    <w:p w:rsidR="00B66799" w:rsidRPr="00B66799" w:rsidRDefault="00B66799" w:rsidP="00B66799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66799" w:rsidRPr="00B66799" w:rsidRDefault="00B66799" w:rsidP="00B66799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66799" w:rsidRPr="00B66799" w:rsidRDefault="00B66799" w:rsidP="00B66799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66799" w:rsidRPr="00B66799" w:rsidRDefault="00B66799" w:rsidP="00B66799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66799" w:rsidRPr="00B66799" w:rsidRDefault="00B66799" w:rsidP="00B66799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66799" w:rsidRPr="00B66799" w:rsidRDefault="00B66799" w:rsidP="00B66799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66799" w:rsidRPr="00B66799" w:rsidRDefault="00B66799" w:rsidP="00B66799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66799" w:rsidRPr="00B66799" w:rsidRDefault="00B66799" w:rsidP="00B66799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66799" w:rsidRPr="00B66799" w:rsidRDefault="00B66799" w:rsidP="00B66799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66799" w:rsidRPr="00B66799" w:rsidRDefault="00B66799" w:rsidP="00B66799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66799" w:rsidRPr="00B66799" w:rsidRDefault="00B66799" w:rsidP="00B66799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66799" w:rsidRPr="00B66799" w:rsidRDefault="00B66799" w:rsidP="00B66799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66799" w:rsidRPr="00B66799" w:rsidRDefault="00B66799" w:rsidP="00B66799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66799" w:rsidRPr="00B66799" w:rsidRDefault="00B66799" w:rsidP="00B66799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66799" w:rsidRPr="00B66799" w:rsidRDefault="00B66799" w:rsidP="00B66799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66799" w:rsidRPr="00B66799" w:rsidRDefault="00B66799" w:rsidP="00B66799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66799" w:rsidRPr="00B66799" w:rsidRDefault="00B66799" w:rsidP="00B66799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66799" w:rsidRPr="00B66799" w:rsidRDefault="00B66799" w:rsidP="00B66799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66799" w:rsidRPr="00B66799" w:rsidRDefault="00B66799" w:rsidP="00B66799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66799" w:rsidRPr="00B66799" w:rsidRDefault="00B66799" w:rsidP="00B66799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66799" w:rsidRPr="00B66799" w:rsidRDefault="00B66799" w:rsidP="00B66799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66799" w:rsidRPr="00B66799" w:rsidRDefault="00B66799" w:rsidP="00B66799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66799" w:rsidRPr="00B66799" w:rsidRDefault="00B66799" w:rsidP="00B66799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66799" w:rsidRPr="00B66799" w:rsidRDefault="00B66799" w:rsidP="00B66799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66799" w:rsidRPr="00B66799" w:rsidRDefault="00B66799" w:rsidP="00B66799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66799" w:rsidRPr="00B66799" w:rsidRDefault="00B66799" w:rsidP="00B66799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66799" w:rsidRPr="00B66799" w:rsidRDefault="00B66799" w:rsidP="00B66799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66799" w:rsidRPr="00B66799" w:rsidRDefault="00B66799" w:rsidP="00B66799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66799" w:rsidRPr="00B66799" w:rsidRDefault="00B66799" w:rsidP="00B66799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66799" w:rsidRPr="00B66799" w:rsidRDefault="00B66799" w:rsidP="00B66799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66799" w:rsidRPr="00B66799" w:rsidRDefault="00B66799" w:rsidP="00B66799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723FF" w:rsidRDefault="00E723FF" w:rsidP="001A747B">
      <w:pPr>
        <w:pStyle w:val="a8"/>
        <w:jc w:val="left"/>
        <w:rPr>
          <w:sz w:val="28"/>
          <w:szCs w:val="28"/>
        </w:rPr>
      </w:pPr>
    </w:p>
    <w:p w:rsidR="00B66799" w:rsidRPr="00B66799" w:rsidRDefault="00B66799" w:rsidP="007E6651">
      <w:pPr>
        <w:pStyle w:val="a8"/>
        <w:ind w:firstLine="540"/>
        <w:jc w:val="left"/>
        <w:rPr>
          <w:sz w:val="28"/>
          <w:szCs w:val="28"/>
        </w:rPr>
      </w:pPr>
      <w:r w:rsidRPr="00B66799">
        <w:rPr>
          <w:sz w:val="28"/>
          <w:szCs w:val="28"/>
        </w:rPr>
        <w:lastRenderedPageBreak/>
        <w:t>ЛАБОРАТОРНАЯ  РАБОТА № 1</w:t>
      </w:r>
    </w:p>
    <w:p w:rsidR="00B66799" w:rsidRPr="00B66799" w:rsidRDefault="00B66799" w:rsidP="00B66799">
      <w:pPr>
        <w:ind w:firstLine="540"/>
        <w:rPr>
          <w:rFonts w:ascii="Times New Roman" w:hAnsi="Times New Roman" w:cs="Times New Roman"/>
          <w:b/>
          <w:sz w:val="28"/>
          <w:szCs w:val="28"/>
        </w:rPr>
      </w:pPr>
    </w:p>
    <w:p w:rsidR="007E6651" w:rsidRPr="007E6651" w:rsidRDefault="00B66799" w:rsidP="007E6651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66799">
        <w:rPr>
          <w:rFonts w:ascii="Times New Roman" w:hAnsi="Times New Roman" w:cs="Times New Roman"/>
          <w:b/>
          <w:sz w:val="28"/>
          <w:szCs w:val="28"/>
        </w:rPr>
        <w:t xml:space="preserve">Тема: </w:t>
      </w:r>
      <w:r w:rsidRPr="00B66799">
        <w:rPr>
          <w:rFonts w:ascii="Times New Roman" w:hAnsi="Times New Roman" w:cs="Times New Roman"/>
          <w:sz w:val="28"/>
          <w:szCs w:val="28"/>
        </w:rPr>
        <w:t xml:space="preserve"> </w:t>
      </w:r>
      <w:r w:rsidR="007E6651">
        <w:rPr>
          <w:rFonts w:ascii="Times New Roman" w:hAnsi="Times New Roman" w:cs="Times New Roman"/>
          <w:sz w:val="28"/>
          <w:szCs w:val="28"/>
        </w:rPr>
        <w:t>«Определение твердости сплавов по методу  Бринелля».</w:t>
      </w:r>
    </w:p>
    <w:p w:rsidR="00B66799" w:rsidRPr="00B66799" w:rsidRDefault="00B66799" w:rsidP="00B66799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66799" w:rsidRPr="00B66799" w:rsidRDefault="00B66799" w:rsidP="00B66799">
      <w:pPr>
        <w:ind w:left="540"/>
        <w:jc w:val="both"/>
        <w:rPr>
          <w:rFonts w:ascii="Times New Roman" w:hAnsi="Times New Roman" w:cs="Times New Roman"/>
          <w:sz w:val="28"/>
          <w:szCs w:val="28"/>
        </w:rPr>
      </w:pPr>
      <w:r w:rsidRPr="00B66799">
        <w:rPr>
          <w:rFonts w:ascii="Times New Roman" w:hAnsi="Times New Roman" w:cs="Times New Roman"/>
          <w:b/>
          <w:sz w:val="28"/>
          <w:szCs w:val="28"/>
        </w:rPr>
        <w:t>Цель:</w:t>
      </w:r>
      <w:r w:rsidRPr="00B66799">
        <w:rPr>
          <w:rFonts w:ascii="Times New Roman" w:hAnsi="Times New Roman" w:cs="Times New Roman"/>
          <w:sz w:val="28"/>
          <w:szCs w:val="28"/>
        </w:rPr>
        <w:t xml:space="preserve"> Получить навыки определения твердости металлов методом Бринелля и </w:t>
      </w:r>
      <w:proofErr w:type="spellStart"/>
      <w:r w:rsidRPr="00B66799">
        <w:rPr>
          <w:rFonts w:ascii="Times New Roman" w:hAnsi="Times New Roman" w:cs="Times New Roman"/>
          <w:sz w:val="28"/>
          <w:szCs w:val="28"/>
        </w:rPr>
        <w:t>Роквелла</w:t>
      </w:r>
      <w:proofErr w:type="spellEnd"/>
      <w:r w:rsidRPr="00B66799">
        <w:rPr>
          <w:rFonts w:ascii="Times New Roman" w:hAnsi="Times New Roman" w:cs="Times New Roman"/>
          <w:sz w:val="28"/>
          <w:szCs w:val="28"/>
        </w:rPr>
        <w:t>.</w:t>
      </w:r>
    </w:p>
    <w:p w:rsidR="00B66799" w:rsidRPr="00B66799" w:rsidRDefault="00B66799" w:rsidP="00B66799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66799" w:rsidRPr="00B66799" w:rsidRDefault="00B66799" w:rsidP="00B66799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66799">
        <w:rPr>
          <w:rFonts w:ascii="Times New Roman" w:hAnsi="Times New Roman" w:cs="Times New Roman"/>
          <w:b/>
          <w:sz w:val="28"/>
          <w:szCs w:val="28"/>
        </w:rPr>
        <w:t>Время на выполнение работы</w:t>
      </w:r>
      <w:r w:rsidRPr="00B66799">
        <w:rPr>
          <w:rFonts w:ascii="Times New Roman" w:hAnsi="Times New Roman" w:cs="Times New Roman"/>
          <w:sz w:val="28"/>
          <w:szCs w:val="28"/>
        </w:rPr>
        <w:t xml:space="preserve"> – 2 часа.</w:t>
      </w:r>
    </w:p>
    <w:p w:rsidR="00B66799" w:rsidRPr="00B66799" w:rsidRDefault="00B66799" w:rsidP="00B66799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66799" w:rsidRPr="00B66799" w:rsidRDefault="00B66799" w:rsidP="00B66799">
      <w:pPr>
        <w:ind w:left="540"/>
        <w:jc w:val="both"/>
        <w:rPr>
          <w:rFonts w:ascii="Times New Roman" w:hAnsi="Times New Roman" w:cs="Times New Roman"/>
          <w:sz w:val="28"/>
          <w:szCs w:val="28"/>
        </w:rPr>
      </w:pPr>
      <w:r w:rsidRPr="00B66799">
        <w:rPr>
          <w:rFonts w:ascii="Times New Roman" w:hAnsi="Times New Roman" w:cs="Times New Roman"/>
          <w:b/>
          <w:sz w:val="28"/>
          <w:szCs w:val="28"/>
        </w:rPr>
        <w:t>Оборудование рабочего места:</w:t>
      </w:r>
      <w:r w:rsidRPr="00B66799">
        <w:rPr>
          <w:rFonts w:ascii="Times New Roman" w:hAnsi="Times New Roman" w:cs="Times New Roman"/>
          <w:sz w:val="28"/>
          <w:szCs w:val="28"/>
        </w:rPr>
        <w:t xml:space="preserve"> твердомеры ТШ и ТК, компаратор, образцы сплавов.</w:t>
      </w:r>
    </w:p>
    <w:p w:rsidR="00B66799" w:rsidRPr="00B66799" w:rsidRDefault="00B66799" w:rsidP="00B66799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66799" w:rsidRPr="00B66799" w:rsidRDefault="00B66799" w:rsidP="00B66799">
      <w:pPr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66799">
        <w:rPr>
          <w:rFonts w:ascii="Times New Roman" w:hAnsi="Times New Roman" w:cs="Times New Roman"/>
          <w:b/>
          <w:sz w:val="28"/>
          <w:szCs w:val="28"/>
        </w:rPr>
        <w:t xml:space="preserve">Правила техники безопасности: </w:t>
      </w:r>
    </w:p>
    <w:p w:rsidR="00B66799" w:rsidRPr="00B66799" w:rsidRDefault="00B66799" w:rsidP="00B66799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66799" w:rsidRPr="00B66799" w:rsidRDefault="00B66799" w:rsidP="007E6651">
      <w:pPr>
        <w:numPr>
          <w:ilvl w:val="0"/>
          <w:numId w:val="18"/>
        </w:numPr>
        <w:tabs>
          <w:tab w:val="clear" w:pos="360"/>
          <w:tab w:val="num" w:pos="284"/>
        </w:tabs>
        <w:ind w:left="284" w:firstLine="0"/>
        <w:jc w:val="both"/>
        <w:rPr>
          <w:rFonts w:ascii="Times New Roman" w:hAnsi="Times New Roman" w:cs="Times New Roman"/>
          <w:sz w:val="28"/>
          <w:szCs w:val="28"/>
        </w:rPr>
      </w:pPr>
      <w:r w:rsidRPr="00B66799">
        <w:rPr>
          <w:rFonts w:ascii="Times New Roman" w:hAnsi="Times New Roman" w:cs="Times New Roman"/>
          <w:sz w:val="28"/>
          <w:szCs w:val="28"/>
        </w:rPr>
        <w:t>При работе твердомеров не находится вблизи столика с образцом.</w:t>
      </w:r>
    </w:p>
    <w:p w:rsidR="00B66799" w:rsidRPr="00B66799" w:rsidRDefault="00B66799" w:rsidP="007E6651">
      <w:pPr>
        <w:numPr>
          <w:ilvl w:val="0"/>
          <w:numId w:val="18"/>
        </w:numPr>
        <w:tabs>
          <w:tab w:val="clear" w:pos="360"/>
          <w:tab w:val="num" w:pos="284"/>
        </w:tabs>
        <w:ind w:left="284" w:firstLine="0"/>
        <w:jc w:val="both"/>
        <w:rPr>
          <w:rFonts w:ascii="Times New Roman" w:hAnsi="Times New Roman" w:cs="Times New Roman"/>
          <w:sz w:val="28"/>
          <w:szCs w:val="28"/>
        </w:rPr>
      </w:pPr>
      <w:r w:rsidRPr="00B66799">
        <w:rPr>
          <w:rFonts w:ascii="Times New Roman" w:hAnsi="Times New Roman" w:cs="Times New Roman"/>
          <w:sz w:val="28"/>
          <w:szCs w:val="28"/>
        </w:rPr>
        <w:t>При установке и снятии грузов надежно удерживать от падения.</w:t>
      </w:r>
    </w:p>
    <w:p w:rsidR="00B66799" w:rsidRPr="00B66799" w:rsidRDefault="00B66799" w:rsidP="007E6651">
      <w:pPr>
        <w:tabs>
          <w:tab w:val="num" w:pos="284"/>
        </w:tabs>
        <w:ind w:left="284"/>
        <w:jc w:val="both"/>
        <w:rPr>
          <w:rFonts w:ascii="Times New Roman" w:hAnsi="Times New Roman" w:cs="Times New Roman"/>
          <w:sz w:val="28"/>
          <w:szCs w:val="28"/>
        </w:rPr>
      </w:pPr>
    </w:p>
    <w:p w:rsidR="00B66799" w:rsidRPr="00B66799" w:rsidRDefault="00B66799" w:rsidP="007E6651">
      <w:pPr>
        <w:pStyle w:val="1"/>
        <w:ind w:firstLine="540"/>
        <w:jc w:val="left"/>
        <w:rPr>
          <w:sz w:val="28"/>
          <w:szCs w:val="28"/>
        </w:rPr>
      </w:pPr>
      <w:r w:rsidRPr="00B66799">
        <w:rPr>
          <w:sz w:val="28"/>
          <w:szCs w:val="28"/>
        </w:rPr>
        <w:t>СОДЕРЖАНИЕ  РАБОТЫ</w:t>
      </w:r>
    </w:p>
    <w:p w:rsidR="00B66799" w:rsidRPr="00B66799" w:rsidRDefault="00B66799" w:rsidP="00B66799">
      <w:pPr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66799" w:rsidRPr="00B66799" w:rsidRDefault="00B66799" w:rsidP="007E6651">
      <w:pPr>
        <w:numPr>
          <w:ilvl w:val="0"/>
          <w:numId w:val="19"/>
        </w:numPr>
        <w:tabs>
          <w:tab w:val="clear" w:pos="360"/>
          <w:tab w:val="num" w:pos="0"/>
        </w:tabs>
        <w:ind w:left="142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B66799">
        <w:rPr>
          <w:rFonts w:ascii="Times New Roman" w:hAnsi="Times New Roman" w:cs="Times New Roman"/>
          <w:sz w:val="28"/>
          <w:szCs w:val="28"/>
        </w:rPr>
        <w:t>Ознакомиться с устройством и работой твердомеров ТШ и ТК.</w:t>
      </w:r>
    </w:p>
    <w:p w:rsidR="00B66799" w:rsidRPr="00B66799" w:rsidRDefault="00B66799" w:rsidP="007E6651">
      <w:pPr>
        <w:numPr>
          <w:ilvl w:val="0"/>
          <w:numId w:val="19"/>
        </w:numPr>
        <w:tabs>
          <w:tab w:val="clear" w:pos="360"/>
          <w:tab w:val="num" w:pos="0"/>
        </w:tabs>
        <w:ind w:left="142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B66799">
        <w:rPr>
          <w:rFonts w:ascii="Times New Roman" w:hAnsi="Times New Roman" w:cs="Times New Roman"/>
          <w:sz w:val="28"/>
          <w:szCs w:val="28"/>
        </w:rPr>
        <w:t xml:space="preserve">Изучить методику проведения испытания для определения твердости методом Бринелля и </w:t>
      </w:r>
      <w:proofErr w:type="spellStart"/>
      <w:r w:rsidRPr="00B66799">
        <w:rPr>
          <w:rFonts w:ascii="Times New Roman" w:hAnsi="Times New Roman" w:cs="Times New Roman"/>
          <w:sz w:val="28"/>
          <w:szCs w:val="28"/>
        </w:rPr>
        <w:t>Роквелла</w:t>
      </w:r>
      <w:proofErr w:type="spellEnd"/>
      <w:r w:rsidRPr="00B66799">
        <w:rPr>
          <w:rFonts w:ascii="Times New Roman" w:hAnsi="Times New Roman" w:cs="Times New Roman"/>
          <w:sz w:val="28"/>
          <w:szCs w:val="28"/>
        </w:rPr>
        <w:t xml:space="preserve"> ( см. «Методические указания»).</w:t>
      </w:r>
    </w:p>
    <w:p w:rsidR="00B66799" w:rsidRPr="00B66799" w:rsidRDefault="00B66799" w:rsidP="007E6651">
      <w:pPr>
        <w:numPr>
          <w:ilvl w:val="0"/>
          <w:numId w:val="19"/>
        </w:numPr>
        <w:tabs>
          <w:tab w:val="clear" w:pos="360"/>
          <w:tab w:val="num" w:pos="0"/>
        </w:tabs>
        <w:ind w:left="142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B66799">
        <w:rPr>
          <w:rFonts w:ascii="Times New Roman" w:hAnsi="Times New Roman" w:cs="Times New Roman"/>
          <w:sz w:val="28"/>
          <w:szCs w:val="28"/>
        </w:rPr>
        <w:t>Произвести испытани</w:t>
      </w:r>
      <w:r w:rsidR="007E6651">
        <w:rPr>
          <w:rFonts w:ascii="Times New Roman" w:hAnsi="Times New Roman" w:cs="Times New Roman"/>
          <w:sz w:val="28"/>
          <w:szCs w:val="28"/>
        </w:rPr>
        <w:t>я на приборе Бринелля</w:t>
      </w:r>
      <w:r w:rsidRPr="00B66799">
        <w:rPr>
          <w:rFonts w:ascii="Times New Roman" w:hAnsi="Times New Roman" w:cs="Times New Roman"/>
          <w:sz w:val="28"/>
          <w:szCs w:val="28"/>
        </w:rPr>
        <w:t>.</w:t>
      </w:r>
    </w:p>
    <w:p w:rsidR="00B66799" w:rsidRPr="00B66799" w:rsidRDefault="00B66799" w:rsidP="007E6651">
      <w:pPr>
        <w:numPr>
          <w:ilvl w:val="0"/>
          <w:numId w:val="19"/>
        </w:numPr>
        <w:tabs>
          <w:tab w:val="clear" w:pos="360"/>
          <w:tab w:val="num" w:pos="0"/>
        </w:tabs>
        <w:ind w:left="142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B66799">
        <w:rPr>
          <w:rFonts w:ascii="Times New Roman" w:hAnsi="Times New Roman" w:cs="Times New Roman"/>
          <w:sz w:val="28"/>
          <w:szCs w:val="28"/>
        </w:rPr>
        <w:t>Произвести замеры диаметров отпечатков, полученных на приборе Бринелля.</w:t>
      </w:r>
    </w:p>
    <w:p w:rsidR="00B66799" w:rsidRPr="00B66799" w:rsidRDefault="00B66799" w:rsidP="007E6651">
      <w:pPr>
        <w:numPr>
          <w:ilvl w:val="0"/>
          <w:numId w:val="19"/>
        </w:numPr>
        <w:tabs>
          <w:tab w:val="clear" w:pos="360"/>
          <w:tab w:val="num" w:pos="0"/>
        </w:tabs>
        <w:ind w:left="142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B66799">
        <w:rPr>
          <w:rFonts w:ascii="Times New Roman" w:hAnsi="Times New Roman" w:cs="Times New Roman"/>
          <w:sz w:val="28"/>
          <w:szCs w:val="28"/>
        </w:rPr>
        <w:t>Рассчитать твердость по Бринеллю.</w:t>
      </w:r>
    </w:p>
    <w:p w:rsidR="00B66799" w:rsidRPr="00B66799" w:rsidRDefault="00B66799" w:rsidP="00B66799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66799" w:rsidRPr="00B66799" w:rsidRDefault="00B66799" w:rsidP="007E6651">
      <w:pPr>
        <w:pStyle w:val="1"/>
        <w:ind w:firstLine="540"/>
        <w:jc w:val="left"/>
        <w:rPr>
          <w:sz w:val="28"/>
          <w:szCs w:val="28"/>
        </w:rPr>
      </w:pPr>
      <w:r w:rsidRPr="00B66799">
        <w:rPr>
          <w:sz w:val="28"/>
          <w:szCs w:val="28"/>
        </w:rPr>
        <w:t>СОДЕРЖАНИЕ ОТЧЕТА</w:t>
      </w:r>
    </w:p>
    <w:p w:rsidR="00B66799" w:rsidRPr="00B66799" w:rsidRDefault="00B66799" w:rsidP="00B66799">
      <w:pPr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66799" w:rsidRPr="00B66799" w:rsidRDefault="00B66799" w:rsidP="007E6651">
      <w:pPr>
        <w:ind w:left="142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66799">
        <w:rPr>
          <w:rFonts w:ascii="Times New Roman" w:hAnsi="Times New Roman" w:cs="Times New Roman"/>
          <w:sz w:val="28"/>
          <w:szCs w:val="28"/>
        </w:rPr>
        <w:t xml:space="preserve">1. Представить описание методов определения твердости металлов по Бринеллю </w:t>
      </w:r>
      <w:r w:rsidR="007E6651">
        <w:rPr>
          <w:rFonts w:ascii="Times New Roman" w:hAnsi="Times New Roman" w:cs="Times New Roman"/>
          <w:sz w:val="28"/>
          <w:szCs w:val="28"/>
        </w:rPr>
        <w:t xml:space="preserve">  </w:t>
      </w:r>
      <w:r w:rsidRPr="00B66799">
        <w:rPr>
          <w:rFonts w:ascii="Times New Roman" w:hAnsi="Times New Roman" w:cs="Times New Roman"/>
          <w:sz w:val="28"/>
          <w:szCs w:val="28"/>
        </w:rPr>
        <w:t xml:space="preserve">и </w:t>
      </w:r>
      <w:r w:rsidR="007E6651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B66799">
        <w:rPr>
          <w:rFonts w:ascii="Times New Roman" w:hAnsi="Times New Roman" w:cs="Times New Roman"/>
          <w:sz w:val="28"/>
          <w:szCs w:val="28"/>
        </w:rPr>
        <w:t>Роквеллу</w:t>
      </w:r>
      <w:proofErr w:type="spellEnd"/>
      <w:r w:rsidRPr="00B66799">
        <w:rPr>
          <w:rFonts w:ascii="Times New Roman" w:hAnsi="Times New Roman" w:cs="Times New Roman"/>
          <w:sz w:val="28"/>
          <w:szCs w:val="28"/>
        </w:rPr>
        <w:t>.</w:t>
      </w:r>
    </w:p>
    <w:p w:rsidR="00B66799" w:rsidRPr="00B66799" w:rsidRDefault="00B66799" w:rsidP="007E6651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B66799">
        <w:rPr>
          <w:rFonts w:ascii="Times New Roman" w:hAnsi="Times New Roman" w:cs="Times New Roman"/>
          <w:sz w:val="28"/>
          <w:szCs w:val="28"/>
        </w:rPr>
        <w:t>2. Выполнить схему замера отпечатка.</w:t>
      </w:r>
    </w:p>
    <w:p w:rsidR="00B66799" w:rsidRPr="00B66799" w:rsidRDefault="00B66799" w:rsidP="007E6651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B66799">
        <w:rPr>
          <w:rFonts w:ascii="Times New Roman" w:hAnsi="Times New Roman" w:cs="Times New Roman"/>
          <w:sz w:val="28"/>
          <w:szCs w:val="28"/>
        </w:rPr>
        <w:t>3. Заполнить протокол испытаний.</w:t>
      </w:r>
    </w:p>
    <w:p w:rsidR="00B66799" w:rsidRPr="00B66799" w:rsidRDefault="00B66799" w:rsidP="007E6651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B66799">
        <w:rPr>
          <w:rFonts w:ascii="Times New Roman" w:hAnsi="Times New Roman" w:cs="Times New Roman"/>
          <w:sz w:val="28"/>
          <w:szCs w:val="28"/>
        </w:rPr>
        <w:t>4.Сделать вывод по таблице, указав самый твердый и самый мягкий сплав.</w:t>
      </w:r>
    </w:p>
    <w:p w:rsidR="00B66799" w:rsidRDefault="00B66799" w:rsidP="007E6651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B66799">
        <w:rPr>
          <w:rFonts w:ascii="Times New Roman" w:hAnsi="Times New Roman" w:cs="Times New Roman"/>
          <w:sz w:val="28"/>
          <w:szCs w:val="28"/>
        </w:rPr>
        <w:t>Ответить на контрольные вопросы.</w:t>
      </w:r>
    </w:p>
    <w:p w:rsidR="007E6651" w:rsidRPr="007E6651" w:rsidRDefault="007E6651" w:rsidP="007E6651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B66799" w:rsidRPr="00B66799" w:rsidRDefault="00B66799" w:rsidP="007E6651">
      <w:pPr>
        <w:pStyle w:val="1"/>
        <w:ind w:firstLine="540"/>
        <w:jc w:val="left"/>
        <w:rPr>
          <w:sz w:val="28"/>
          <w:szCs w:val="28"/>
        </w:rPr>
      </w:pPr>
      <w:r w:rsidRPr="00B66799">
        <w:rPr>
          <w:sz w:val="28"/>
          <w:szCs w:val="28"/>
        </w:rPr>
        <w:t>ЛИТЕРАТУРА</w:t>
      </w:r>
    </w:p>
    <w:p w:rsidR="00B66799" w:rsidRPr="00B66799" w:rsidRDefault="00B66799" w:rsidP="00B66799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66799" w:rsidRPr="00B66799" w:rsidRDefault="00B66799" w:rsidP="007E6651">
      <w:pPr>
        <w:numPr>
          <w:ilvl w:val="0"/>
          <w:numId w:val="20"/>
        </w:numPr>
        <w:tabs>
          <w:tab w:val="clear" w:pos="360"/>
          <w:tab w:val="num" w:pos="0"/>
        </w:tabs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B66799">
        <w:rPr>
          <w:rFonts w:ascii="Times New Roman" w:hAnsi="Times New Roman" w:cs="Times New Roman"/>
          <w:sz w:val="28"/>
          <w:szCs w:val="28"/>
        </w:rPr>
        <w:t xml:space="preserve">Методические указания данной </w:t>
      </w:r>
      <w:proofErr w:type="spellStart"/>
      <w:r w:rsidRPr="00B66799">
        <w:rPr>
          <w:rFonts w:ascii="Times New Roman" w:hAnsi="Times New Roman" w:cs="Times New Roman"/>
          <w:sz w:val="28"/>
          <w:szCs w:val="28"/>
        </w:rPr>
        <w:t>инструкционно-технологической</w:t>
      </w:r>
      <w:proofErr w:type="spellEnd"/>
      <w:r w:rsidRPr="00B66799">
        <w:rPr>
          <w:rFonts w:ascii="Times New Roman" w:hAnsi="Times New Roman" w:cs="Times New Roman"/>
          <w:sz w:val="28"/>
          <w:szCs w:val="28"/>
        </w:rPr>
        <w:t xml:space="preserve"> карты.</w:t>
      </w:r>
    </w:p>
    <w:p w:rsidR="00B66799" w:rsidRPr="007E6651" w:rsidRDefault="00B66799" w:rsidP="00E723FF">
      <w:pPr>
        <w:numPr>
          <w:ilvl w:val="0"/>
          <w:numId w:val="20"/>
        </w:numPr>
        <w:tabs>
          <w:tab w:val="clear" w:pos="360"/>
          <w:tab w:val="num" w:pos="0"/>
        </w:tabs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B66799">
        <w:rPr>
          <w:rFonts w:ascii="Times New Roman" w:hAnsi="Times New Roman" w:cs="Times New Roman"/>
          <w:sz w:val="28"/>
          <w:szCs w:val="28"/>
        </w:rPr>
        <w:t>В.И.Онищенко «Технология металлов и конструкционные материалы» стр. 18-21.</w:t>
      </w:r>
    </w:p>
    <w:p w:rsidR="00987D2E" w:rsidRDefault="00987D2E" w:rsidP="00B66799">
      <w:pPr>
        <w:pStyle w:val="1"/>
        <w:ind w:firstLine="540"/>
        <w:rPr>
          <w:sz w:val="28"/>
          <w:szCs w:val="28"/>
        </w:rPr>
      </w:pPr>
    </w:p>
    <w:p w:rsidR="00987D2E" w:rsidRDefault="00987D2E" w:rsidP="00B66799">
      <w:pPr>
        <w:pStyle w:val="1"/>
        <w:ind w:firstLine="540"/>
        <w:rPr>
          <w:sz w:val="28"/>
          <w:szCs w:val="28"/>
        </w:rPr>
      </w:pPr>
    </w:p>
    <w:p w:rsidR="00987D2E" w:rsidRPr="00987D2E" w:rsidRDefault="00987D2E" w:rsidP="00987D2E"/>
    <w:p w:rsidR="00B66799" w:rsidRPr="00B66799" w:rsidRDefault="00B66799" w:rsidP="00B66799">
      <w:pPr>
        <w:pStyle w:val="1"/>
        <w:ind w:firstLine="540"/>
        <w:rPr>
          <w:sz w:val="28"/>
          <w:szCs w:val="28"/>
        </w:rPr>
      </w:pPr>
      <w:r w:rsidRPr="00B66799">
        <w:rPr>
          <w:sz w:val="28"/>
          <w:szCs w:val="28"/>
        </w:rPr>
        <w:lastRenderedPageBreak/>
        <w:t>Форма протокола испытаний</w:t>
      </w:r>
    </w:p>
    <w:p w:rsidR="00B66799" w:rsidRPr="00B66799" w:rsidRDefault="00B66799" w:rsidP="00B66799">
      <w:pPr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jc w:val="center"/>
        <w:tblInd w:w="-8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001"/>
        <w:gridCol w:w="1440"/>
        <w:gridCol w:w="1440"/>
        <w:gridCol w:w="1800"/>
        <w:gridCol w:w="1740"/>
      </w:tblGrid>
      <w:tr w:rsidR="00B66799" w:rsidRPr="00B66799" w:rsidTr="007E6651">
        <w:trPr>
          <w:jc w:val="center"/>
        </w:trPr>
        <w:tc>
          <w:tcPr>
            <w:tcW w:w="3001" w:type="dxa"/>
          </w:tcPr>
          <w:p w:rsidR="00B66799" w:rsidRPr="00B66799" w:rsidRDefault="00B66799" w:rsidP="00B66799">
            <w:pPr>
              <w:ind w:firstLine="5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6799" w:rsidRPr="00B66799" w:rsidRDefault="00B66799" w:rsidP="00B667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6799">
              <w:rPr>
                <w:rFonts w:ascii="Times New Roman" w:hAnsi="Times New Roman" w:cs="Times New Roman"/>
                <w:sz w:val="28"/>
                <w:szCs w:val="28"/>
              </w:rPr>
              <w:t>Наименование сплава и его марка</w:t>
            </w:r>
          </w:p>
        </w:tc>
        <w:tc>
          <w:tcPr>
            <w:tcW w:w="1440" w:type="dxa"/>
          </w:tcPr>
          <w:p w:rsidR="00B66799" w:rsidRPr="00B66799" w:rsidRDefault="00B66799" w:rsidP="008D229E">
            <w:pPr>
              <w:ind w:firstLine="5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6799" w:rsidRPr="00B66799" w:rsidRDefault="00B66799" w:rsidP="008D229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B66799">
              <w:rPr>
                <w:rFonts w:ascii="Times New Roman" w:hAnsi="Times New Roman" w:cs="Times New Roman"/>
                <w:sz w:val="28"/>
                <w:szCs w:val="28"/>
              </w:rPr>
              <w:t>Нагрузка</w:t>
            </w:r>
          </w:p>
          <w:p w:rsidR="00B66799" w:rsidRPr="00B66799" w:rsidRDefault="00B66799" w:rsidP="008D229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6799">
              <w:rPr>
                <w:rFonts w:ascii="Times New Roman" w:hAnsi="Times New Roman" w:cs="Times New Roman"/>
                <w:sz w:val="28"/>
                <w:szCs w:val="28"/>
              </w:rPr>
              <w:t>Р (кгс)</w:t>
            </w:r>
          </w:p>
        </w:tc>
        <w:tc>
          <w:tcPr>
            <w:tcW w:w="1440" w:type="dxa"/>
          </w:tcPr>
          <w:p w:rsidR="00B66799" w:rsidRPr="00B66799" w:rsidRDefault="00B66799" w:rsidP="00B667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6799">
              <w:rPr>
                <w:rFonts w:ascii="Times New Roman" w:hAnsi="Times New Roman" w:cs="Times New Roman"/>
                <w:sz w:val="28"/>
                <w:szCs w:val="28"/>
              </w:rPr>
              <w:t>Диаметр отпечатка</w:t>
            </w:r>
            <w:r w:rsidRPr="00B6679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</w:t>
            </w:r>
            <w:proofErr w:type="spellStart"/>
            <w:r w:rsidRPr="00B6679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отп</w:t>
            </w:r>
            <w:proofErr w:type="spellEnd"/>
            <w:r w:rsidRPr="00B66799">
              <w:rPr>
                <w:rFonts w:ascii="Times New Roman" w:hAnsi="Times New Roman" w:cs="Times New Roman"/>
                <w:sz w:val="28"/>
                <w:szCs w:val="28"/>
              </w:rPr>
              <w:t xml:space="preserve"> (мм)</w:t>
            </w:r>
          </w:p>
        </w:tc>
        <w:tc>
          <w:tcPr>
            <w:tcW w:w="1800" w:type="dxa"/>
          </w:tcPr>
          <w:p w:rsidR="00B66799" w:rsidRPr="00B66799" w:rsidRDefault="00B66799" w:rsidP="00B667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6799">
              <w:rPr>
                <w:rFonts w:ascii="Times New Roman" w:hAnsi="Times New Roman" w:cs="Times New Roman"/>
                <w:sz w:val="28"/>
                <w:szCs w:val="28"/>
              </w:rPr>
              <w:t>Площадь отпечатка</w:t>
            </w:r>
            <w:r w:rsidRPr="00B6679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S</w:t>
            </w:r>
            <w:proofErr w:type="spellStart"/>
            <w:r w:rsidRPr="00B6679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отп</w:t>
            </w:r>
            <w:proofErr w:type="spellEnd"/>
            <w:r w:rsidRPr="00B66799">
              <w:rPr>
                <w:rFonts w:ascii="Times New Roman" w:hAnsi="Times New Roman" w:cs="Times New Roman"/>
                <w:sz w:val="28"/>
                <w:szCs w:val="28"/>
              </w:rPr>
              <w:t xml:space="preserve"> (мм</w:t>
            </w:r>
            <w:r w:rsidRPr="00B66799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</w:t>
            </w:r>
            <w:r w:rsidRPr="00B66799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1740" w:type="dxa"/>
          </w:tcPr>
          <w:p w:rsidR="00B66799" w:rsidRPr="00B66799" w:rsidRDefault="00B66799" w:rsidP="00B667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6799">
              <w:rPr>
                <w:rFonts w:ascii="Times New Roman" w:hAnsi="Times New Roman" w:cs="Times New Roman"/>
                <w:sz w:val="28"/>
                <w:szCs w:val="28"/>
              </w:rPr>
              <w:t>Твердость по Бринеллю НВ</w:t>
            </w:r>
          </w:p>
        </w:tc>
      </w:tr>
      <w:tr w:rsidR="00B66799" w:rsidRPr="00B66799" w:rsidTr="007E6651">
        <w:trPr>
          <w:jc w:val="center"/>
        </w:trPr>
        <w:tc>
          <w:tcPr>
            <w:tcW w:w="3001" w:type="dxa"/>
          </w:tcPr>
          <w:p w:rsidR="00B66799" w:rsidRPr="00B66799" w:rsidRDefault="00B66799" w:rsidP="00B66799">
            <w:pPr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40" w:type="dxa"/>
          </w:tcPr>
          <w:p w:rsidR="00B66799" w:rsidRPr="00B66799" w:rsidRDefault="00B66799" w:rsidP="00B66799">
            <w:pPr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40" w:type="dxa"/>
          </w:tcPr>
          <w:p w:rsidR="00B66799" w:rsidRPr="00B66799" w:rsidRDefault="00B66799" w:rsidP="00B66799">
            <w:pPr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0" w:type="dxa"/>
          </w:tcPr>
          <w:p w:rsidR="00B66799" w:rsidRPr="00B66799" w:rsidRDefault="00B66799" w:rsidP="00B66799">
            <w:pPr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40" w:type="dxa"/>
          </w:tcPr>
          <w:p w:rsidR="00B66799" w:rsidRPr="00B66799" w:rsidRDefault="00B66799" w:rsidP="00B66799">
            <w:pPr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66799" w:rsidRPr="00B66799" w:rsidTr="007E6651">
        <w:trPr>
          <w:jc w:val="center"/>
        </w:trPr>
        <w:tc>
          <w:tcPr>
            <w:tcW w:w="3001" w:type="dxa"/>
          </w:tcPr>
          <w:p w:rsidR="00B66799" w:rsidRPr="00B66799" w:rsidRDefault="00B66799" w:rsidP="00B66799">
            <w:pPr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40" w:type="dxa"/>
          </w:tcPr>
          <w:p w:rsidR="00B66799" w:rsidRPr="00B66799" w:rsidRDefault="00B66799" w:rsidP="00B66799">
            <w:pPr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40" w:type="dxa"/>
          </w:tcPr>
          <w:p w:rsidR="00B66799" w:rsidRPr="00B66799" w:rsidRDefault="00B66799" w:rsidP="00B66799">
            <w:pPr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0" w:type="dxa"/>
          </w:tcPr>
          <w:p w:rsidR="00B66799" w:rsidRPr="00B66799" w:rsidRDefault="00B66799" w:rsidP="00B66799">
            <w:pPr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40" w:type="dxa"/>
          </w:tcPr>
          <w:p w:rsidR="00B66799" w:rsidRPr="00B66799" w:rsidRDefault="00B66799" w:rsidP="00B66799">
            <w:pPr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66799" w:rsidRPr="00B66799" w:rsidTr="007E6651">
        <w:trPr>
          <w:jc w:val="center"/>
        </w:trPr>
        <w:tc>
          <w:tcPr>
            <w:tcW w:w="3001" w:type="dxa"/>
          </w:tcPr>
          <w:p w:rsidR="00B66799" w:rsidRPr="00B66799" w:rsidRDefault="00B66799" w:rsidP="00B66799">
            <w:pPr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40" w:type="dxa"/>
          </w:tcPr>
          <w:p w:rsidR="00B66799" w:rsidRPr="00B66799" w:rsidRDefault="00B66799" w:rsidP="00B66799">
            <w:pPr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40" w:type="dxa"/>
          </w:tcPr>
          <w:p w:rsidR="00B66799" w:rsidRPr="00B66799" w:rsidRDefault="00B66799" w:rsidP="00B66799">
            <w:pPr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0" w:type="dxa"/>
          </w:tcPr>
          <w:p w:rsidR="00B66799" w:rsidRPr="00B66799" w:rsidRDefault="00B66799" w:rsidP="00B66799">
            <w:pPr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40" w:type="dxa"/>
          </w:tcPr>
          <w:p w:rsidR="00B66799" w:rsidRPr="00B66799" w:rsidRDefault="00B66799" w:rsidP="00B66799">
            <w:pPr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66799" w:rsidRPr="00B66799" w:rsidTr="007E6651">
        <w:trPr>
          <w:jc w:val="center"/>
        </w:trPr>
        <w:tc>
          <w:tcPr>
            <w:tcW w:w="3001" w:type="dxa"/>
          </w:tcPr>
          <w:p w:rsidR="00B66799" w:rsidRPr="00B66799" w:rsidRDefault="00B66799" w:rsidP="00B66799">
            <w:pPr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40" w:type="dxa"/>
          </w:tcPr>
          <w:p w:rsidR="00B66799" w:rsidRPr="00B66799" w:rsidRDefault="00B66799" w:rsidP="00B66799">
            <w:pPr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40" w:type="dxa"/>
          </w:tcPr>
          <w:p w:rsidR="00B66799" w:rsidRPr="00B66799" w:rsidRDefault="00B66799" w:rsidP="00B66799">
            <w:pPr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0" w:type="dxa"/>
          </w:tcPr>
          <w:p w:rsidR="00B66799" w:rsidRPr="00B66799" w:rsidRDefault="00B66799" w:rsidP="00B66799">
            <w:pPr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40" w:type="dxa"/>
          </w:tcPr>
          <w:p w:rsidR="00B66799" w:rsidRPr="00B66799" w:rsidRDefault="00B66799" w:rsidP="00B66799">
            <w:pPr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66799" w:rsidRPr="00B66799" w:rsidTr="007E6651">
        <w:trPr>
          <w:jc w:val="center"/>
        </w:trPr>
        <w:tc>
          <w:tcPr>
            <w:tcW w:w="3001" w:type="dxa"/>
          </w:tcPr>
          <w:p w:rsidR="00B66799" w:rsidRPr="00B66799" w:rsidRDefault="00B66799" w:rsidP="00B66799">
            <w:pPr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40" w:type="dxa"/>
          </w:tcPr>
          <w:p w:rsidR="00B66799" w:rsidRPr="00B66799" w:rsidRDefault="00B66799" w:rsidP="00B66799">
            <w:pPr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40" w:type="dxa"/>
          </w:tcPr>
          <w:p w:rsidR="00B66799" w:rsidRPr="00B66799" w:rsidRDefault="00B66799" w:rsidP="00B66799">
            <w:pPr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0" w:type="dxa"/>
          </w:tcPr>
          <w:p w:rsidR="00B66799" w:rsidRPr="00B66799" w:rsidRDefault="00B66799" w:rsidP="00B66799">
            <w:pPr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40" w:type="dxa"/>
          </w:tcPr>
          <w:p w:rsidR="00B66799" w:rsidRPr="00B66799" w:rsidRDefault="00B66799" w:rsidP="00B66799">
            <w:pPr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66799" w:rsidRPr="00B66799" w:rsidRDefault="00B66799" w:rsidP="00B66799">
      <w:pPr>
        <w:pStyle w:val="1"/>
        <w:ind w:firstLine="540"/>
        <w:jc w:val="left"/>
        <w:rPr>
          <w:sz w:val="28"/>
          <w:szCs w:val="28"/>
        </w:rPr>
      </w:pPr>
    </w:p>
    <w:p w:rsidR="00B66799" w:rsidRPr="00B66799" w:rsidRDefault="00B66799" w:rsidP="007E6651">
      <w:pPr>
        <w:pStyle w:val="1"/>
        <w:ind w:firstLine="540"/>
        <w:jc w:val="left"/>
        <w:rPr>
          <w:sz w:val="28"/>
          <w:szCs w:val="28"/>
        </w:rPr>
      </w:pPr>
      <w:r w:rsidRPr="00B66799">
        <w:rPr>
          <w:sz w:val="28"/>
          <w:szCs w:val="28"/>
        </w:rPr>
        <w:t>МЕТОДИЧЕСКИЕ УКАЗАНИЯ</w:t>
      </w:r>
    </w:p>
    <w:p w:rsidR="00B66799" w:rsidRPr="00B66799" w:rsidRDefault="00B66799" w:rsidP="00B66799">
      <w:pPr>
        <w:ind w:firstLine="540"/>
        <w:rPr>
          <w:rFonts w:ascii="Times New Roman" w:hAnsi="Times New Roman" w:cs="Times New Roman"/>
          <w:sz w:val="28"/>
          <w:szCs w:val="28"/>
        </w:rPr>
      </w:pPr>
    </w:p>
    <w:p w:rsidR="00B66799" w:rsidRDefault="00B66799" w:rsidP="00B66799">
      <w:pPr>
        <w:ind w:firstLine="540"/>
        <w:rPr>
          <w:rFonts w:ascii="Times New Roman" w:hAnsi="Times New Roman" w:cs="Times New Roman"/>
          <w:sz w:val="28"/>
          <w:szCs w:val="28"/>
        </w:rPr>
      </w:pPr>
      <w:r w:rsidRPr="00B66799">
        <w:rPr>
          <w:rFonts w:ascii="Times New Roman" w:hAnsi="Times New Roman" w:cs="Times New Roman"/>
          <w:sz w:val="28"/>
          <w:szCs w:val="28"/>
        </w:rPr>
        <w:t>1.Определение твердости методом Бринелля.</w:t>
      </w:r>
    </w:p>
    <w:p w:rsidR="00E723FF" w:rsidRPr="00B66799" w:rsidRDefault="00E723FF" w:rsidP="00B66799">
      <w:pPr>
        <w:ind w:firstLine="540"/>
        <w:rPr>
          <w:rFonts w:ascii="Times New Roman" w:hAnsi="Times New Roman" w:cs="Times New Roman"/>
          <w:sz w:val="28"/>
          <w:szCs w:val="28"/>
        </w:rPr>
      </w:pPr>
    </w:p>
    <w:p w:rsidR="00E723FF" w:rsidRDefault="00E723FF" w:rsidP="00B66799">
      <w:pPr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B66799" w:rsidRDefault="00E723FF" w:rsidP="00B66799">
      <w:pPr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778516" cy="2328458"/>
            <wp:effectExtent l="19050" t="0" r="0" b="0"/>
            <wp:docPr id="6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8516" cy="23284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723FF" w:rsidRDefault="00E723FF" w:rsidP="00B66799">
      <w:pPr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Рисунок 1. Схема прибора ТШ (Бринелля):</w:t>
      </w:r>
    </w:p>
    <w:p w:rsidR="00E723FF" w:rsidRPr="00CA54FC" w:rsidRDefault="00CA54FC" w:rsidP="00CA54FC">
      <w:pPr>
        <w:pStyle w:val="af4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CA54FC">
        <w:rPr>
          <w:rFonts w:ascii="Times New Roman" w:hAnsi="Times New Roman" w:cs="Times New Roman"/>
          <w:sz w:val="28"/>
          <w:szCs w:val="28"/>
        </w:rPr>
        <w:t xml:space="preserve">- сигнальная лампочка; 2. - винт; 3- держатель; 4 – ограничитель; 5 – образец; 6 – столик; 7 – кнопка пуска электродвигателя; 8 – лимб; 9 – рукоятка лимба; 10 – маховик; 11 – подвеска; 12 – сменные грузы; 13 – рычажная система; 14 – ролик; 15 – шатун; 16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CA54F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кривошипный вал; 17 – электродвигатель; 18 – червячный редуктор; 19; 21 – шпиндель; 20 – пружина; 22 – шариковый наконечник.</w:t>
      </w:r>
    </w:p>
    <w:p w:rsidR="00B66799" w:rsidRPr="00B66799" w:rsidRDefault="00B66799" w:rsidP="00CA54F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66799" w:rsidRPr="00B66799" w:rsidRDefault="00B66799" w:rsidP="00B66799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66799">
        <w:rPr>
          <w:rFonts w:ascii="Times New Roman" w:hAnsi="Times New Roman" w:cs="Times New Roman"/>
          <w:sz w:val="28"/>
          <w:szCs w:val="28"/>
        </w:rPr>
        <w:t xml:space="preserve">По методу Бринелля испытывают незакаленные изделия, твердость которых не превышает </w:t>
      </w:r>
      <w:r w:rsidRPr="00B66799">
        <w:rPr>
          <w:rFonts w:ascii="Times New Roman" w:hAnsi="Times New Roman" w:cs="Times New Roman"/>
          <w:sz w:val="28"/>
          <w:szCs w:val="28"/>
          <w:lang w:val="en-US"/>
        </w:rPr>
        <w:t>HB</w:t>
      </w:r>
      <w:r w:rsidRPr="00B66799">
        <w:rPr>
          <w:rFonts w:ascii="Times New Roman" w:hAnsi="Times New Roman" w:cs="Times New Roman"/>
          <w:sz w:val="28"/>
          <w:szCs w:val="28"/>
        </w:rPr>
        <w:t>450. Вдавливание осуществляется шариком, который имеет такую твердость.</w:t>
      </w:r>
    </w:p>
    <w:p w:rsidR="00B66799" w:rsidRPr="00B66799" w:rsidRDefault="00B66799" w:rsidP="007E6651">
      <w:pPr>
        <w:jc w:val="center"/>
        <w:rPr>
          <w:rFonts w:ascii="Times New Roman" w:hAnsi="Times New Roman" w:cs="Times New Roman"/>
          <w:sz w:val="28"/>
          <w:szCs w:val="28"/>
        </w:rPr>
      </w:pPr>
      <w:r w:rsidRPr="00B66799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1095375" cy="1635348"/>
            <wp:effectExtent l="19050" t="0" r="9525" b="0"/>
            <wp:docPr id="2" name="Рисунок 2" descr="Ll-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l-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0543" cy="16430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6799" w:rsidRPr="00B66799" w:rsidRDefault="007E6651" w:rsidP="007E6651">
      <w:pPr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где</w:t>
      </w:r>
      <w:r w:rsidR="00B66799" w:rsidRPr="00B66799">
        <w:rPr>
          <w:rFonts w:ascii="Times New Roman" w:hAnsi="Times New Roman" w:cs="Times New Roman"/>
          <w:sz w:val="28"/>
          <w:szCs w:val="28"/>
        </w:rPr>
        <w:t xml:space="preserve"> Р – нагрузка, создаваемая рычажной системой и сменными грузами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66799" w:rsidRPr="00B66799">
        <w:rPr>
          <w:rFonts w:ascii="Times New Roman" w:hAnsi="Times New Roman" w:cs="Times New Roman"/>
          <w:sz w:val="28"/>
          <w:szCs w:val="28"/>
        </w:rPr>
        <w:t>твердомера.</w:t>
      </w:r>
    </w:p>
    <w:p w:rsidR="00B66799" w:rsidRPr="00B66799" w:rsidRDefault="007E6651" w:rsidP="00B66799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B66799" w:rsidRPr="00B66799">
        <w:rPr>
          <w:rFonts w:ascii="Times New Roman" w:hAnsi="Times New Roman" w:cs="Times New Roman"/>
          <w:sz w:val="28"/>
          <w:szCs w:val="28"/>
        </w:rPr>
        <w:t>Р = 3000 кгс для стали и чугуна.</w:t>
      </w:r>
    </w:p>
    <w:p w:rsidR="00B66799" w:rsidRPr="00B66799" w:rsidRDefault="007E6651" w:rsidP="00B66799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B66799" w:rsidRPr="00B66799">
        <w:rPr>
          <w:rFonts w:ascii="Times New Roman" w:hAnsi="Times New Roman" w:cs="Times New Roman"/>
          <w:sz w:val="28"/>
          <w:szCs w:val="28"/>
        </w:rPr>
        <w:t>Р = 1000 кгс для латуни и бронзы.</w:t>
      </w:r>
    </w:p>
    <w:p w:rsidR="00B66799" w:rsidRPr="00B66799" w:rsidRDefault="007E6651" w:rsidP="00B66799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B66799" w:rsidRPr="00B66799">
        <w:rPr>
          <w:rFonts w:ascii="Times New Roman" w:hAnsi="Times New Roman" w:cs="Times New Roman"/>
          <w:sz w:val="28"/>
          <w:szCs w:val="28"/>
        </w:rPr>
        <w:t>Р = 250 кгс для мягких материалов.</w:t>
      </w:r>
    </w:p>
    <w:p w:rsidR="00B66799" w:rsidRPr="00B66799" w:rsidRDefault="007E6651" w:rsidP="00B66799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B66799" w:rsidRPr="00B66799">
        <w:rPr>
          <w:rFonts w:ascii="Times New Roman" w:hAnsi="Times New Roman" w:cs="Times New Roman"/>
          <w:sz w:val="28"/>
          <w:szCs w:val="28"/>
          <w:lang w:val="en-US"/>
        </w:rPr>
        <w:t>d</w:t>
      </w:r>
      <w:proofErr w:type="spellStart"/>
      <w:r w:rsidR="00B66799" w:rsidRPr="00B66799">
        <w:rPr>
          <w:rFonts w:ascii="Times New Roman" w:hAnsi="Times New Roman" w:cs="Times New Roman"/>
          <w:sz w:val="28"/>
          <w:szCs w:val="28"/>
          <w:vertAlign w:val="subscript"/>
        </w:rPr>
        <w:t>ш</w:t>
      </w:r>
      <w:proofErr w:type="spellEnd"/>
      <w:r w:rsidR="00B66799" w:rsidRPr="00B66799">
        <w:rPr>
          <w:rFonts w:ascii="Times New Roman" w:hAnsi="Times New Roman" w:cs="Times New Roman"/>
          <w:sz w:val="28"/>
          <w:szCs w:val="28"/>
          <w:vertAlign w:val="subscript"/>
        </w:rPr>
        <w:t xml:space="preserve"> </w:t>
      </w:r>
      <w:r w:rsidR="00B66799" w:rsidRPr="00B66799">
        <w:rPr>
          <w:rFonts w:ascii="Times New Roman" w:hAnsi="Times New Roman" w:cs="Times New Roman"/>
          <w:sz w:val="28"/>
          <w:szCs w:val="28"/>
        </w:rPr>
        <w:t xml:space="preserve"> - диаметр шарика.</w:t>
      </w:r>
    </w:p>
    <w:p w:rsidR="00B66799" w:rsidRPr="00B66799" w:rsidRDefault="007E6651" w:rsidP="00B66799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B66799" w:rsidRPr="00B66799">
        <w:rPr>
          <w:rFonts w:ascii="Times New Roman" w:hAnsi="Times New Roman" w:cs="Times New Roman"/>
          <w:sz w:val="28"/>
          <w:szCs w:val="28"/>
          <w:lang w:val="en-US"/>
        </w:rPr>
        <w:t>d</w:t>
      </w:r>
      <w:proofErr w:type="spellStart"/>
      <w:r w:rsidR="00B66799" w:rsidRPr="00B66799">
        <w:rPr>
          <w:rFonts w:ascii="Times New Roman" w:hAnsi="Times New Roman" w:cs="Times New Roman"/>
          <w:sz w:val="28"/>
          <w:szCs w:val="28"/>
          <w:vertAlign w:val="subscript"/>
        </w:rPr>
        <w:t>ш</w:t>
      </w:r>
      <w:proofErr w:type="spellEnd"/>
      <w:r w:rsidR="00B66799" w:rsidRPr="00B66799">
        <w:rPr>
          <w:rFonts w:ascii="Times New Roman" w:hAnsi="Times New Roman" w:cs="Times New Roman"/>
          <w:sz w:val="28"/>
          <w:szCs w:val="28"/>
        </w:rPr>
        <w:t xml:space="preserve"> = 10 мм, если толщина образца более 6 мм.</w:t>
      </w:r>
    </w:p>
    <w:p w:rsidR="00B66799" w:rsidRPr="00B66799" w:rsidRDefault="007E6651" w:rsidP="00B66799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B66799" w:rsidRPr="00B66799">
        <w:rPr>
          <w:rFonts w:ascii="Times New Roman" w:hAnsi="Times New Roman" w:cs="Times New Roman"/>
          <w:sz w:val="28"/>
          <w:szCs w:val="28"/>
          <w:lang w:val="en-US"/>
        </w:rPr>
        <w:t>d</w:t>
      </w:r>
      <w:proofErr w:type="spellStart"/>
      <w:r w:rsidR="00B66799" w:rsidRPr="00B66799">
        <w:rPr>
          <w:rFonts w:ascii="Times New Roman" w:hAnsi="Times New Roman" w:cs="Times New Roman"/>
          <w:sz w:val="28"/>
          <w:szCs w:val="28"/>
          <w:vertAlign w:val="subscript"/>
        </w:rPr>
        <w:t>ш</w:t>
      </w:r>
      <w:proofErr w:type="spellEnd"/>
      <w:r w:rsidR="00B66799" w:rsidRPr="00B66799">
        <w:rPr>
          <w:rFonts w:ascii="Times New Roman" w:hAnsi="Times New Roman" w:cs="Times New Roman"/>
          <w:sz w:val="28"/>
          <w:szCs w:val="28"/>
        </w:rPr>
        <w:t xml:space="preserve"> = 5 мм, если толщина образца от 6 до 3 мм.</w:t>
      </w:r>
    </w:p>
    <w:p w:rsidR="00B66799" w:rsidRPr="00B66799" w:rsidRDefault="007E6651" w:rsidP="007E6651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B66799" w:rsidRPr="00B66799">
        <w:rPr>
          <w:rFonts w:ascii="Times New Roman" w:hAnsi="Times New Roman" w:cs="Times New Roman"/>
          <w:sz w:val="28"/>
          <w:szCs w:val="28"/>
          <w:lang w:val="en-US"/>
        </w:rPr>
        <w:t>d</w:t>
      </w:r>
      <w:proofErr w:type="spellStart"/>
      <w:r w:rsidR="00B66799" w:rsidRPr="00B66799">
        <w:rPr>
          <w:rFonts w:ascii="Times New Roman" w:hAnsi="Times New Roman" w:cs="Times New Roman"/>
          <w:sz w:val="28"/>
          <w:szCs w:val="28"/>
          <w:vertAlign w:val="subscript"/>
        </w:rPr>
        <w:t>ш</w:t>
      </w:r>
      <w:proofErr w:type="spellEnd"/>
      <w:r w:rsidR="00B66799" w:rsidRPr="00B66799">
        <w:rPr>
          <w:rFonts w:ascii="Times New Roman" w:hAnsi="Times New Roman" w:cs="Times New Roman"/>
          <w:sz w:val="28"/>
          <w:szCs w:val="28"/>
        </w:rPr>
        <w:t xml:space="preserve"> = 2,5 мм, если толщина образца менее 3 мм.</w:t>
      </w:r>
    </w:p>
    <w:p w:rsidR="00B66799" w:rsidRPr="00B66799" w:rsidRDefault="00B66799" w:rsidP="00B66799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66799">
        <w:rPr>
          <w:rFonts w:ascii="Times New Roman" w:hAnsi="Times New Roman" w:cs="Times New Roman"/>
          <w:sz w:val="28"/>
          <w:szCs w:val="28"/>
        </w:rPr>
        <w:t xml:space="preserve">Произвести испытание и замерить диаметр отпечатка </w:t>
      </w:r>
      <w:proofErr w:type="spellStart"/>
      <w:r w:rsidRPr="00B66799">
        <w:rPr>
          <w:rFonts w:ascii="Times New Roman" w:hAnsi="Times New Roman" w:cs="Times New Roman"/>
          <w:sz w:val="28"/>
          <w:szCs w:val="28"/>
        </w:rPr>
        <w:t>d</w:t>
      </w:r>
      <w:r w:rsidRPr="00B66799">
        <w:rPr>
          <w:rFonts w:ascii="Times New Roman" w:hAnsi="Times New Roman" w:cs="Times New Roman"/>
          <w:sz w:val="28"/>
          <w:szCs w:val="28"/>
          <w:vertAlign w:val="subscript"/>
        </w:rPr>
        <w:t>отп</w:t>
      </w:r>
      <w:proofErr w:type="spellEnd"/>
      <w:r w:rsidRPr="00B66799">
        <w:rPr>
          <w:rFonts w:ascii="Times New Roman" w:hAnsi="Times New Roman" w:cs="Times New Roman"/>
          <w:sz w:val="28"/>
          <w:szCs w:val="28"/>
        </w:rPr>
        <w:t>.</w:t>
      </w:r>
    </w:p>
    <w:p w:rsidR="00B66799" w:rsidRPr="00B66799" w:rsidRDefault="00B66799" w:rsidP="00B66799">
      <w:pPr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 w:rsidRPr="00B66799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763779" cy="1438275"/>
            <wp:effectExtent l="19050" t="0" r="7871" b="0"/>
            <wp:docPr id="3" name="Рисунок 3" descr="Ll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l-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3779" cy="1438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6799" w:rsidRPr="00B66799" w:rsidRDefault="00B66799" w:rsidP="00B66799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66799" w:rsidRPr="00B66799" w:rsidRDefault="00B66799" w:rsidP="007E6651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66799">
        <w:rPr>
          <w:rFonts w:ascii="Times New Roman" w:hAnsi="Times New Roman" w:cs="Times New Roman"/>
          <w:sz w:val="28"/>
          <w:szCs w:val="28"/>
        </w:rPr>
        <w:t xml:space="preserve">По диаметру отпечатка найти площадь отпечатка </w:t>
      </w:r>
      <w:r w:rsidRPr="00B66799">
        <w:rPr>
          <w:rFonts w:ascii="Times New Roman" w:hAnsi="Times New Roman" w:cs="Times New Roman"/>
          <w:sz w:val="28"/>
          <w:szCs w:val="28"/>
          <w:lang w:val="en-US"/>
        </w:rPr>
        <w:t>S</w:t>
      </w:r>
      <w:proofErr w:type="spellStart"/>
      <w:r w:rsidRPr="00B66799">
        <w:rPr>
          <w:rFonts w:ascii="Times New Roman" w:hAnsi="Times New Roman" w:cs="Times New Roman"/>
          <w:sz w:val="28"/>
          <w:szCs w:val="28"/>
          <w:vertAlign w:val="subscript"/>
        </w:rPr>
        <w:t>отп</w:t>
      </w:r>
      <w:proofErr w:type="spellEnd"/>
      <w:r w:rsidRPr="00B66799">
        <w:rPr>
          <w:rFonts w:ascii="Times New Roman" w:hAnsi="Times New Roman" w:cs="Times New Roman"/>
          <w:sz w:val="28"/>
          <w:szCs w:val="28"/>
        </w:rPr>
        <w:t xml:space="preserve">.                  </w:t>
      </w:r>
      <w:r w:rsidR="008D229E">
        <w:rPr>
          <w:rFonts w:ascii="Times New Roman" w:hAnsi="Times New Roman" w:cs="Times New Roman"/>
          <w:sz w:val="28"/>
          <w:szCs w:val="28"/>
        </w:rPr>
        <w:t xml:space="preserve">   </w:t>
      </w:r>
      <w:r w:rsidRPr="00B6679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66799" w:rsidRPr="00B66799" w:rsidRDefault="002309EC" w:rsidP="00B66799">
      <w:pPr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line id="_x0000_s1026" style="position:absolute;left:0;text-align:left;flip:y;z-index:251660288" from="279.3pt,.55pt" to="343.05pt,.55pt"/>
        </w:pict>
      </w:r>
      <w:proofErr w:type="spellStart"/>
      <w:r w:rsidR="00B66799" w:rsidRPr="00B66799">
        <w:rPr>
          <w:rFonts w:ascii="Times New Roman" w:hAnsi="Times New Roman" w:cs="Times New Roman"/>
          <w:sz w:val="28"/>
          <w:szCs w:val="28"/>
        </w:rPr>
        <w:t>π</w:t>
      </w:r>
      <w:proofErr w:type="spellEnd"/>
      <w:r w:rsidR="00B66799" w:rsidRPr="00B66799">
        <w:rPr>
          <w:rFonts w:ascii="Times New Roman" w:hAnsi="Times New Roman" w:cs="Times New Roman"/>
          <w:sz w:val="28"/>
          <w:szCs w:val="28"/>
        </w:rPr>
        <w:t xml:space="preserve"> </w:t>
      </w:r>
      <w:r w:rsidR="00B66799" w:rsidRPr="00B66799">
        <w:rPr>
          <w:rFonts w:ascii="Times New Roman" w:hAnsi="Times New Roman" w:cs="Times New Roman"/>
          <w:b/>
          <w:sz w:val="28"/>
          <w:szCs w:val="28"/>
          <w:vertAlign w:val="superscript"/>
        </w:rPr>
        <w:t>.</w:t>
      </w:r>
      <w:r w:rsidR="00B66799" w:rsidRPr="00B66799">
        <w:rPr>
          <w:rFonts w:ascii="Times New Roman" w:hAnsi="Times New Roman" w:cs="Times New Roman"/>
          <w:sz w:val="28"/>
          <w:szCs w:val="28"/>
        </w:rPr>
        <w:t xml:space="preserve"> </w:t>
      </w:r>
      <w:r w:rsidR="00B66799" w:rsidRPr="00B66799">
        <w:rPr>
          <w:rFonts w:ascii="Times New Roman" w:hAnsi="Times New Roman" w:cs="Times New Roman"/>
          <w:sz w:val="28"/>
          <w:szCs w:val="28"/>
          <w:lang w:val="en-US"/>
        </w:rPr>
        <w:t>d</w:t>
      </w:r>
      <w:r w:rsidR="00B66799" w:rsidRPr="00B66799">
        <w:rPr>
          <w:rFonts w:ascii="Times New Roman" w:hAnsi="Times New Roman" w:cs="Times New Roman"/>
          <w:sz w:val="28"/>
          <w:szCs w:val="28"/>
          <w:vertAlign w:val="subscript"/>
        </w:rPr>
        <w:t>ш</w:t>
      </w:r>
      <w:r w:rsidR="00B66799" w:rsidRPr="00B66799">
        <w:rPr>
          <w:rFonts w:ascii="Times New Roman" w:hAnsi="Times New Roman" w:cs="Times New Roman"/>
          <w:sz w:val="28"/>
          <w:szCs w:val="28"/>
        </w:rPr>
        <w:t xml:space="preserve"> </w:t>
      </w:r>
      <w:r w:rsidR="00B66799" w:rsidRPr="00B66799">
        <w:rPr>
          <w:rFonts w:ascii="Times New Roman" w:hAnsi="Times New Roman" w:cs="Times New Roman"/>
          <w:b/>
          <w:sz w:val="28"/>
          <w:szCs w:val="28"/>
          <w:vertAlign w:val="superscript"/>
        </w:rPr>
        <w:t>.</w:t>
      </w:r>
      <w:r w:rsidR="00B66799" w:rsidRPr="00B66799">
        <w:rPr>
          <w:rFonts w:ascii="Times New Roman" w:hAnsi="Times New Roman" w:cs="Times New Roman"/>
          <w:sz w:val="28"/>
          <w:szCs w:val="28"/>
        </w:rPr>
        <w:t xml:space="preserve"> (</w:t>
      </w:r>
      <w:r w:rsidR="00B66799" w:rsidRPr="00B66799">
        <w:rPr>
          <w:rFonts w:ascii="Times New Roman" w:hAnsi="Times New Roman" w:cs="Times New Roman"/>
          <w:sz w:val="28"/>
          <w:szCs w:val="28"/>
          <w:lang w:val="en-US"/>
        </w:rPr>
        <w:t>d</w:t>
      </w:r>
      <w:r w:rsidR="00B66799" w:rsidRPr="00B66799">
        <w:rPr>
          <w:rFonts w:ascii="Times New Roman" w:hAnsi="Times New Roman" w:cs="Times New Roman"/>
          <w:sz w:val="28"/>
          <w:szCs w:val="28"/>
          <w:vertAlign w:val="subscript"/>
        </w:rPr>
        <w:t>ш</w:t>
      </w:r>
      <w:r w:rsidR="00B66799" w:rsidRPr="00B66799">
        <w:rPr>
          <w:rFonts w:ascii="Times New Roman" w:hAnsi="Times New Roman" w:cs="Times New Roman"/>
          <w:sz w:val="28"/>
          <w:szCs w:val="28"/>
        </w:rPr>
        <w:t xml:space="preserve"> - √</w:t>
      </w:r>
      <w:r w:rsidR="00B66799" w:rsidRPr="00B66799">
        <w:rPr>
          <w:rFonts w:ascii="Times New Roman" w:hAnsi="Times New Roman" w:cs="Times New Roman"/>
          <w:sz w:val="28"/>
          <w:szCs w:val="28"/>
          <w:lang w:val="en-US"/>
        </w:rPr>
        <w:t>d</w:t>
      </w:r>
      <w:r w:rsidR="00B66799" w:rsidRPr="00B66799">
        <w:rPr>
          <w:rFonts w:ascii="Times New Roman" w:hAnsi="Times New Roman" w:cs="Times New Roman"/>
          <w:sz w:val="28"/>
          <w:szCs w:val="28"/>
          <w:vertAlign w:val="subscript"/>
        </w:rPr>
        <w:t>ш</w:t>
      </w:r>
      <w:r w:rsidR="00B66799" w:rsidRPr="00B66799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="00B66799" w:rsidRPr="00B66799">
        <w:rPr>
          <w:rFonts w:ascii="Times New Roman" w:hAnsi="Times New Roman" w:cs="Times New Roman"/>
          <w:sz w:val="28"/>
          <w:szCs w:val="28"/>
        </w:rPr>
        <w:t xml:space="preserve"> – </w:t>
      </w:r>
      <w:r w:rsidR="00B66799" w:rsidRPr="00B66799">
        <w:rPr>
          <w:rFonts w:ascii="Times New Roman" w:hAnsi="Times New Roman" w:cs="Times New Roman"/>
          <w:sz w:val="28"/>
          <w:szCs w:val="28"/>
          <w:lang w:val="en-US"/>
        </w:rPr>
        <w:t>d</w:t>
      </w:r>
      <w:r w:rsidR="00B66799" w:rsidRPr="00B66799">
        <w:rPr>
          <w:rFonts w:ascii="Times New Roman" w:hAnsi="Times New Roman" w:cs="Times New Roman"/>
          <w:sz w:val="28"/>
          <w:szCs w:val="28"/>
          <w:vertAlign w:val="subscript"/>
        </w:rPr>
        <w:t>отп</w:t>
      </w:r>
      <w:r w:rsidR="00B66799" w:rsidRPr="00B66799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="00B66799" w:rsidRPr="00B66799">
        <w:rPr>
          <w:rFonts w:ascii="Times New Roman" w:hAnsi="Times New Roman" w:cs="Times New Roman"/>
          <w:sz w:val="28"/>
          <w:szCs w:val="28"/>
        </w:rPr>
        <w:t>)</w:t>
      </w:r>
    </w:p>
    <w:p w:rsidR="00B66799" w:rsidRPr="00B66799" w:rsidRDefault="00B66799" w:rsidP="00B66799">
      <w:pPr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 w:rsidRPr="00B66799">
        <w:rPr>
          <w:rFonts w:ascii="Times New Roman" w:hAnsi="Times New Roman" w:cs="Times New Roman"/>
          <w:sz w:val="28"/>
          <w:szCs w:val="28"/>
          <w:lang w:val="en-US"/>
        </w:rPr>
        <w:t>S</w:t>
      </w:r>
      <w:proofErr w:type="spellStart"/>
      <w:r w:rsidRPr="00B66799">
        <w:rPr>
          <w:rFonts w:ascii="Times New Roman" w:hAnsi="Times New Roman" w:cs="Times New Roman"/>
          <w:sz w:val="28"/>
          <w:szCs w:val="28"/>
          <w:vertAlign w:val="subscript"/>
        </w:rPr>
        <w:t>отп</w:t>
      </w:r>
      <w:proofErr w:type="spellEnd"/>
      <w:r w:rsidRPr="00B66799">
        <w:rPr>
          <w:rFonts w:ascii="Times New Roman" w:hAnsi="Times New Roman" w:cs="Times New Roman"/>
          <w:sz w:val="28"/>
          <w:szCs w:val="28"/>
        </w:rPr>
        <w:t xml:space="preserve"> = ----------------------------------- (мм</w:t>
      </w:r>
      <w:r w:rsidRPr="00B66799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B66799">
        <w:rPr>
          <w:rFonts w:ascii="Times New Roman" w:hAnsi="Times New Roman" w:cs="Times New Roman"/>
          <w:sz w:val="28"/>
          <w:szCs w:val="28"/>
        </w:rPr>
        <w:t>)</w:t>
      </w:r>
    </w:p>
    <w:p w:rsidR="00B66799" w:rsidRPr="00B66799" w:rsidRDefault="00B66799" w:rsidP="007E6651">
      <w:pPr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 w:rsidRPr="00B66799">
        <w:rPr>
          <w:rFonts w:ascii="Times New Roman" w:hAnsi="Times New Roman" w:cs="Times New Roman"/>
          <w:sz w:val="28"/>
          <w:szCs w:val="28"/>
        </w:rPr>
        <w:t>2</w:t>
      </w:r>
    </w:p>
    <w:p w:rsidR="00B66799" w:rsidRPr="00B66799" w:rsidRDefault="00B66799" w:rsidP="007E6651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66799">
        <w:rPr>
          <w:rFonts w:ascii="Times New Roman" w:hAnsi="Times New Roman" w:cs="Times New Roman"/>
          <w:sz w:val="28"/>
          <w:szCs w:val="28"/>
        </w:rPr>
        <w:t xml:space="preserve">Твердость по Бринеллю находится по формуле </w:t>
      </w:r>
    </w:p>
    <w:p w:rsidR="00B66799" w:rsidRPr="00B66799" w:rsidRDefault="00B66799" w:rsidP="00B66799">
      <w:pPr>
        <w:ind w:firstLine="540"/>
        <w:rPr>
          <w:rFonts w:ascii="Times New Roman" w:hAnsi="Times New Roman" w:cs="Times New Roman"/>
          <w:sz w:val="28"/>
          <w:szCs w:val="28"/>
        </w:rPr>
      </w:pPr>
      <w:r w:rsidRPr="00B6679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Р</w:t>
      </w:r>
    </w:p>
    <w:p w:rsidR="00B66799" w:rsidRPr="00B66799" w:rsidRDefault="00B66799" w:rsidP="00B66799">
      <w:pPr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 w:rsidRPr="00B66799">
        <w:rPr>
          <w:rFonts w:ascii="Times New Roman" w:hAnsi="Times New Roman" w:cs="Times New Roman"/>
          <w:sz w:val="28"/>
          <w:szCs w:val="28"/>
        </w:rPr>
        <w:t>НВ =  ------- ( кгс/мм</w:t>
      </w:r>
      <w:r w:rsidRPr="00B66799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B66799">
        <w:rPr>
          <w:rFonts w:ascii="Times New Roman" w:hAnsi="Times New Roman" w:cs="Times New Roman"/>
          <w:sz w:val="28"/>
          <w:szCs w:val="28"/>
        </w:rPr>
        <w:t>)</w:t>
      </w:r>
    </w:p>
    <w:p w:rsidR="00B66799" w:rsidRPr="00B66799" w:rsidRDefault="00B66799" w:rsidP="007E6651">
      <w:pPr>
        <w:ind w:firstLine="540"/>
        <w:rPr>
          <w:rFonts w:ascii="Times New Roman" w:hAnsi="Times New Roman" w:cs="Times New Roman"/>
          <w:sz w:val="28"/>
          <w:szCs w:val="28"/>
        </w:rPr>
      </w:pPr>
      <w:r w:rsidRPr="00B6679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</w:t>
      </w:r>
      <w:r w:rsidRPr="00B66799">
        <w:rPr>
          <w:rFonts w:ascii="Times New Roman" w:hAnsi="Times New Roman" w:cs="Times New Roman"/>
          <w:sz w:val="28"/>
          <w:szCs w:val="28"/>
          <w:lang w:val="en-US"/>
        </w:rPr>
        <w:t>S</w:t>
      </w:r>
      <w:proofErr w:type="spellStart"/>
      <w:r w:rsidRPr="00B66799">
        <w:rPr>
          <w:rFonts w:ascii="Times New Roman" w:hAnsi="Times New Roman" w:cs="Times New Roman"/>
          <w:sz w:val="28"/>
          <w:szCs w:val="28"/>
          <w:vertAlign w:val="subscript"/>
        </w:rPr>
        <w:t>отп</w:t>
      </w:r>
      <w:proofErr w:type="spellEnd"/>
    </w:p>
    <w:p w:rsidR="00B66799" w:rsidRPr="00B66799" w:rsidRDefault="00B66799" w:rsidP="00B66799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66799">
        <w:rPr>
          <w:rFonts w:ascii="Times New Roman" w:hAnsi="Times New Roman" w:cs="Times New Roman"/>
          <w:sz w:val="28"/>
          <w:szCs w:val="28"/>
        </w:rPr>
        <w:t>В справочниках твердость по Бринеллю обозначается НВ.</w:t>
      </w:r>
    </w:p>
    <w:p w:rsidR="00B66799" w:rsidRPr="00B66799" w:rsidRDefault="00B66799" w:rsidP="00B66799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66799">
        <w:rPr>
          <w:rFonts w:ascii="Times New Roman" w:hAnsi="Times New Roman" w:cs="Times New Roman"/>
          <w:sz w:val="28"/>
          <w:szCs w:val="28"/>
        </w:rPr>
        <w:t xml:space="preserve">2. Определение твердости методом </w:t>
      </w:r>
      <w:proofErr w:type="spellStart"/>
      <w:r w:rsidRPr="00B66799">
        <w:rPr>
          <w:rFonts w:ascii="Times New Roman" w:hAnsi="Times New Roman" w:cs="Times New Roman"/>
          <w:sz w:val="28"/>
          <w:szCs w:val="28"/>
        </w:rPr>
        <w:t>Роквелла</w:t>
      </w:r>
      <w:proofErr w:type="spellEnd"/>
      <w:r w:rsidRPr="00B6679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66799" w:rsidRPr="00B66799" w:rsidRDefault="00B66799" w:rsidP="00B66799">
      <w:pPr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 w:rsidRPr="00B66799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1478929" cy="2057400"/>
            <wp:effectExtent l="19050" t="0" r="6971" b="0"/>
            <wp:docPr id="4" name="Рисунок 4" descr="Ll-5-1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l-5-1_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8929" cy="2057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6799" w:rsidRPr="00B66799" w:rsidRDefault="00B66799" w:rsidP="00B66799">
      <w:pPr>
        <w:ind w:firstLine="540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B66799" w:rsidRDefault="00B66799" w:rsidP="00B66799">
      <w:pPr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 w:rsidRPr="00B66799">
        <w:rPr>
          <w:rFonts w:ascii="Times New Roman" w:hAnsi="Times New Roman" w:cs="Times New Roman"/>
          <w:sz w:val="28"/>
          <w:szCs w:val="28"/>
        </w:rPr>
        <w:t>Схема прибора ТК (</w:t>
      </w:r>
      <w:proofErr w:type="spellStart"/>
      <w:r w:rsidRPr="00B66799">
        <w:rPr>
          <w:rFonts w:ascii="Times New Roman" w:hAnsi="Times New Roman" w:cs="Times New Roman"/>
          <w:sz w:val="28"/>
          <w:szCs w:val="28"/>
        </w:rPr>
        <w:t>Роквелл</w:t>
      </w:r>
      <w:r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Pr="00B66799">
        <w:rPr>
          <w:rFonts w:ascii="Times New Roman" w:hAnsi="Times New Roman" w:cs="Times New Roman"/>
          <w:sz w:val="28"/>
          <w:szCs w:val="28"/>
        </w:rPr>
        <w:t>)</w:t>
      </w:r>
    </w:p>
    <w:p w:rsidR="00B66799" w:rsidRPr="00B66799" w:rsidRDefault="00B66799" w:rsidP="00B66799">
      <w:pPr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B66799" w:rsidRPr="00B66799" w:rsidRDefault="00B66799" w:rsidP="00B66799">
      <w:pPr>
        <w:pStyle w:val="af"/>
        <w:tabs>
          <w:tab w:val="left" w:pos="-1701"/>
          <w:tab w:val="left" w:pos="0"/>
          <w:tab w:val="left" w:pos="10773"/>
        </w:tabs>
        <w:ind w:left="0" w:right="56" w:firstLine="567"/>
        <w:jc w:val="center"/>
        <w:rPr>
          <w:sz w:val="28"/>
          <w:szCs w:val="28"/>
        </w:rPr>
      </w:pPr>
      <w:r w:rsidRPr="00B66799">
        <w:rPr>
          <w:sz w:val="28"/>
          <w:szCs w:val="28"/>
        </w:rPr>
        <w:t xml:space="preserve">1 – винт; 2 – рукоятка; 3 – масляный амортизатор; </w:t>
      </w:r>
      <w:r>
        <w:rPr>
          <w:sz w:val="28"/>
          <w:szCs w:val="28"/>
        </w:rPr>
        <w:t>4 – стрелка;5</w:t>
      </w:r>
      <w:r w:rsidRPr="00B66799">
        <w:rPr>
          <w:sz w:val="28"/>
          <w:szCs w:val="28"/>
        </w:rPr>
        <w:t>– красная точка; 6 – индикатор;</w:t>
      </w:r>
      <w:r>
        <w:rPr>
          <w:sz w:val="28"/>
          <w:szCs w:val="28"/>
        </w:rPr>
        <w:t xml:space="preserve"> </w:t>
      </w:r>
      <w:r w:rsidRPr="00B66799">
        <w:rPr>
          <w:sz w:val="28"/>
          <w:szCs w:val="28"/>
        </w:rPr>
        <w:t>7 – наконечник; 8 – столик; 9 – маховик</w:t>
      </w:r>
    </w:p>
    <w:p w:rsidR="00B66799" w:rsidRPr="00B66799" w:rsidRDefault="00B66799" w:rsidP="00B66799">
      <w:pPr>
        <w:pStyle w:val="af"/>
        <w:ind w:left="0" w:firstLine="567"/>
        <w:jc w:val="center"/>
        <w:rPr>
          <w:sz w:val="28"/>
          <w:szCs w:val="28"/>
        </w:rPr>
      </w:pPr>
    </w:p>
    <w:p w:rsidR="00B66799" w:rsidRPr="00B66799" w:rsidRDefault="00B66799" w:rsidP="00B66799">
      <w:pPr>
        <w:pStyle w:val="aa"/>
        <w:ind w:firstLine="540"/>
        <w:rPr>
          <w:sz w:val="28"/>
          <w:szCs w:val="28"/>
        </w:rPr>
      </w:pPr>
      <w:r w:rsidRPr="00B66799">
        <w:rPr>
          <w:sz w:val="28"/>
          <w:szCs w:val="28"/>
        </w:rPr>
        <w:t xml:space="preserve">По методу </w:t>
      </w:r>
      <w:proofErr w:type="spellStart"/>
      <w:r w:rsidRPr="00B66799">
        <w:rPr>
          <w:sz w:val="28"/>
          <w:szCs w:val="28"/>
        </w:rPr>
        <w:t>Роквелла</w:t>
      </w:r>
      <w:proofErr w:type="spellEnd"/>
      <w:r w:rsidRPr="00B66799">
        <w:rPr>
          <w:sz w:val="28"/>
          <w:szCs w:val="28"/>
        </w:rPr>
        <w:t xml:space="preserve"> твердость образца определяется вдавливанием в него алмазного конуса или шарика.</w:t>
      </w:r>
    </w:p>
    <w:p w:rsidR="00B66799" w:rsidRPr="00B66799" w:rsidRDefault="00B66799" w:rsidP="00B66799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66799">
        <w:rPr>
          <w:rFonts w:ascii="Times New Roman" w:hAnsi="Times New Roman" w:cs="Times New Roman"/>
          <w:sz w:val="28"/>
          <w:szCs w:val="28"/>
        </w:rPr>
        <w:t xml:space="preserve">Для определения твердости по </w:t>
      </w:r>
      <w:proofErr w:type="spellStart"/>
      <w:r w:rsidRPr="00B66799">
        <w:rPr>
          <w:rFonts w:ascii="Times New Roman" w:hAnsi="Times New Roman" w:cs="Times New Roman"/>
          <w:sz w:val="28"/>
          <w:szCs w:val="28"/>
        </w:rPr>
        <w:t>Роквеллу</w:t>
      </w:r>
      <w:proofErr w:type="spellEnd"/>
      <w:r w:rsidRPr="00B66799">
        <w:rPr>
          <w:rFonts w:ascii="Times New Roman" w:hAnsi="Times New Roman" w:cs="Times New Roman"/>
          <w:sz w:val="28"/>
          <w:szCs w:val="28"/>
        </w:rPr>
        <w:t xml:space="preserve">  используются две шкалы. Шкала С – для закаленных сталей  (вдавливание осуществляется алмазным конусом). Обозначается – Н</w:t>
      </w:r>
      <w:r w:rsidRPr="00B66799"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B66799">
        <w:rPr>
          <w:rFonts w:ascii="Times New Roman" w:hAnsi="Times New Roman" w:cs="Times New Roman"/>
          <w:sz w:val="28"/>
          <w:szCs w:val="28"/>
        </w:rPr>
        <w:t>С.</w:t>
      </w:r>
    </w:p>
    <w:p w:rsidR="00B66799" w:rsidRPr="00B66799" w:rsidRDefault="00B66799" w:rsidP="00B66799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66799">
        <w:rPr>
          <w:rFonts w:ascii="Times New Roman" w:hAnsi="Times New Roman" w:cs="Times New Roman"/>
          <w:sz w:val="28"/>
          <w:szCs w:val="28"/>
        </w:rPr>
        <w:t>Шкала В – для незакаленных сталей и цветных металлов (вдавливание осуществляется шариком). Обозначается – Н</w:t>
      </w:r>
      <w:r w:rsidRPr="00B66799"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B66799">
        <w:rPr>
          <w:rFonts w:ascii="Times New Roman" w:hAnsi="Times New Roman" w:cs="Times New Roman"/>
          <w:sz w:val="28"/>
          <w:szCs w:val="28"/>
        </w:rPr>
        <w:t>В.</w:t>
      </w:r>
    </w:p>
    <w:p w:rsidR="00B66799" w:rsidRPr="00B66799" w:rsidRDefault="00B66799" w:rsidP="007E6651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66799">
        <w:rPr>
          <w:rFonts w:ascii="Times New Roman" w:hAnsi="Times New Roman" w:cs="Times New Roman"/>
          <w:sz w:val="28"/>
          <w:szCs w:val="28"/>
        </w:rPr>
        <w:t xml:space="preserve">Установлено, что между твердостью по Бринеллю и твердостью по </w:t>
      </w:r>
      <w:proofErr w:type="spellStart"/>
      <w:r w:rsidRPr="00B66799">
        <w:rPr>
          <w:rFonts w:ascii="Times New Roman" w:hAnsi="Times New Roman" w:cs="Times New Roman"/>
          <w:sz w:val="28"/>
          <w:szCs w:val="28"/>
        </w:rPr>
        <w:t>Роквеллу</w:t>
      </w:r>
      <w:proofErr w:type="spellEnd"/>
      <w:r w:rsidRPr="00B66799">
        <w:rPr>
          <w:rFonts w:ascii="Times New Roman" w:hAnsi="Times New Roman" w:cs="Times New Roman"/>
          <w:sz w:val="28"/>
          <w:szCs w:val="28"/>
        </w:rPr>
        <w:t xml:space="preserve"> существует связь</w:t>
      </w:r>
    </w:p>
    <w:p w:rsidR="00B66799" w:rsidRPr="00B66799" w:rsidRDefault="00B66799" w:rsidP="007E6651">
      <w:pPr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 w:rsidRPr="00B66799">
        <w:rPr>
          <w:rFonts w:ascii="Times New Roman" w:hAnsi="Times New Roman" w:cs="Times New Roman"/>
          <w:sz w:val="28"/>
          <w:szCs w:val="28"/>
        </w:rPr>
        <w:t xml:space="preserve">НВ =  10 </w:t>
      </w:r>
      <w:r w:rsidRPr="00B66799">
        <w:rPr>
          <w:rFonts w:ascii="Times New Roman" w:hAnsi="Times New Roman" w:cs="Times New Roman"/>
          <w:b/>
          <w:sz w:val="28"/>
          <w:szCs w:val="28"/>
          <w:vertAlign w:val="superscript"/>
        </w:rPr>
        <w:t>.</w:t>
      </w:r>
      <w:r w:rsidRPr="00B66799">
        <w:rPr>
          <w:rFonts w:ascii="Times New Roman" w:hAnsi="Times New Roman" w:cs="Times New Roman"/>
          <w:sz w:val="28"/>
          <w:szCs w:val="28"/>
        </w:rPr>
        <w:t xml:space="preserve"> Н</w:t>
      </w:r>
      <w:r w:rsidRPr="00B66799"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B66799">
        <w:rPr>
          <w:rFonts w:ascii="Times New Roman" w:hAnsi="Times New Roman" w:cs="Times New Roman"/>
          <w:sz w:val="28"/>
          <w:szCs w:val="28"/>
        </w:rPr>
        <w:t>С</w:t>
      </w:r>
    </w:p>
    <w:p w:rsidR="00B66799" w:rsidRPr="00B66799" w:rsidRDefault="00B66799" w:rsidP="00B66799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66799">
        <w:rPr>
          <w:rFonts w:ascii="Times New Roman" w:hAnsi="Times New Roman" w:cs="Times New Roman"/>
          <w:sz w:val="28"/>
          <w:szCs w:val="28"/>
        </w:rPr>
        <w:t>Значит, если сравнить твердость образцов, имеющих НВ 400 и Н</w:t>
      </w:r>
      <w:r w:rsidRPr="00B66799"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B66799">
        <w:rPr>
          <w:rFonts w:ascii="Times New Roman" w:hAnsi="Times New Roman" w:cs="Times New Roman"/>
          <w:sz w:val="28"/>
          <w:szCs w:val="28"/>
        </w:rPr>
        <w:t>С 60, тверже будет образец, имеющий твердость  Н</w:t>
      </w:r>
      <w:r w:rsidRPr="00B66799"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B66799">
        <w:rPr>
          <w:rFonts w:ascii="Times New Roman" w:hAnsi="Times New Roman" w:cs="Times New Roman"/>
          <w:sz w:val="28"/>
          <w:szCs w:val="28"/>
        </w:rPr>
        <w:t>С 60.</w:t>
      </w:r>
    </w:p>
    <w:p w:rsidR="00B66799" w:rsidRPr="00B66799" w:rsidRDefault="00B66799" w:rsidP="00B66799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66799" w:rsidRPr="00B66799" w:rsidRDefault="00B66799" w:rsidP="007E6651">
      <w:pPr>
        <w:pStyle w:val="1"/>
        <w:ind w:firstLine="540"/>
        <w:jc w:val="left"/>
        <w:rPr>
          <w:sz w:val="28"/>
          <w:szCs w:val="28"/>
        </w:rPr>
      </w:pPr>
      <w:r w:rsidRPr="00B66799">
        <w:rPr>
          <w:sz w:val="28"/>
          <w:szCs w:val="28"/>
        </w:rPr>
        <w:t>КОНТРОЛЬНЫЕ ВОПРОСЫ</w:t>
      </w:r>
    </w:p>
    <w:p w:rsidR="00B66799" w:rsidRPr="00B66799" w:rsidRDefault="00B66799" w:rsidP="00B66799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66799" w:rsidRPr="00B66799" w:rsidRDefault="00B66799" w:rsidP="007E6651">
      <w:pPr>
        <w:numPr>
          <w:ilvl w:val="0"/>
          <w:numId w:val="21"/>
        </w:numPr>
        <w:tabs>
          <w:tab w:val="clear" w:pos="360"/>
          <w:tab w:val="num" w:pos="0"/>
        </w:tabs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B66799">
        <w:rPr>
          <w:rFonts w:ascii="Times New Roman" w:hAnsi="Times New Roman" w:cs="Times New Roman"/>
          <w:sz w:val="28"/>
          <w:szCs w:val="28"/>
        </w:rPr>
        <w:t>Что называется  твердостью металла?</w:t>
      </w:r>
    </w:p>
    <w:p w:rsidR="00B66799" w:rsidRPr="00B66799" w:rsidRDefault="00B66799" w:rsidP="007E6651">
      <w:pPr>
        <w:numPr>
          <w:ilvl w:val="0"/>
          <w:numId w:val="21"/>
        </w:numPr>
        <w:tabs>
          <w:tab w:val="clear" w:pos="360"/>
          <w:tab w:val="num" w:pos="0"/>
        </w:tabs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B66799">
        <w:rPr>
          <w:rFonts w:ascii="Times New Roman" w:hAnsi="Times New Roman" w:cs="Times New Roman"/>
          <w:sz w:val="28"/>
          <w:szCs w:val="28"/>
        </w:rPr>
        <w:t>В чем сущность определения твердости методом Бринелля?</w:t>
      </w:r>
    </w:p>
    <w:p w:rsidR="00B66799" w:rsidRPr="00B66799" w:rsidRDefault="00B66799" w:rsidP="007E6651">
      <w:pPr>
        <w:numPr>
          <w:ilvl w:val="0"/>
          <w:numId w:val="21"/>
        </w:numPr>
        <w:tabs>
          <w:tab w:val="clear" w:pos="360"/>
          <w:tab w:val="num" w:pos="0"/>
        </w:tabs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B66799">
        <w:rPr>
          <w:rFonts w:ascii="Times New Roman" w:hAnsi="Times New Roman" w:cs="Times New Roman"/>
          <w:sz w:val="28"/>
          <w:szCs w:val="28"/>
        </w:rPr>
        <w:t xml:space="preserve">В чем сущность определения твердости методом </w:t>
      </w:r>
      <w:proofErr w:type="spellStart"/>
      <w:r w:rsidRPr="00B66799">
        <w:rPr>
          <w:rFonts w:ascii="Times New Roman" w:hAnsi="Times New Roman" w:cs="Times New Roman"/>
          <w:sz w:val="28"/>
          <w:szCs w:val="28"/>
        </w:rPr>
        <w:t>Роквелла</w:t>
      </w:r>
      <w:proofErr w:type="spellEnd"/>
      <w:r w:rsidRPr="00B66799">
        <w:rPr>
          <w:rFonts w:ascii="Times New Roman" w:hAnsi="Times New Roman" w:cs="Times New Roman"/>
          <w:sz w:val="28"/>
          <w:szCs w:val="28"/>
        </w:rPr>
        <w:t>?</w:t>
      </w:r>
    </w:p>
    <w:p w:rsidR="00B66799" w:rsidRPr="00B66799" w:rsidRDefault="00B66799" w:rsidP="007E6651">
      <w:pPr>
        <w:numPr>
          <w:ilvl w:val="0"/>
          <w:numId w:val="21"/>
        </w:numPr>
        <w:tabs>
          <w:tab w:val="clear" w:pos="360"/>
          <w:tab w:val="num" w:pos="0"/>
        </w:tabs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B66799">
        <w:rPr>
          <w:rFonts w:ascii="Times New Roman" w:hAnsi="Times New Roman" w:cs="Times New Roman"/>
          <w:sz w:val="28"/>
          <w:szCs w:val="28"/>
        </w:rPr>
        <w:t>Для каких металлов для определения твердости используется метод Бринелля?</w:t>
      </w:r>
    </w:p>
    <w:p w:rsidR="00B66799" w:rsidRPr="00B66799" w:rsidRDefault="00B66799" w:rsidP="007E6651">
      <w:pPr>
        <w:numPr>
          <w:ilvl w:val="0"/>
          <w:numId w:val="21"/>
        </w:numPr>
        <w:tabs>
          <w:tab w:val="clear" w:pos="360"/>
          <w:tab w:val="num" w:pos="0"/>
        </w:tabs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B66799">
        <w:rPr>
          <w:rFonts w:ascii="Times New Roman" w:hAnsi="Times New Roman" w:cs="Times New Roman"/>
          <w:sz w:val="28"/>
          <w:szCs w:val="28"/>
        </w:rPr>
        <w:t xml:space="preserve">Для каких металлов при испытании методом Бринелля  используется нагрузка </w:t>
      </w:r>
    </w:p>
    <w:p w:rsidR="00B66799" w:rsidRPr="00B66799" w:rsidRDefault="00B66799" w:rsidP="007E6651">
      <w:pPr>
        <w:tabs>
          <w:tab w:val="num" w:pos="0"/>
        </w:tabs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B66799">
        <w:rPr>
          <w:rFonts w:ascii="Times New Roman" w:hAnsi="Times New Roman" w:cs="Times New Roman"/>
          <w:sz w:val="28"/>
          <w:szCs w:val="28"/>
        </w:rPr>
        <w:t>Р = 3000 кгс?</w:t>
      </w:r>
    </w:p>
    <w:p w:rsidR="00B66799" w:rsidRPr="00B66799" w:rsidRDefault="00B66799" w:rsidP="007E6651">
      <w:pPr>
        <w:numPr>
          <w:ilvl w:val="0"/>
          <w:numId w:val="21"/>
        </w:numPr>
        <w:tabs>
          <w:tab w:val="clear" w:pos="360"/>
          <w:tab w:val="num" w:pos="0"/>
        </w:tabs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B66799">
        <w:rPr>
          <w:rFonts w:ascii="Times New Roman" w:hAnsi="Times New Roman" w:cs="Times New Roman"/>
          <w:sz w:val="28"/>
          <w:szCs w:val="28"/>
        </w:rPr>
        <w:t>Для каких металлов при испытании методом Бринелля используется нагрузка Р = 1000 кг.</w:t>
      </w:r>
    </w:p>
    <w:p w:rsidR="00B66799" w:rsidRPr="00B66799" w:rsidRDefault="00B66799" w:rsidP="007E6651">
      <w:pPr>
        <w:numPr>
          <w:ilvl w:val="0"/>
          <w:numId w:val="21"/>
        </w:numPr>
        <w:tabs>
          <w:tab w:val="clear" w:pos="360"/>
          <w:tab w:val="num" w:pos="0"/>
        </w:tabs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B66799">
        <w:rPr>
          <w:rFonts w:ascii="Times New Roman" w:hAnsi="Times New Roman" w:cs="Times New Roman"/>
          <w:sz w:val="28"/>
          <w:szCs w:val="28"/>
        </w:rPr>
        <w:t>По какой формуле определяется  твердость по Бринеллю?</w:t>
      </w:r>
    </w:p>
    <w:p w:rsidR="00B66799" w:rsidRPr="00B66799" w:rsidRDefault="00B66799" w:rsidP="007E6651">
      <w:pPr>
        <w:numPr>
          <w:ilvl w:val="0"/>
          <w:numId w:val="21"/>
        </w:numPr>
        <w:tabs>
          <w:tab w:val="clear" w:pos="360"/>
          <w:tab w:val="num" w:pos="0"/>
        </w:tabs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B66799">
        <w:rPr>
          <w:rFonts w:ascii="Times New Roman" w:hAnsi="Times New Roman" w:cs="Times New Roman"/>
          <w:sz w:val="28"/>
          <w:szCs w:val="28"/>
        </w:rPr>
        <w:t xml:space="preserve">Для каких металлов при испытании методом </w:t>
      </w:r>
      <w:proofErr w:type="spellStart"/>
      <w:r w:rsidRPr="00B66799">
        <w:rPr>
          <w:rFonts w:ascii="Times New Roman" w:hAnsi="Times New Roman" w:cs="Times New Roman"/>
          <w:sz w:val="28"/>
          <w:szCs w:val="28"/>
        </w:rPr>
        <w:t>Роквелла</w:t>
      </w:r>
      <w:proofErr w:type="spellEnd"/>
      <w:r w:rsidRPr="00B66799">
        <w:rPr>
          <w:rFonts w:ascii="Times New Roman" w:hAnsi="Times New Roman" w:cs="Times New Roman"/>
          <w:sz w:val="28"/>
          <w:szCs w:val="28"/>
        </w:rPr>
        <w:t xml:space="preserve">  используется шкала С?</w:t>
      </w:r>
    </w:p>
    <w:p w:rsidR="00B66799" w:rsidRPr="00B66799" w:rsidRDefault="00B66799" w:rsidP="007E6651">
      <w:pPr>
        <w:numPr>
          <w:ilvl w:val="0"/>
          <w:numId w:val="21"/>
        </w:numPr>
        <w:tabs>
          <w:tab w:val="clear" w:pos="360"/>
          <w:tab w:val="num" w:pos="0"/>
        </w:tabs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B66799">
        <w:rPr>
          <w:rFonts w:ascii="Times New Roman" w:hAnsi="Times New Roman" w:cs="Times New Roman"/>
          <w:sz w:val="28"/>
          <w:szCs w:val="28"/>
        </w:rPr>
        <w:t xml:space="preserve">Для каких металлов при испытании методом </w:t>
      </w:r>
      <w:proofErr w:type="spellStart"/>
      <w:r w:rsidRPr="00B66799">
        <w:rPr>
          <w:rFonts w:ascii="Times New Roman" w:hAnsi="Times New Roman" w:cs="Times New Roman"/>
          <w:sz w:val="28"/>
          <w:szCs w:val="28"/>
        </w:rPr>
        <w:t>Роквелла</w:t>
      </w:r>
      <w:proofErr w:type="spellEnd"/>
      <w:r w:rsidRPr="00B66799">
        <w:rPr>
          <w:rFonts w:ascii="Times New Roman" w:hAnsi="Times New Roman" w:cs="Times New Roman"/>
          <w:sz w:val="28"/>
          <w:szCs w:val="28"/>
        </w:rPr>
        <w:t xml:space="preserve"> используется шкала В?</w:t>
      </w:r>
    </w:p>
    <w:p w:rsidR="00B66799" w:rsidRPr="00B66799" w:rsidRDefault="00B66799" w:rsidP="007E6651">
      <w:pPr>
        <w:numPr>
          <w:ilvl w:val="0"/>
          <w:numId w:val="21"/>
        </w:numPr>
        <w:tabs>
          <w:tab w:val="clear" w:pos="360"/>
          <w:tab w:val="num" w:pos="0"/>
        </w:tabs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B66799">
        <w:rPr>
          <w:rFonts w:ascii="Times New Roman" w:hAnsi="Times New Roman" w:cs="Times New Roman"/>
          <w:sz w:val="28"/>
          <w:szCs w:val="28"/>
        </w:rPr>
        <w:t>Расшифровать запись Н</w:t>
      </w:r>
      <w:r w:rsidRPr="00B66799"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B66799">
        <w:rPr>
          <w:rFonts w:ascii="Times New Roman" w:hAnsi="Times New Roman" w:cs="Times New Roman"/>
          <w:sz w:val="28"/>
          <w:szCs w:val="28"/>
        </w:rPr>
        <w:t>С 50, Н</w:t>
      </w:r>
      <w:r w:rsidRPr="00B66799"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B66799">
        <w:rPr>
          <w:rFonts w:ascii="Times New Roman" w:hAnsi="Times New Roman" w:cs="Times New Roman"/>
          <w:sz w:val="28"/>
          <w:szCs w:val="28"/>
        </w:rPr>
        <w:t>В 30, НВ 400.</w:t>
      </w:r>
    </w:p>
    <w:p w:rsidR="00B66799" w:rsidRPr="00B66799" w:rsidRDefault="00B66799" w:rsidP="007E6651">
      <w:pPr>
        <w:numPr>
          <w:ilvl w:val="0"/>
          <w:numId w:val="21"/>
        </w:numPr>
        <w:tabs>
          <w:tab w:val="clear" w:pos="360"/>
          <w:tab w:val="num" w:pos="0"/>
        </w:tabs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B66799">
        <w:rPr>
          <w:rFonts w:ascii="Times New Roman" w:hAnsi="Times New Roman" w:cs="Times New Roman"/>
          <w:sz w:val="28"/>
          <w:szCs w:val="28"/>
        </w:rPr>
        <w:t>Какой металл тверже, имеющий  Н</w:t>
      </w:r>
      <w:r w:rsidRPr="00B66799"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B66799">
        <w:rPr>
          <w:rFonts w:ascii="Times New Roman" w:hAnsi="Times New Roman" w:cs="Times New Roman"/>
          <w:sz w:val="28"/>
          <w:szCs w:val="28"/>
        </w:rPr>
        <w:t xml:space="preserve">С 50 или НВ 400? </w:t>
      </w:r>
    </w:p>
    <w:p w:rsidR="00714984" w:rsidRDefault="00714984" w:rsidP="00987D2E">
      <w:pPr>
        <w:suppressAutoHyphens/>
        <w:outlineLvl w:val="1"/>
        <w:rPr>
          <w:rFonts w:ascii="Times New Roman" w:hAnsi="Times New Roman"/>
          <w:b/>
          <w:sz w:val="28"/>
          <w:szCs w:val="28"/>
        </w:rPr>
      </w:pPr>
    </w:p>
    <w:p w:rsidR="00B66799" w:rsidRPr="00CA54FC" w:rsidRDefault="00CA54FC" w:rsidP="00982867">
      <w:pPr>
        <w:suppressAutoHyphens/>
        <w:ind w:firstLine="540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ЛАБОРАТОРНАЯ РАБОТА №2</w:t>
      </w:r>
    </w:p>
    <w:p w:rsidR="00B66799" w:rsidRPr="00CC5D8D" w:rsidRDefault="00B66799" w:rsidP="00B66799">
      <w:pPr>
        <w:suppressAutoHyphens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</w:p>
    <w:p w:rsidR="00B66799" w:rsidRPr="00CC5D8D" w:rsidRDefault="00B66799" w:rsidP="00B66799">
      <w:pPr>
        <w:suppressAutoHyphens/>
        <w:ind w:firstLine="540"/>
        <w:outlineLvl w:val="1"/>
        <w:rPr>
          <w:rFonts w:ascii="Times New Roman" w:hAnsi="Times New Roman"/>
          <w:b/>
          <w:sz w:val="28"/>
          <w:szCs w:val="28"/>
        </w:rPr>
      </w:pPr>
      <w:r w:rsidRPr="00CC5D8D">
        <w:rPr>
          <w:rFonts w:ascii="Times New Roman" w:hAnsi="Times New Roman"/>
          <w:sz w:val="28"/>
          <w:szCs w:val="28"/>
        </w:rPr>
        <w:t xml:space="preserve">Специальность: </w:t>
      </w:r>
      <w:r w:rsidRPr="00CC5D8D">
        <w:rPr>
          <w:rFonts w:ascii="Times New Roman" w:hAnsi="Times New Roman"/>
          <w:b/>
          <w:sz w:val="28"/>
          <w:szCs w:val="28"/>
        </w:rPr>
        <w:t>Техническое обеспечение процессов сельскохозяйственного производства.</w:t>
      </w:r>
    </w:p>
    <w:p w:rsidR="00B66799" w:rsidRPr="00B66799" w:rsidRDefault="00B66799" w:rsidP="00B66799">
      <w:pPr>
        <w:suppressAutoHyphens/>
        <w:outlineLvl w:val="1"/>
        <w:rPr>
          <w:rFonts w:ascii="Times New Roman" w:hAnsi="Times New Roman"/>
          <w:sz w:val="28"/>
          <w:szCs w:val="28"/>
        </w:rPr>
      </w:pPr>
    </w:p>
    <w:p w:rsidR="00B66799" w:rsidRPr="004E749C" w:rsidRDefault="00B66799" w:rsidP="00B66799">
      <w:pPr>
        <w:suppressAutoHyphens/>
        <w:ind w:firstLine="540"/>
        <w:jc w:val="both"/>
        <w:rPr>
          <w:rFonts w:ascii="Times New Roman" w:hAnsi="Times New Roman"/>
          <w:sz w:val="28"/>
          <w:szCs w:val="28"/>
        </w:rPr>
      </w:pPr>
      <w:r w:rsidRPr="004E749C">
        <w:rPr>
          <w:rFonts w:ascii="Times New Roman" w:hAnsi="Times New Roman"/>
          <w:b/>
          <w:sz w:val="28"/>
          <w:szCs w:val="28"/>
        </w:rPr>
        <w:t>Тема:</w:t>
      </w:r>
      <w:r w:rsidRPr="00CC5D8D">
        <w:rPr>
          <w:rFonts w:ascii="Times New Roman" w:hAnsi="Times New Roman"/>
          <w:sz w:val="28"/>
          <w:szCs w:val="28"/>
        </w:rPr>
        <w:t xml:space="preserve"> </w:t>
      </w:r>
      <w:r w:rsidR="00982867">
        <w:rPr>
          <w:rFonts w:ascii="Times New Roman" w:hAnsi="Times New Roman"/>
          <w:sz w:val="28"/>
          <w:szCs w:val="28"/>
        </w:rPr>
        <w:t>«Изучение сварочного оборудования</w:t>
      </w:r>
      <w:r w:rsidRPr="004E749C">
        <w:rPr>
          <w:rFonts w:ascii="Times New Roman" w:hAnsi="Times New Roman"/>
          <w:sz w:val="28"/>
          <w:szCs w:val="28"/>
        </w:rPr>
        <w:t>».</w:t>
      </w:r>
    </w:p>
    <w:p w:rsidR="00B66799" w:rsidRPr="00754905" w:rsidRDefault="00B66799" w:rsidP="00B66799">
      <w:pPr>
        <w:suppressAutoHyphens/>
        <w:outlineLvl w:val="1"/>
        <w:rPr>
          <w:rFonts w:ascii="Times New Roman" w:hAnsi="Times New Roman"/>
          <w:b/>
          <w:sz w:val="28"/>
          <w:szCs w:val="28"/>
        </w:rPr>
      </w:pPr>
    </w:p>
    <w:p w:rsidR="00B66799" w:rsidRPr="00982867" w:rsidRDefault="00B66799" w:rsidP="00982867">
      <w:pPr>
        <w:suppressAutoHyphens/>
        <w:spacing w:after="120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 w:rsidRPr="004E749C">
        <w:rPr>
          <w:rFonts w:ascii="Times New Roman" w:hAnsi="Times New Roman"/>
          <w:b/>
          <w:sz w:val="28"/>
          <w:szCs w:val="28"/>
        </w:rPr>
        <w:t>Цель работы:</w:t>
      </w:r>
      <w:r w:rsidRPr="00CC5D8D">
        <w:rPr>
          <w:rFonts w:ascii="Times New Roman" w:hAnsi="Times New Roman"/>
          <w:sz w:val="28"/>
          <w:szCs w:val="28"/>
        </w:rPr>
        <w:t xml:space="preserve"> </w:t>
      </w:r>
      <w:r w:rsidRPr="004E749C">
        <w:rPr>
          <w:rFonts w:ascii="Times New Roman" w:hAnsi="Times New Roman"/>
          <w:sz w:val="28"/>
          <w:szCs w:val="28"/>
        </w:rPr>
        <w:t>Ознакомиться с устройством и работой сварочного трансформатора, выбором режима и технологии дуговой сварки покрытыми электродами.</w:t>
      </w:r>
    </w:p>
    <w:p w:rsidR="00B66799" w:rsidRPr="004E749C" w:rsidRDefault="00B66799" w:rsidP="00B66799">
      <w:pPr>
        <w:suppressAutoHyphens/>
        <w:ind w:firstLine="540"/>
        <w:outlineLvl w:val="1"/>
        <w:rPr>
          <w:rFonts w:ascii="Times New Roman" w:hAnsi="Times New Roman"/>
          <w:sz w:val="28"/>
          <w:szCs w:val="28"/>
        </w:rPr>
      </w:pPr>
      <w:r w:rsidRPr="00CC5D8D">
        <w:rPr>
          <w:rFonts w:ascii="Times New Roman" w:hAnsi="Times New Roman"/>
          <w:b/>
          <w:sz w:val="28"/>
          <w:szCs w:val="28"/>
        </w:rPr>
        <w:t xml:space="preserve">Время выполнения работы: </w:t>
      </w:r>
      <w:r w:rsidRPr="004E749C">
        <w:rPr>
          <w:rFonts w:ascii="Times New Roman" w:hAnsi="Times New Roman"/>
          <w:sz w:val="28"/>
          <w:szCs w:val="28"/>
        </w:rPr>
        <w:t>2 часа.</w:t>
      </w:r>
    </w:p>
    <w:p w:rsidR="00B66799" w:rsidRPr="00CC5D8D" w:rsidRDefault="00B66799" w:rsidP="00982867">
      <w:pPr>
        <w:suppressAutoHyphens/>
        <w:outlineLvl w:val="1"/>
        <w:rPr>
          <w:rFonts w:ascii="Times New Roman" w:hAnsi="Times New Roman"/>
          <w:sz w:val="28"/>
          <w:szCs w:val="28"/>
        </w:rPr>
      </w:pPr>
    </w:p>
    <w:p w:rsidR="00B66799" w:rsidRPr="004E749C" w:rsidRDefault="00B66799" w:rsidP="00B66799">
      <w:pPr>
        <w:suppressAutoHyphens/>
        <w:ind w:firstLine="540"/>
        <w:outlineLvl w:val="1"/>
        <w:rPr>
          <w:rFonts w:ascii="Times New Roman" w:hAnsi="Times New Roman"/>
          <w:b/>
          <w:sz w:val="28"/>
          <w:szCs w:val="28"/>
        </w:rPr>
      </w:pPr>
      <w:r w:rsidRPr="004E749C">
        <w:rPr>
          <w:rFonts w:ascii="Times New Roman" w:hAnsi="Times New Roman"/>
          <w:b/>
          <w:sz w:val="28"/>
          <w:szCs w:val="28"/>
        </w:rPr>
        <w:t>Место выполнения работы:</w:t>
      </w:r>
      <w:r w:rsidRPr="00CC5D8D">
        <w:rPr>
          <w:rFonts w:ascii="Times New Roman" w:hAnsi="Times New Roman"/>
          <w:sz w:val="28"/>
          <w:szCs w:val="28"/>
        </w:rPr>
        <w:t xml:space="preserve"> </w:t>
      </w:r>
      <w:r w:rsidRPr="004E749C">
        <w:rPr>
          <w:rFonts w:ascii="Times New Roman" w:hAnsi="Times New Roman"/>
          <w:sz w:val="28"/>
          <w:szCs w:val="28"/>
        </w:rPr>
        <w:t>кабинет  «Материаловедение».</w:t>
      </w:r>
    </w:p>
    <w:p w:rsidR="00B66799" w:rsidRPr="00CC5D8D" w:rsidRDefault="00B66799" w:rsidP="00B66799">
      <w:pPr>
        <w:suppressAutoHyphens/>
        <w:outlineLvl w:val="1"/>
        <w:rPr>
          <w:rFonts w:ascii="Times New Roman" w:hAnsi="Times New Roman"/>
          <w:b/>
          <w:sz w:val="28"/>
          <w:szCs w:val="28"/>
        </w:rPr>
      </w:pPr>
    </w:p>
    <w:p w:rsidR="00B66799" w:rsidRPr="004E749C" w:rsidRDefault="00B66799" w:rsidP="00B66799">
      <w:pPr>
        <w:suppressAutoHyphens/>
        <w:spacing w:after="120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 w:rsidRPr="00CC5D8D">
        <w:rPr>
          <w:rFonts w:ascii="Times New Roman" w:hAnsi="Times New Roman"/>
          <w:b/>
          <w:sz w:val="28"/>
          <w:szCs w:val="28"/>
        </w:rPr>
        <w:t xml:space="preserve">Дидактическое и методическое обеспечение: </w:t>
      </w:r>
      <w:r w:rsidRPr="004E749C">
        <w:rPr>
          <w:rFonts w:ascii="Times New Roman" w:hAnsi="Times New Roman"/>
          <w:sz w:val="28"/>
          <w:szCs w:val="28"/>
        </w:rPr>
        <w:t>плакаты с изображением сварочных трансформаторов и преобразователей и оборудованием, используемыми при прове</w:t>
      </w:r>
      <w:r w:rsidR="008D229E">
        <w:rPr>
          <w:rFonts w:ascii="Times New Roman" w:hAnsi="Times New Roman"/>
          <w:sz w:val="28"/>
          <w:szCs w:val="28"/>
        </w:rPr>
        <w:t>д</w:t>
      </w:r>
      <w:r w:rsidRPr="004E749C">
        <w:rPr>
          <w:rFonts w:ascii="Times New Roman" w:hAnsi="Times New Roman"/>
          <w:sz w:val="28"/>
          <w:szCs w:val="28"/>
        </w:rPr>
        <w:t>ении электросварочных работ.</w:t>
      </w:r>
    </w:p>
    <w:p w:rsidR="00B66799" w:rsidRPr="00CC5D8D" w:rsidRDefault="00B66799" w:rsidP="00B66799">
      <w:pPr>
        <w:suppressAutoHyphens/>
        <w:ind w:firstLine="540"/>
        <w:outlineLvl w:val="1"/>
        <w:rPr>
          <w:rFonts w:ascii="Times New Roman" w:hAnsi="Times New Roman"/>
          <w:sz w:val="28"/>
          <w:szCs w:val="28"/>
        </w:rPr>
      </w:pPr>
      <w:r w:rsidRPr="00CC5D8D">
        <w:rPr>
          <w:rFonts w:ascii="Times New Roman" w:hAnsi="Times New Roman"/>
          <w:b/>
          <w:sz w:val="28"/>
          <w:szCs w:val="28"/>
        </w:rPr>
        <w:t>Основная литература</w:t>
      </w:r>
      <w:r w:rsidRPr="00CC5D8D">
        <w:rPr>
          <w:rFonts w:ascii="Times New Roman" w:hAnsi="Times New Roman"/>
          <w:sz w:val="28"/>
          <w:szCs w:val="28"/>
        </w:rPr>
        <w:t xml:space="preserve">: В.И.Онищенко, С.У.Мурашкин, С.А.Коваленко.,  Технология металлов и  конструкционные материалы – М., ВО, </w:t>
      </w:r>
      <w:proofErr w:type="spellStart"/>
      <w:r w:rsidRPr="00CC5D8D">
        <w:rPr>
          <w:rFonts w:ascii="Times New Roman" w:hAnsi="Times New Roman"/>
          <w:sz w:val="28"/>
          <w:szCs w:val="28"/>
        </w:rPr>
        <w:t>Агропромиздат</w:t>
      </w:r>
      <w:proofErr w:type="spellEnd"/>
      <w:r w:rsidRPr="00CC5D8D">
        <w:rPr>
          <w:rFonts w:ascii="Times New Roman" w:hAnsi="Times New Roman"/>
          <w:sz w:val="28"/>
          <w:szCs w:val="28"/>
        </w:rPr>
        <w:t xml:space="preserve">, 1991., инструкционная карта по выполнению практической  работы. </w:t>
      </w:r>
    </w:p>
    <w:p w:rsidR="00B66799" w:rsidRPr="00CC5D8D" w:rsidRDefault="00B66799" w:rsidP="00B66799">
      <w:pPr>
        <w:suppressAutoHyphens/>
        <w:outlineLvl w:val="1"/>
        <w:rPr>
          <w:rFonts w:ascii="Times New Roman" w:hAnsi="Times New Roman"/>
          <w:b/>
          <w:sz w:val="28"/>
          <w:szCs w:val="28"/>
        </w:rPr>
      </w:pPr>
    </w:p>
    <w:p w:rsidR="00B66799" w:rsidRPr="00CC5D8D" w:rsidRDefault="00B66799" w:rsidP="00982867">
      <w:pPr>
        <w:suppressAutoHyphens/>
        <w:ind w:firstLine="540"/>
        <w:outlineLvl w:val="1"/>
        <w:rPr>
          <w:rFonts w:ascii="Times New Roman" w:hAnsi="Times New Roman"/>
          <w:b/>
          <w:sz w:val="28"/>
          <w:szCs w:val="28"/>
        </w:rPr>
      </w:pPr>
      <w:r w:rsidRPr="00CC5D8D">
        <w:rPr>
          <w:rFonts w:ascii="Times New Roman" w:hAnsi="Times New Roman"/>
          <w:b/>
          <w:sz w:val="28"/>
          <w:szCs w:val="28"/>
        </w:rPr>
        <w:t>Правила техники безопасности:</w:t>
      </w:r>
    </w:p>
    <w:p w:rsidR="00B66799" w:rsidRPr="00CC5D8D" w:rsidRDefault="00B66799" w:rsidP="00982867">
      <w:pPr>
        <w:suppressAutoHyphens/>
        <w:ind w:firstLine="426"/>
        <w:jc w:val="center"/>
        <w:outlineLvl w:val="1"/>
        <w:rPr>
          <w:rFonts w:ascii="Times New Roman" w:hAnsi="Times New Roman"/>
          <w:b/>
          <w:sz w:val="28"/>
          <w:szCs w:val="28"/>
        </w:rPr>
      </w:pPr>
    </w:p>
    <w:p w:rsidR="00B66799" w:rsidRPr="00CC5D8D" w:rsidRDefault="00B66799" w:rsidP="00982867">
      <w:pPr>
        <w:numPr>
          <w:ilvl w:val="0"/>
          <w:numId w:val="27"/>
        </w:numPr>
        <w:suppressAutoHyphens/>
        <w:ind w:left="0" w:firstLine="426"/>
        <w:jc w:val="both"/>
        <w:outlineLvl w:val="1"/>
        <w:rPr>
          <w:rFonts w:ascii="Times New Roman" w:hAnsi="Times New Roman"/>
          <w:sz w:val="28"/>
          <w:szCs w:val="28"/>
        </w:rPr>
      </w:pPr>
      <w:r w:rsidRPr="00CC5D8D">
        <w:rPr>
          <w:rFonts w:ascii="Times New Roman" w:hAnsi="Times New Roman"/>
          <w:sz w:val="28"/>
          <w:szCs w:val="28"/>
        </w:rPr>
        <w:t>Инструменты и оборудование должны находиться в исправном состоянии.</w:t>
      </w:r>
    </w:p>
    <w:p w:rsidR="00B66799" w:rsidRPr="00CC5D8D" w:rsidRDefault="00B66799" w:rsidP="00982867">
      <w:pPr>
        <w:numPr>
          <w:ilvl w:val="0"/>
          <w:numId w:val="27"/>
        </w:numPr>
        <w:suppressAutoHyphens/>
        <w:ind w:left="0" w:firstLine="426"/>
        <w:jc w:val="both"/>
        <w:outlineLvl w:val="1"/>
        <w:rPr>
          <w:rFonts w:ascii="Times New Roman" w:hAnsi="Times New Roman"/>
          <w:sz w:val="28"/>
          <w:szCs w:val="28"/>
        </w:rPr>
      </w:pPr>
      <w:r w:rsidRPr="00CC5D8D">
        <w:rPr>
          <w:rFonts w:ascii="Times New Roman" w:hAnsi="Times New Roman"/>
          <w:sz w:val="28"/>
          <w:szCs w:val="28"/>
        </w:rPr>
        <w:t>При проведении электросварочных работ необходимо применять спецодежду и средства защиты лица и глаз от брызг металла и светового излучения.</w:t>
      </w:r>
    </w:p>
    <w:p w:rsidR="00B66799" w:rsidRPr="00CC5D8D" w:rsidRDefault="00B66799" w:rsidP="00982867">
      <w:pPr>
        <w:numPr>
          <w:ilvl w:val="0"/>
          <w:numId w:val="27"/>
        </w:numPr>
        <w:suppressAutoHyphens/>
        <w:ind w:left="0" w:firstLine="426"/>
        <w:jc w:val="both"/>
        <w:outlineLvl w:val="1"/>
        <w:rPr>
          <w:rFonts w:ascii="Times New Roman" w:hAnsi="Times New Roman"/>
          <w:sz w:val="28"/>
          <w:szCs w:val="28"/>
        </w:rPr>
      </w:pPr>
      <w:r w:rsidRPr="00CC5D8D">
        <w:rPr>
          <w:rFonts w:ascii="Times New Roman" w:hAnsi="Times New Roman"/>
          <w:sz w:val="28"/>
          <w:szCs w:val="28"/>
        </w:rPr>
        <w:t>Сваренные детали необходимо перемещать только с использованием кузнечных клещей.</w:t>
      </w:r>
    </w:p>
    <w:p w:rsidR="00B66799" w:rsidRPr="00CC5D8D" w:rsidRDefault="00B66799" w:rsidP="00982867">
      <w:pPr>
        <w:numPr>
          <w:ilvl w:val="0"/>
          <w:numId w:val="27"/>
        </w:numPr>
        <w:suppressAutoHyphens/>
        <w:ind w:left="0" w:firstLine="426"/>
        <w:jc w:val="both"/>
        <w:outlineLvl w:val="1"/>
        <w:rPr>
          <w:rFonts w:ascii="Times New Roman" w:hAnsi="Times New Roman"/>
          <w:sz w:val="28"/>
          <w:szCs w:val="28"/>
        </w:rPr>
      </w:pPr>
      <w:r w:rsidRPr="00CC5D8D">
        <w:rPr>
          <w:rFonts w:ascii="Times New Roman" w:hAnsi="Times New Roman"/>
          <w:sz w:val="28"/>
          <w:szCs w:val="28"/>
        </w:rPr>
        <w:t>Окалину с поверхности сварного соединения следует удалять исправными инструментами.</w:t>
      </w:r>
    </w:p>
    <w:p w:rsidR="00B66799" w:rsidRPr="00CC5D8D" w:rsidRDefault="00B66799" w:rsidP="00982867">
      <w:pPr>
        <w:numPr>
          <w:ilvl w:val="0"/>
          <w:numId w:val="27"/>
        </w:numPr>
        <w:suppressAutoHyphens/>
        <w:ind w:left="0" w:firstLine="426"/>
        <w:jc w:val="both"/>
        <w:outlineLvl w:val="1"/>
        <w:rPr>
          <w:rFonts w:ascii="Times New Roman" w:hAnsi="Times New Roman"/>
          <w:sz w:val="28"/>
          <w:szCs w:val="28"/>
        </w:rPr>
      </w:pPr>
      <w:r w:rsidRPr="00CC5D8D">
        <w:rPr>
          <w:rFonts w:ascii="Times New Roman" w:hAnsi="Times New Roman"/>
          <w:sz w:val="28"/>
          <w:szCs w:val="28"/>
        </w:rPr>
        <w:t>Электрические провода не должны иметь повреждений изоляции.</w:t>
      </w:r>
    </w:p>
    <w:p w:rsidR="00B66799" w:rsidRPr="00CC5D8D" w:rsidRDefault="00B66799" w:rsidP="00982867">
      <w:pPr>
        <w:numPr>
          <w:ilvl w:val="0"/>
          <w:numId w:val="27"/>
        </w:numPr>
        <w:suppressAutoHyphens/>
        <w:ind w:left="0" w:firstLine="426"/>
        <w:jc w:val="both"/>
        <w:outlineLvl w:val="1"/>
        <w:rPr>
          <w:rFonts w:ascii="Times New Roman" w:hAnsi="Times New Roman"/>
          <w:sz w:val="28"/>
          <w:szCs w:val="28"/>
        </w:rPr>
      </w:pPr>
      <w:r w:rsidRPr="00CC5D8D">
        <w:rPr>
          <w:rFonts w:ascii="Times New Roman" w:hAnsi="Times New Roman"/>
          <w:sz w:val="28"/>
          <w:szCs w:val="28"/>
        </w:rPr>
        <w:t xml:space="preserve">Соединение </w:t>
      </w:r>
      <w:proofErr w:type="spellStart"/>
      <w:r w:rsidRPr="00CC5D8D">
        <w:rPr>
          <w:rFonts w:ascii="Times New Roman" w:hAnsi="Times New Roman"/>
          <w:sz w:val="28"/>
          <w:szCs w:val="28"/>
        </w:rPr>
        <w:t>электрододержателя</w:t>
      </w:r>
      <w:proofErr w:type="spellEnd"/>
      <w:r w:rsidRPr="00CC5D8D">
        <w:rPr>
          <w:rFonts w:ascii="Times New Roman" w:hAnsi="Times New Roman"/>
          <w:sz w:val="28"/>
          <w:szCs w:val="28"/>
        </w:rPr>
        <w:t xml:space="preserve"> и сварочного провода должно быть надёжным и </w:t>
      </w:r>
      <w:r w:rsidR="001A747B">
        <w:rPr>
          <w:rFonts w:ascii="Times New Roman" w:hAnsi="Times New Roman"/>
          <w:sz w:val="28"/>
          <w:szCs w:val="28"/>
        </w:rPr>
        <w:t>изолированным.</w:t>
      </w:r>
    </w:p>
    <w:p w:rsidR="00B66799" w:rsidRPr="00CC5D8D" w:rsidRDefault="00B66799" w:rsidP="00982867">
      <w:pPr>
        <w:numPr>
          <w:ilvl w:val="0"/>
          <w:numId w:val="27"/>
        </w:numPr>
        <w:suppressAutoHyphens/>
        <w:ind w:left="0" w:firstLine="426"/>
        <w:jc w:val="both"/>
        <w:outlineLvl w:val="1"/>
        <w:rPr>
          <w:rFonts w:ascii="Times New Roman" w:hAnsi="Times New Roman"/>
          <w:sz w:val="28"/>
          <w:szCs w:val="28"/>
        </w:rPr>
      </w:pPr>
      <w:r w:rsidRPr="00CC5D8D">
        <w:rPr>
          <w:rFonts w:ascii="Times New Roman" w:hAnsi="Times New Roman"/>
          <w:sz w:val="28"/>
          <w:szCs w:val="28"/>
        </w:rPr>
        <w:t>При всех выявленных недостатках необходимо сообщить ведущему предмет преподавателю.</w:t>
      </w:r>
    </w:p>
    <w:p w:rsidR="00B66799" w:rsidRPr="00CC5D8D" w:rsidRDefault="00B66799" w:rsidP="00982867">
      <w:pPr>
        <w:suppressAutoHyphens/>
        <w:ind w:firstLine="426"/>
        <w:jc w:val="both"/>
        <w:outlineLvl w:val="1"/>
        <w:rPr>
          <w:rFonts w:ascii="Times New Roman" w:hAnsi="Times New Roman"/>
          <w:sz w:val="28"/>
          <w:szCs w:val="28"/>
        </w:rPr>
      </w:pPr>
    </w:p>
    <w:p w:rsidR="00B66799" w:rsidRPr="00CC5D8D" w:rsidRDefault="00B66799" w:rsidP="00982867">
      <w:pPr>
        <w:suppressAutoHyphens/>
        <w:ind w:firstLine="426"/>
        <w:outlineLvl w:val="1"/>
        <w:rPr>
          <w:rFonts w:ascii="Times New Roman" w:hAnsi="Times New Roman"/>
          <w:sz w:val="28"/>
          <w:szCs w:val="28"/>
        </w:rPr>
      </w:pPr>
      <w:r w:rsidRPr="00CC5D8D">
        <w:rPr>
          <w:rFonts w:ascii="Times New Roman" w:hAnsi="Times New Roman"/>
          <w:sz w:val="28"/>
          <w:szCs w:val="28"/>
        </w:rPr>
        <w:t>ХОД ВЫПОЛНЕНИЯ И МЕТОДИЧЕСКИЕ УКАЗАНИЯ.</w:t>
      </w:r>
    </w:p>
    <w:p w:rsidR="00B66799" w:rsidRPr="00CC5D8D" w:rsidRDefault="00B66799" w:rsidP="00982867">
      <w:pPr>
        <w:suppressAutoHyphens/>
        <w:ind w:firstLine="426"/>
        <w:outlineLvl w:val="1"/>
        <w:rPr>
          <w:rFonts w:ascii="Times New Roman" w:hAnsi="Times New Roman"/>
          <w:sz w:val="28"/>
          <w:szCs w:val="28"/>
        </w:rPr>
      </w:pPr>
    </w:p>
    <w:p w:rsidR="00B66799" w:rsidRPr="00CC5D8D" w:rsidRDefault="00B66799" w:rsidP="00982867">
      <w:pPr>
        <w:numPr>
          <w:ilvl w:val="0"/>
          <w:numId w:val="28"/>
        </w:numPr>
        <w:suppressAutoHyphens/>
        <w:ind w:left="0" w:firstLine="426"/>
        <w:jc w:val="both"/>
        <w:outlineLvl w:val="1"/>
        <w:rPr>
          <w:rFonts w:ascii="Times New Roman" w:hAnsi="Times New Roman"/>
          <w:sz w:val="28"/>
          <w:szCs w:val="28"/>
        </w:rPr>
      </w:pPr>
      <w:r w:rsidRPr="00CC5D8D">
        <w:rPr>
          <w:rFonts w:ascii="Times New Roman" w:hAnsi="Times New Roman"/>
          <w:sz w:val="28"/>
          <w:szCs w:val="28"/>
        </w:rPr>
        <w:t>Ознакомиться с теоретическим материалом по сварке и с исходными данными.</w:t>
      </w:r>
    </w:p>
    <w:p w:rsidR="00B66799" w:rsidRPr="00CC5D8D" w:rsidRDefault="00B66799" w:rsidP="00982867">
      <w:pPr>
        <w:numPr>
          <w:ilvl w:val="0"/>
          <w:numId w:val="28"/>
        </w:numPr>
        <w:suppressAutoHyphens/>
        <w:ind w:left="0" w:firstLine="426"/>
        <w:jc w:val="both"/>
        <w:outlineLvl w:val="1"/>
        <w:rPr>
          <w:rFonts w:ascii="Times New Roman" w:hAnsi="Times New Roman"/>
          <w:sz w:val="28"/>
          <w:szCs w:val="28"/>
        </w:rPr>
      </w:pPr>
      <w:r w:rsidRPr="00CC5D8D">
        <w:rPr>
          <w:rFonts w:ascii="Times New Roman" w:hAnsi="Times New Roman"/>
          <w:sz w:val="28"/>
          <w:szCs w:val="28"/>
        </w:rPr>
        <w:t>Ознакомиться с оборудованием, инструментами и приспособлениями для электросварочных работ.</w:t>
      </w:r>
    </w:p>
    <w:p w:rsidR="00B66799" w:rsidRPr="00CC5D8D" w:rsidRDefault="00B66799" w:rsidP="00982867">
      <w:pPr>
        <w:numPr>
          <w:ilvl w:val="0"/>
          <w:numId w:val="28"/>
        </w:numPr>
        <w:suppressAutoHyphens/>
        <w:ind w:left="0" w:firstLine="426"/>
        <w:jc w:val="both"/>
        <w:outlineLvl w:val="1"/>
        <w:rPr>
          <w:rFonts w:ascii="Times New Roman" w:hAnsi="Times New Roman"/>
          <w:sz w:val="28"/>
          <w:szCs w:val="28"/>
        </w:rPr>
      </w:pPr>
      <w:r w:rsidRPr="00CC5D8D">
        <w:rPr>
          <w:rFonts w:ascii="Times New Roman" w:hAnsi="Times New Roman"/>
          <w:sz w:val="28"/>
          <w:szCs w:val="28"/>
        </w:rPr>
        <w:t>Рассчитать режимы ручной электродуговой сварки стали</w:t>
      </w:r>
    </w:p>
    <w:p w:rsidR="00B66799" w:rsidRPr="00CC5D8D" w:rsidRDefault="00B66799" w:rsidP="00982867">
      <w:pPr>
        <w:suppressAutoHyphens/>
        <w:ind w:firstLine="426"/>
        <w:jc w:val="both"/>
        <w:outlineLvl w:val="1"/>
        <w:rPr>
          <w:rFonts w:ascii="Times New Roman" w:hAnsi="Times New Roman"/>
          <w:sz w:val="28"/>
          <w:szCs w:val="28"/>
        </w:rPr>
      </w:pPr>
      <w:r w:rsidRPr="00CC5D8D">
        <w:rPr>
          <w:rFonts w:ascii="Times New Roman" w:hAnsi="Times New Roman"/>
          <w:sz w:val="28"/>
          <w:szCs w:val="28"/>
        </w:rPr>
        <w:t>а) Выбрать диаметр электрода.</w:t>
      </w:r>
    </w:p>
    <w:p w:rsidR="00B66799" w:rsidRPr="00CC5D8D" w:rsidRDefault="00B66799" w:rsidP="00982867">
      <w:pPr>
        <w:suppressAutoHyphens/>
        <w:ind w:firstLine="426"/>
        <w:jc w:val="both"/>
        <w:outlineLvl w:val="1"/>
        <w:rPr>
          <w:rFonts w:ascii="Times New Roman" w:hAnsi="Times New Roman"/>
          <w:sz w:val="28"/>
          <w:szCs w:val="28"/>
        </w:rPr>
      </w:pPr>
      <w:r w:rsidRPr="00CC5D8D">
        <w:rPr>
          <w:rFonts w:ascii="Times New Roman" w:hAnsi="Times New Roman"/>
          <w:sz w:val="28"/>
          <w:szCs w:val="28"/>
        </w:rPr>
        <w:lastRenderedPageBreak/>
        <w:t>б) Определить длину сварочной дуги.</w:t>
      </w:r>
    </w:p>
    <w:p w:rsidR="00B66799" w:rsidRPr="00CC5D8D" w:rsidRDefault="00B66799" w:rsidP="00982867">
      <w:pPr>
        <w:suppressAutoHyphens/>
        <w:ind w:firstLine="426"/>
        <w:jc w:val="both"/>
        <w:outlineLvl w:val="1"/>
        <w:rPr>
          <w:rFonts w:ascii="Times New Roman" w:hAnsi="Times New Roman"/>
          <w:sz w:val="28"/>
          <w:szCs w:val="28"/>
        </w:rPr>
      </w:pPr>
      <w:r w:rsidRPr="00CC5D8D">
        <w:rPr>
          <w:rFonts w:ascii="Times New Roman" w:hAnsi="Times New Roman"/>
          <w:sz w:val="28"/>
          <w:szCs w:val="28"/>
        </w:rPr>
        <w:t>в) Определить силу сварочного тока.</w:t>
      </w:r>
    </w:p>
    <w:p w:rsidR="00B66799" w:rsidRPr="00CC5D8D" w:rsidRDefault="00B66799" w:rsidP="00982867">
      <w:pPr>
        <w:suppressAutoHyphens/>
        <w:ind w:firstLine="426"/>
        <w:jc w:val="both"/>
        <w:outlineLvl w:val="1"/>
        <w:rPr>
          <w:rFonts w:ascii="Times New Roman" w:hAnsi="Times New Roman"/>
          <w:sz w:val="28"/>
          <w:szCs w:val="28"/>
        </w:rPr>
      </w:pPr>
      <w:r w:rsidRPr="00CC5D8D">
        <w:rPr>
          <w:rFonts w:ascii="Times New Roman" w:hAnsi="Times New Roman"/>
          <w:sz w:val="28"/>
          <w:szCs w:val="28"/>
        </w:rPr>
        <w:t>г) Определить вес наплавленного металла при сварке.</w:t>
      </w:r>
    </w:p>
    <w:p w:rsidR="00B66799" w:rsidRPr="00CC5D8D" w:rsidRDefault="00B66799" w:rsidP="00982867">
      <w:pPr>
        <w:suppressAutoHyphens/>
        <w:ind w:firstLine="426"/>
        <w:jc w:val="both"/>
        <w:outlineLvl w:val="1"/>
        <w:rPr>
          <w:rFonts w:ascii="Times New Roman" w:hAnsi="Times New Roman"/>
          <w:sz w:val="28"/>
          <w:szCs w:val="28"/>
        </w:rPr>
      </w:pPr>
      <w:r w:rsidRPr="00CC5D8D">
        <w:rPr>
          <w:rFonts w:ascii="Times New Roman" w:hAnsi="Times New Roman"/>
          <w:sz w:val="28"/>
          <w:szCs w:val="28"/>
        </w:rPr>
        <w:t>д) Определить расход электродов.</w:t>
      </w:r>
    </w:p>
    <w:p w:rsidR="00B66799" w:rsidRPr="00CC5D8D" w:rsidRDefault="00B66799" w:rsidP="00982867">
      <w:pPr>
        <w:suppressAutoHyphens/>
        <w:ind w:firstLine="426"/>
        <w:jc w:val="both"/>
        <w:outlineLvl w:val="1"/>
        <w:rPr>
          <w:rFonts w:ascii="Times New Roman" w:hAnsi="Times New Roman"/>
          <w:sz w:val="28"/>
          <w:szCs w:val="28"/>
        </w:rPr>
      </w:pPr>
      <w:r w:rsidRPr="00CC5D8D">
        <w:rPr>
          <w:rFonts w:ascii="Times New Roman" w:hAnsi="Times New Roman"/>
          <w:sz w:val="28"/>
          <w:szCs w:val="28"/>
        </w:rPr>
        <w:t>е) Подсчитать основное время горения дуги.</w:t>
      </w:r>
    </w:p>
    <w:p w:rsidR="00B66799" w:rsidRPr="00CC5D8D" w:rsidRDefault="00B66799" w:rsidP="00982867">
      <w:pPr>
        <w:suppressAutoHyphens/>
        <w:ind w:firstLine="426"/>
        <w:jc w:val="both"/>
        <w:outlineLvl w:val="1"/>
        <w:rPr>
          <w:rFonts w:ascii="Times New Roman" w:hAnsi="Times New Roman"/>
          <w:sz w:val="28"/>
          <w:szCs w:val="28"/>
        </w:rPr>
      </w:pPr>
      <w:r w:rsidRPr="00CC5D8D">
        <w:rPr>
          <w:rFonts w:ascii="Times New Roman" w:hAnsi="Times New Roman"/>
          <w:sz w:val="28"/>
          <w:szCs w:val="28"/>
        </w:rPr>
        <w:t>ж) Определить скорость сварки.</w:t>
      </w:r>
    </w:p>
    <w:p w:rsidR="00B66799" w:rsidRPr="00CC5D8D" w:rsidRDefault="00B66799" w:rsidP="00982867">
      <w:pPr>
        <w:suppressAutoHyphens/>
        <w:ind w:firstLine="426"/>
        <w:jc w:val="both"/>
        <w:outlineLvl w:val="1"/>
        <w:rPr>
          <w:rFonts w:ascii="Times New Roman" w:hAnsi="Times New Roman"/>
          <w:sz w:val="28"/>
          <w:szCs w:val="28"/>
        </w:rPr>
      </w:pPr>
      <w:r w:rsidRPr="00CC5D8D">
        <w:rPr>
          <w:rFonts w:ascii="Times New Roman" w:hAnsi="Times New Roman"/>
          <w:sz w:val="28"/>
          <w:szCs w:val="28"/>
        </w:rPr>
        <w:t>з) Определить расход электроэнергии на выполнение электросварочных работ.</w:t>
      </w:r>
    </w:p>
    <w:p w:rsidR="00B66799" w:rsidRPr="00CC5D8D" w:rsidRDefault="00B66799" w:rsidP="00982867">
      <w:pPr>
        <w:numPr>
          <w:ilvl w:val="0"/>
          <w:numId w:val="28"/>
        </w:numPr>
        <w:suppressAutoHyphens/>
        <w:ind w:left="0" w:firstLine="426"/>
        <w:jc w:val="both"/>
        <w:outlineLvl w:val="1"/>
        <w:rPr>
          <w:rFonts w:ascii="Times New Roman" w:hAnsi="Times New Roman"/>
          <w:sz w:val="28"/>
          <w:szCs w:val="28"/>
        </w:rPr>
      </w:pPr>
      <w:r w:rsidRPr="00CC5D8D">
        <w:rPr>
          <w:rFonts w:ascii="Times New Roman" w:hAnsi="Times New Roman"/>
          <w:sz w:val="28"/>
          <w:szCs w:val="28"/>
        </w:rPr>
        <w:t>Привести пример расшифровки электрода марки УОНИ.</w:t>
      </w:r>
    </w:p>
    <w:p w:rsidR="00B66799" w:rsidRPr="00CC5D8D" w:rsidRDefault="00B66799" w:rsidP="00982867">
      <w:pPr>
        <w:numPr>
          <w:ilvl w:val="0"/>
          <w:numId w:val="28"/>
        </w:numPr>
        <w:suppressAutoHyphens/>
        <w:ind w:left="0" w:firstLine="426"/>
        <w:jc w:val="both"/>
        <w:outlineLvl w:val="1"/>
        <w:rPr>
          <w:rFonts w:ascii="Times New Roman" w:hAnsi="Times New Roman"/>
          <w:sz w:val="28"/>
          <w:szCs w:val="28"/>
        </w:rPr>
      </w:pPr>
      <w:r w:rsidRPr="00CC5D8D">
        <w:rPr>
          <w:rFonts w:ascii="Times New Roman" w:hAnsi="Times New Roman"/>
          <w:sz w:val="28"/>
          <w:szCs w:val="28"/>
        </w:rPr>
        <w:t>Ознакомиться с технологией подготовки кромок для стыкового соединения.</w:t>
      </w:r>
    </w:p>
    <w:p w:rsidR="00B66799" w:rsidRPr="00CC5D8D" w:rsidRDefault="00B66799" w:rsidP="00982867">
      <w:pPr>
        <w:numPr>
          <w:ilvl w:val="0"/>
          <w:numId w:val="28"/>
        </w:numPr>
        <w:suppressAutoHyphens/>
        <w:ind w:left="0" w:firstLine="426"/>
        <w:jc w:val="both"/>
        <w:outlineLvl w:val="1"/>
        <w:rPr>
          <w:rFonts w:ascii="Times New Roman" w:hAnsi="Times New Roman"/>
          <w:sz w:val="28"/>
          <w:szCs w:val="28"/>
        </w:rPr>
      </w:pPr>
      <w:r w:rsidRPr="00CC5D8D">
        <w:rPr>
          <w:rFonts w:ascii="Times New Roman" w:hAnsi="Times New Roman"/>
          <w:sz w:val="28"/>
          <w:szCs w:val="28"/>
        </w:rPr>
        <w:t>Ознакомиться с дефектами стыковых соединений и способами контроля соединений.</w:t>
      </w:r>
    </w:p>
    <w:p w:rsidR="00B66799" w:rsidRPr="00982867" w:rsidRDefault="00B66799" w:rsidP="00982867">
      <w:pPr>
        <w:numPr>
          <w:ilvl w:val="0"/>
          <w:numId w:val="28"/>
        </w:numPr>
        <w:suppressAutoHyphens/>
        <w:ind w:left="0" w:firstLine="426"/>
        <w:jc w:val="both"/>
        <w:outlineLvl w:val="1"/>
        <w:rPr>
          <w:rFonts w:ascii="Times New Roman" w:hAnsi="Times New Roman"/>
          <w:sz w:val="28"/>
          <w:szCs w:val="28"/>
        </w:rPr>
      </w:pPr>
      <w:r w:rsidRPr="00CC5D8D">
        <w:rPr>
          <w:rFonts w:ascii="Times New Roman" w:hAnsi="Times New Roman"/>
          <w:sz w:val="28"/>
          <w:szCs w:val="28"/>
        </w:rPr>
        <w:t>Ознакомиться с особенностями электродуговой сварки и резки металлов.</w:t>
      </w:r>
    </w:p>
    <w:p w:rsidR="00B66799" w:rsidRPr="00CC5D8D" w:rsidRDefault="00B66799" w:rsidP="00982867">
      <w:pPr>
        <w:suppressAutoHyphens/>
        <w:spacing w:before="240" w:after="60"/>
        <w:ind w:firstLine="540"/>
        <w:outlineLvl w:val="5"/>
        <w:rPr>
          <w:rFonts w:ascii="Times New Roman" w:hAnsi="Times New Roman"/>
          <w:b/>
          <w:bCs/>
          <w:sz w:val="28"/>
          <w:szCs w:val="28"/>
        </w:rPr>
      </w:pPr>
      <w:r w:rsidRPr="00CC5D8D">
        <w:rPr>
          <w:rFonts w:ascii="Times New Roman" w:hAnsi="Times New Roman"/>
          <w:b/>
          <w:bCs/>
          <w:sz w:val="28"/>
          <w:szCs w:val="28"/>
        </w:rPr>
        <w:t>СОДЕРЖАНИЕ ОТЧЕТА</w:t>
      </w:r>
    </w:p>
    <w:p w:rsidR="00B66799" w:rsidRPr="00CC5D8D" w:rsidRDefault="00B66799" w:rsidP="00B66799">
      <w:pPr>
        <w:suppressAutoHyphens/>
        <w:ind w:firstLine="540"/>
        <w:outlineLvl w:val="1"/>
        <w:rPr>
          <w:rFonts w:ascii="Times New Roman" w:hAnsi="Times New Roman"/>
          <w:sz w:val="28"/>
          <w:szCs w:val="28"/>
        </w:rPr>
      </w:pPr>
    </w:p>
    <w:p w:rsidR="00B66799" w:rsidRPr="00CC5D8D" w:rsidRDefault="00967F04" w:rsidP="00982867">
      <w:pPr>
        <w:numPr>
          <w:ilvl w:val="0"/>
          <w:numId w:val="29"/>
        </w:numPr>
        <w:tabs>
          <w:tab w:val="clear" w:pos="360"/>
          <w:tab w:val="num" w:pos="0"/>
        </w:tabs>
        <w:suppressAutoHyphens/>
        <w:ind w:left="0" w:firstLine="284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Представить</w:t>
      </w:r>
      <w:r w:rsidR="00B66799" w:rsidRPr="00CC5D8D">
        <w:rPr>
          <w:rFonts w:ascii="Times New Roman" w:hAnsi="Times New Roman"/>
          <w:sz w:val="28"/>
          <w:szCs w:val="28"/>
        </w:rPr>
        <w:t xml:space="preserve"> краткую характеристику источников сварочного тока.</w:t>
      </w:r>
    </w:p>
    <w:p w:rsidR="00B66799" w:rsidRPr="00CC5D8D" w:rsidRDefault="00B66799" w:rsidP="00982867">
      <w:pPr>
        <w:numPr>
          <w:ilvl w:val="0"/>
          <w:numId w:val="29"/>
        </w:numPr>
        <w:tabs>
          <w:tab w:val="clear" w:pos="360"/>
          <w:tab w:val="num" w:pos="0"/>
        </w:tabs>
        <w:suppressAutoHyphens/>
        <w:ind w:left="0" w:firstLine="284"/>
        <w:outlineLvl w:val="1"/>
        <w:rPr>
          <w:rFonts w:ascii="Times New Roman" w:hAnsi="Times New Roman"/>
          <w:sz w:val="28"/>
          <w:szCs w:val="28"/>
        </w:rPr>
      </w:pPr>
      <w:r w:rsidRPr="00CC5D8D">
        <w:rPr>
          <w:rFonts w:ascii="Times New Roman" w:hAnsi="Times New Roman"/>
          <w:sz w:val="28"/>
          <w:szCs w:val="28"/>
        </w:rPr>
        <w:t>Привести пример расшифровки электрода марки УОНИ.</w:t>
      </w:r>
    </w:p>
    <w:p w:rsidR="00B66799" w:rsidRPr="00CC5D8D" w:rsidRDefault="00B66799" w:rsidP="00982867">
      <w:pPr>
        <w:numPr>
          <w:ilvl w:val="0"/>
          <w:numId w:val="29"/>
        </w:numPr>
        <w:tabs>
          <w:tab w:val="clear" w:pos="360"/>
          <w:tab w:val="num" w:pos="0"/>
        </w:tabs>
        <w:suppressAutoHyphens/>
        <w:ind w:left="0" w:firstLine="284"/>
        <w:jc w:val="both"/>
        <w:outlineLvl w:val="1"/>
        <w:rPr>
          <w:rFonts w:ascii="Times New Roman" w:hAnsi="Times New Roman"/>
          <w:sz w:val="28"/>
          <w:szCs w:val="28"/>
        </w:rPr>
      </w:pPr>
      <w:r w:rsidRPr="00CC5D8D">
        <w:rPr>
          <w:rFonts w:ascii="Times New Roman" w:hAnsi="Times New Roman"/>
          <w:sz w:val="28"/>
          <w:szCs w:val="28"/>
        </w:rPr>
        <w:t>Привести схемы подготовки кромок для стыкового соединения.</w:t>
      </w:r>
    </w:p>
    <w:p w:rsidR="00B66799" w:rsidRPr="00CC5D8D" w:rsidRDefault="00B66799" w:rsidP="00982867">
      <w:pPr>
        <w:numPr>
          <w:ilvl w:val="0"/>
          <w:numId w:val="29"/>
        </w:numPr>
        <w:tabs>
          <w:tab w:val="clear" w:pos="360"/>
          <w:tab w:val="num" w:pos="0"/>
        </w:tabs>
        <w:suppressAutoHyphens/>
        <w:ind w:left="0" w:firstLine="284"/>
        <w:jc w:val="both"/>
        <w:outlineLvl w:val="1"/>
        <w:rPr>
          <w:rFonts w:ascii="Times New Roman" w:hAnsi="Times New Roman"/>
          <w:sz w:val="28"/>
          <w:szCs w:val="28"/>
        </w:rPr>
      </w:pPr>
      <w:r w:rsidRPr="00CC5D8D">
        <w:rPr>
          <w:rFonts w:ascii="Times New Roman" w:hAnsi="Times New Roman"/>
          <w:sz w:val="28"/>
          <w:szCs w:val="28"/>
        </w:rPr>
        <w:t>Выполнить расчёты и назначение режимов резания согласно ниже приведенной методики для стыкового соединения (согласно варианта задания).</w:t>
      </w:r>
    </w:p>
    <w:p w:rsidR="008A5790" w:rsidRDefault="00B66799" w:rsidP="00982867">
      <w:pPr>
        <w:tabs>
          <w:tab w:val="num" w:pos="0"/>
        </w:tabs>
        <w:suppressAutoHyphens/>
        <w:ind w:firstLine="284"/>
        <w:jc w:val="both"/>
        <w:outlineLvl w:val="1"/>
        <w:rPr>
          <w:rFonts w:ascii="Times New Roman" w:hAnsi="Times New Roman"/>
          <w:sz w:val="28"/>
          <w:szCs w:val="28"/>
        </w:rPr>
      </w:pPr>
      <w:r w:rsidRPr="00CC5D8D">
        <w:rPr>
          <w:rFonts w:ascii="Times New Roman" w:hAnsi="Times New Roman"/>
          <w:b/>
          <w:i/>
          <w:sz w:val="28"/>
          <w:szCs w:val="28"/>
        </w:rPr>
        <w:t>Примечание</w:t>
      </w:r>
      <w:r w:rsidRPr="00CC5D8D">
        <w:rPr>
          <w:rFonts w:ascii="Times New Roman" w:hAnsi="Times New Roman"/>
          <w:sz w:val="28"/>
          <w:szCs w:val="28"/>
        </w:rPr>
        <w:t>: Пункты 1, 2 и 3 выполняются дома при подготовке к выполнению практической работы.</w:t>
      </w:r>
    </w:p>
    <w:p w:rsidR="008A5790" w:rsidRDefault="008A5790" w:rsidP="00B66799">
      <w:pPr>
        <w:suppressAutoHyphens/>
        <w:ind w:firstLine="540"/>
        <w:jc w:val="center"/>
        <w:outlineLvl w:val="1"/>
        <w:rPr>
          <w:rFonts w:ascii="Times New Roman" w:hAnsi="Times New Roman"/>
          <w:sz w:val="28"/>
          <w:szCs w:val="28"/>
        </w:rPr>
      </w:pPr>
    </w:p>
    <w:p w:rsidR="00B66799" w:rsidRPr="00CC5D8D" w:rsidRDefault="00B66799" w:rsidP="00982867">
      <w:pPr>
        <w:suppressAutoHyphens/>
        <w:ind w:firstLine="540"/>
        <w:outlineLvl w:val="1"/>
        <w:rPr>
          <w:rFonts w:ascii="Times New Roman" w:hAnsi="Times New Roman"/>
          <w:sz w:val="28"/>
          <w:szCs w:val="28"/>
        </w:rPr>
      </w:pPr>
      <w:r w:rsidRPr="00CC5D8D">
        <w:rPr>
          <w:rFonts w:ascii="Times New Roman" w:hAnsi="Times New Roman"/>
          <w:sz w:val="28"/>
          <w:szCs w:val="28"/>
        </w:rPr>
        <w:t>МЕТОДИЧЕСКИЕ УКАЗАНИЯ ПО ВЫПОЛНЕНИЮ РАСЧЁТОВ.</w:t>
      </w:r>
    </w:p>
    <w:p w:rsidR="00B66799" w:rsidRPr="00CC5D8D" w:rsidRDefault="00B66799" w:rsidP="00B66799">
      <w:pPr>
        <w:suppressAutoHyphens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 w:rsidRPr="00CC5D8D">
        <w:rPr>
          <w:rFonts w:ascii="Times New Roman" w:hAnsi="Times New Roman"/>
          <w:sz w:val="28"/>
          <w:szCs w:val="28"/>
        </w:rPr>
        <w:t>Исходные данные: Таблица данных по вариантам.</w:t>
      </w:r>
    </w:p>
    <w:p w:rsidR="00B66799" w:rsidRPr="00CC5D8D" w:rsidRDefault="00B66799" w:rsidP="00B66799">
      <w:pPr>
        <w:suppressAutoHyphens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</w:p>
    <w:tbl>
      <w:tblPr>
        <w:tblW w:w="106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17"/>
        <w:gridCol w:w="1276"/>
        <w:gridCol w:w="1620"/>
        <w:gridCol w:w="986"/>
        <w:gridCol w:w="1788"/>
        <w:gridCol w:w="1559"/>
        <w:gridCol w:w="1560"/>
        <w:gridCol w:w="1041"/>
      </w:tblGrid>
      <w:tr w:rsidR="00B66799" w:rsidRPr="00CC5D8D" w:rsidTr="00982867">
        <w:tc>
          <w:tcPr>
            <w:tcW w:w="817" w:type="dxa"/>
          </w:tcPr>
          <w:p w:rsidR="00B66799" w:rsidRPr="00754905" w:rsidRDefault="00B66799" w:rsidP="00B66799">
            <w:pPr>
              <w:suppressAutoHyphens/>
              <w:spacing w:after="120"/>
              <w:jc w:val="center"/>
              <w:outlineLvl w:val="1"/>
              <w:rPr>
                <w:rFonts w:ascii="Times New Roman" w:hAnsi="Times New Roman"/>
              </w:rPr>
            </w:pPr>
            <w:r w:rsidRPr="00754905">
              <w:rPr>
                <w:rFonts w:ascii="Times New Roman" w:hAnsi="Times New Roman"/>
              </w:rPr>
              <w:t>Вариант</w:t>
            </w:r>
          </w:p>
        </w:tc>
        <w:tc>
          <w:tcPr>
            <w:tcW w:w="1276" w:type="dxa"/>
          </w:tcPr>
          <w:p w:rsidR="00B66799" w:rsidRPr="00754905" w:rsidRDefault="00B66799" w:rsidP="00B66799">
            <w:pPr>
              <w:suppressAutoHyphens/>
              <w:spacing w:after="120"/>
              <w:jc w:val="center"/>
              <w:outlineLvl w:val="1"/>
              <w:rPr>
                <w:rFonts w:ascii="Times New Roman" w:hAnsi="Times New Roman"/>
              </w:rPr>
            </w:pPr>
            <w:r w:rsidRPr="00754905">
              <w:rPr>
                <w:rFonts w:ascii="Times New Roman" w:hAnsi="Times New Roman"/>
              </w:rPr>
              <w:t>Толщина детали</w:t>
            </w:r>
          </w:p>
        </w:tc>
        <w:tc>
          <w:tcPr>
            <w:tcW w:w="1620" w:type="dxa"/>
          </w:tcPr>
          <w:p w:rsidR="00B66799" w:rsidRPr="00754905" w:rsidRDefault="00B66799" w:rsidP="00B66799">
            <w:pPr>
              <w:suppressAutoHyphens/>
              <w:spacing w:after="120"/>
              <w:jc w:val="center"/>
              <w:outlineLvl w:val="1"/>
              <w:rPr>
                <w:rFonts w:ascii="Times New Roman" w:hAnsi="Times New Roman"/>
              </w:rPr>
            </w:pPr>
            <w:r w:rsidRPr="00754905">
              <w:rPr>
                <w:rFonts w:ascii="Times New Roman" w:hAnsi="Times New Roman"/>
              </w:rPr>
              <w:t>Вид шва</w:t>
            </w:r>
          </w:p>
        </w:tc>
        <w:tc>
          <w:tcPr>
            <w:tcW w:w="986" w:type="dxa"/>
          </w:tcPr>
          <w:p w:rsidR="00B66799" w:rsidRPr="00754905" w:rsidRDefault="00B66799" w:rsidP="00E723FF">
            <w:pPr>
              <w:suppressAutoHyphens/>
              <w:spacing w:after="120"/>
              <w:ind w:left="-50" w:hanging="119"/>
              <w:jc w:val="center"/>
              <w:outlineLvl w:val="1"/>
              <w:rPr>
                <w:rFonts w:ascii="Times New Roman" w:hAnsi="Times New Roman"/>
              </w:rPr>
            </w:pPr>
            <w:r w:rsidRPr="00754905">
              <w:rPr>
                <w:rFonts w:ascii="Times New Roman" w:hAnsi="Times New Roman"/>
              </w:rPr>
              <w:t>Время горения дуги, ч</w:t>
            </w:r>
          </w:p>
        </w:tc>
        <w:tc>
          <w:tcPr>
            <w:tcW w:w="1788" w:type="dxa"/>
          </w:tcPr>
          <w:p w:rsidR="00B66799" w:rsidRPr="00754905" w:rsidRDefault="00B66799" w:rsidP="00B66799">
            <w:pPr>
              <w:suppressAutoHyphens/>
              <w:spacing w:after="120"/>
              <w:jc w:val="center"/>
              <w:outlineLvl w:val="1"/>
              <w:rPr>
                <w:rFonts w:ascii="Times New Roman" w:hAnsi="Times New Roman"/>
              </w:rPr>
            </w:pPr>
            <w:r w:rsidRPr="00754905">
              <w:rPr>
                <w:rFonts w:ascii="Times New Roman" w:hAnsi="Times New Roman"/>
              </w:rPr>
              <w:t>Вид обмазки</w:t>
            </w:r>
          </w:p>
        </w:tc>
        <w:tc>
          <w:tcPr>
            <w:tcW w:w="1559" w:type="dxa"/>
          </w:tcPr>
          <w:p w:rsidR="00B66799" w:rsidRPr="00754905" w:rsidRDefault="00B66799" w:rsidP="00E723FF">
            <w:pPr>
              <w:suppressAutoHyphens/>
              <w:spacing w:after="120"/>
              <w:ind w:left="-108"/>
              <w:jc w:val="center"/>
              <w:outlineLvl w:val="1"/>
              <w:rPr>
                <w:rFonts w:ascii="Times New Roman" w:hAnsi="Times New Roman"/>
                <w:vertAlign w:val="subscript"/>
              </w:rPr>
            </w:pPr>
            <w:r w:rsidRPr="00754905">
              <w:rPr>
                <w:rFonts w:ascii="Times New Roman" w:hAnsi="Times New Roman"/>
              </w:rPr>
              <w:t xml:space="preserve">Коэффициент наплавки </w:t>
            </w:r>
            <w:r w:rsidRPr="00754905">
              <w:rPr>
                <w:rFonts w:ascii="Times New Roman" w:hAnsi="Times New Roman"/>
                <w:lang w:val="en-US"/>
              </w:rPr>
              <w:t>α</w:t>
            </w:r>
            <w:r w:rsidRPr="00754905">
              <w:rPr>
                <w:rFonts w:ascii="Times New Roman" w:hAnsi="Times New Roman"/>
                <w:vertAlign w:val="subscript"/>
              </w:rPr>
              <w:t>н</w:t>
            </w:r>
          </w:p>
        </w:tc>
        <w:tc>
          <w:tcPr>
            <w:tcW w:w="1560" w:type="dxa"/>
          </w:tcPr>
          <w:p w:rsidR="00B66799" w:rsidRPr="00754905" w:rsidRDefault="00B66799" w:rsidP="00E723FF">
            <w:pPr>
              <w:suppressAutoHyphens/>
              <w:spacing w:after="120"/>
              <w:ind w:left="-108" w:right="-108"/>
              <w:jc w:val="center"/>
              <w:outlineLvl w:val="1"/>
              <w:rPr>
                <w:rFonts w:ascii="Times New Roman" w:hAnsi="Times New Roman"/>
              </w:rPr>
            </w:pPr>
            <w:r w:rsidRPr="00754905">
              <w:rPr>
                <w:rFonts w:ascii="Times New Roman" w:hAnsi="Times New Roman"/>
              </w:rPr>
              <w:t>Коэффициент длины шва А</w:t>
            </w:r>
          </w:p>
        </w:tc>
        <w:tc>
          <w:tcPr>
            <w:tcW w:w="1041" w:type="dxa"/>
          </w:tcPr>
          <w:p w:rsidR="00B66799" w:rsidRPr="00754905" w:rsidRDefault="00B66799" w:rsidP="00B66799">
            <w:pPr>
              <w:suppressAutoHyphens/>
              <w:spacing w:after="120"/>
              <w:jc w:val="center"/>
              <w:outlineLvl w:val="1"/>
              <w:rPr>
                <w:rFonts w:ascii="Times New Roman" w:hAnsi="Times New Roman"/>
                <w:lang w:val="en-US"/>
              </w:rPr>
            </w:pPr>
            <w:proofErr w:type="spellStart"/>
            <w:r w:rsidRPr="00754905">
              <w:rPr>
                <w:rFonts w:ascii="Times New Roman" w:hAnsi="Times New Roman"/>
              </w:rPr>
              <w:t>Коэф</w:t>
            </w:r>
            <w:proofErr w:type="spellEnd"/>
            <w:r w:rsidRPr="00754905">
              <w:rPr>
                <w:rFonts w:ascii="Times New Roman" w:hAnsi="Times New Roman"/>
              </w:rPr>
              <w:t>. вида шва m</w:t>
            </w:r>
          </w:p>
        </w:tc>
      </w:tr>
      <w:tr w:rsidR="00B66799" w:rsidRPr="00CC5D8D" w:rsidTr="00982867">
        <w:tc>
          <w:tcPr>
            <w:tcW w:w="817" w:type="dxa"/>
          </w:tcPr>
          <w:p w:rsidR="00B66799" w:rsidRPr="00754905" w:rsidRDefault="00B66799" w:rsidP="00B66799">
            <w:pPr>
              <w:suppressAutoHyphens/>
              <w:spacing w:after="120"/>
              <w:jc w:val="center"/>
              <w:outlineLvl w:val="1"/>
              <w:rPr>
                <w:rFonts w:ascii="Times New Roman" w:hAnsi="Times New Roman"/>
              </w:rPr>
            </w:pPr>
            <w:r w:rsidRPr="00754905">
              <w:rPr>
                <w:rFonts w:ascii="Times New Roman" w:hAnsi="Times New Roman"/>
              </w:rPr>
              <w:t>1</w:t>
            </w:r>
          </w:p>
        </w:tc>
        <w:tc>
          <w:tcPr>
            <w:tcW w:w="1276" w:type="dxa"/>
          </w:tcPr>
          <w:p w:rsidR="00B66799" w:rsidRPr="00754905" w:rsidRDefault="00B66799" w:rsidP="00B66799">
            <w:pPr>
              <w:suppressAutoHyphens/>
              <w:spacing w:after="120"/>
              <w:jc w:val="center"/>
              <w:outlineLvl w:val="1"/>
              <w:rPr>
                <w:rFonts w:ascii="Times New Roman" w:hAnsi="Times New Roman"/>
              </w:rPr>
            </w:pPr>
            <w:r w:rsidRPr="00754905">
              <w:rPr>
                <w:rFonts w:ascii="Times New Roman" w:hAnsi="Times New Roman"/>
              </w:rPr>
              <w:t>8</w:t>
            </w:r>
          </w:p>
        </w:tc>
        <w:tc>
          <w:tcPr>
            <w:tcW w:w="1620" w:type="dxa"/>
          </w:tcPr>
          <w:p w:rsidR="00B66799" w:rsidRPr="00754905" w:rsidRDefault="00B66799" w:rsidP="00B66799">
            <w:pPr>
              <w:suppressAutoHyphens/>
              <w:spacing w:after="120"/>
              <w:jc w:val="center"/>
              <w:outlineLvl w:val="1"/>
              <w:rPr>
                <w:rFonts w:ascii="Times New Roman" w:hAnsi="Times New Roman"/>
              </w:rPr>
            </w:pPr>
            <w:r w:rsidRPr="00754905">
              <w:rPr>
                <w:rFonts w:ascii="Times New Roman" w:hAnsi="Times New Roman"/>
              </w:rPr>
              <w:t>потолочный</w:t>
            </w:r>
          </w:p>
        </w:tc>
        <w:tc>
          <w:tcPr>
            <w:tcW w:w="986" w:type="dxa"/>
          </w:tcPr>
          <w:p w:rsidR="00B66799" w:rsidRPr="00754905" w:rsidRDefault="00B66799" w:rsidP="00B66799">
            <w:pPr>
              <w:suppressAutoHyphens/>
              <w:spacing w:after="120"/>
              <w:jc w:val="center"/>
              <w:outlineLvl w:val="1"/>
              <w:rPr>
                <w:rFonts w:ascii="Times New Roman" w:hAnsi="Times New Roman"/>
              </w:rPr>
            </w:pPr>
            <w:r w:rsidRPr="00754905">
              <w:rPr>
                <w:rFonts w:ascii="Times New Roman" w:hAnsi="Times New Roman"/>
              </w:rPr>
              <w:t>0,5</w:t>
            </w:r>
          </w:p>
        </w:tc>
        <w:tc>
          <w:tcPr>
            <w:tcW w:w="1788" w:type="dxa"/>
          </w:tcPr>
          <w:p w:rsidR="00B66799" w:rsidRPr="00754905" w:rsidRDefault="00B66799" w:rsidP="00B66799">
            <w:pPr>
              <w:suppressAutoHyphens/>
              <w:spacing w:after="120"/>
              <w:jc w:val="center"/>
              <w:outlineLvl w:val="1"/>
              <w:rPr>
                <w:rFonts w:ascii="Times New Roman" w:hAnsi="Times New Roman"/>
              </w:rPr>
            </w:pPr>
            <w:r w:rsidRPr="00754905">
              <w:rPr>
                <w:rFonts w:ascii="Times New Roman" w:hAnsi="Times New Roman"/>
              </w:rPr>
              <w:t>меловая</w:t>
            </w:r>
          </w:p>
        </w:tc>
        <w:tc>
          <w:tcPr>
            <w:tcW w:w="1559" w:type="dxa"/>
          </w:tcPr>
          <w:p w:rsidR="00B66799" w:rsidRPr="00754905" w:rsidRDefault="00B66799" w:rsidP="00B66799">
            <w:pPr>
              <w:suppressAutoHyphens/>
              <w:spacing w:after="120"/>
              <w:jc w:val="center"/>
              <w:outlineLvl w:val="1"/>
              <w:rPr>
                <w:rFonts w:ascii="Times New Roman" w:hAnsi="Times New Roman"/>
                <w:lang w:val="en-US"/>
              </w:rPr>
            </w:pPr>
            <w:r w:rsidRPr="00754905">
              <w:rPr>
                <w:rFonts w:ascii="Times New Roman" w:hAnsi="Times New Roman"/>
                <w:lang w:val="en-US"/>
              </w:rPr>
              <w:t>7</w:t>
            </w:r>
          </w:p>
        </w:tc>
        <w:tc>
          <w:tcPr>
            <w:tcW w:w="1560" w:type="dxa"/>
          </w:tcPr>
          <w:p w:rsidR="00B66799" w:rsidRPr="00754905" w:rsidRDefault="00B66799" w:rsidP="00B66799">
            <w:pPr>
              <w:suppressAutoHyphens/>
              <w:spacing w:after="120"/>
              <w:jc w:val="center"/>
              <w:outlineLvl w:val="1"/>
              <w:rPr>
                <w:rFonts w:ascii="Times New Roman" w:hAnsi="Times New Roman"/>
                <w:lang w:val="en-US"/>
              </w:rPr>
            </w:pPr>
            <w:r w:rsidRPr="00754905">
              <w:rPr>
                <w:rFonts w:ascii="Times New Roman" w:hAnsi="Times New Roman"/>
                <w:lang w:val="en-US"/>
              </w:rPr>
              <w:t>1.2</w:t>
            </w:r>
          </w:p>
        </w:tc>
        <w:tc>
          <w:tcPr>
            <w:tcW w:w="1041" w:type="dxa"/>
          </w:tcPr>
          <w:p w:rsidR="00B66799" w:rsidRPr="00754905" w:rsidRDefault="00B66799" w:rsidP="00B66799">
            <w:pPr>
              <w:suppressAutoHyphens/>
              <w:spacing w:after="120"/>
              <w:jc w:val="center"/>
              <w:outlineLvl w:val="1"/>
              <w:rPr>
                <w:rFonts w:ascii="Times New Roman" w:hAnsi="Times New Roman"/>
                <w:lang w:val="en-US"/>
              </w:rPr>
            </w:pPr>
            <w:r w:rsidRPr="00754905">
              <w:rPr>
                <w:rFonts w:ascii="Times New Roman" w:hAnsi="Times New Roman"/>
                <w:lang w:val="en-US"/>
              </w:rPr>
              <w:t>1.6</w:t>
            </w:r>
          </w:p>
        </w:tc>
      </w:tr>
      <w:tr w:rsidR="00B66799" w:rsidRPr="00CC5D8D" w:rsidTr="00982867">
        <w:tc>
          <w:tcPr>
            <w:tcW w:w="817" w:type="dxa"/>
          </w:tcPr>
          <w:p w:rsidR="00B66799" w:rsidRPr="00754905" w:rsidRDefault="00B66799" w:rsidP="00B66799">
            <w:pPr>
              <w:suppressAutoHyphens/>
              <w:spacing w:after="120"/>
              <w:jc w:val="center"/>
              <w:outlineLvl w:val="1"/>
              <w:rPr>
                <w:rFonts w:ascii="Times New Roman" w:hAnsi="Times New Roman"/>
                <w:lang w:val="en-US"/>
              </w:rPr>
            </w:pPr>
            <w:r w:rsidRPr="00754905">
              <w:rPr>
                <w:rFonts w:ascii="Times New Roman" w:hAnsi="Times New Roman"/>
                <w:lang w:val="en-US"/>
              </w:rPr>
              <w:t>2</w:t>
            </w:r>
          </w:p>
        </w:tc>
        <w:tc>
          <w:tcPr>
            <w:tcW w:w="1276" w:type="dxa"/>
          </w:tcPr>
          <w:p w:rsidR="00B66799" w:rsidRPr="00754905" w:rsidRDefault="00B66799" w:rsidP="00B66799">
            <w:pPr>
              <w:suppressAutoHyphens/>
              <w:spacing w:after="120"/>
              <w:jc w:val="center"/>
              <w:outlineLvl w:val="1"/>
              <w:rPr>
                <w:rFonts w:ascii="Times New Roman" w:hAnsi="Times New Roman"/>
                <w:lang w:val="en-US"/>
              </w:rPr>
            </w:pPr>
            <w:r w:rsidRPr="00754905">
              <w:rPr>
                <w:rFonts w:ascii="Times New Roman" w:hAnsi="Times New Roman"/>
                <w:lang w:val="en-US"/>
              </w:rPr>
              <w:t>6</w:t>
            </w:r>
          </w:p>
        </w:tc>
        <w:tc>
          <w:tcPr>
            <w:tcW w:w="1620" w:type="dxa"/>
          </w:tcPr>
          <w:p w:rsidR="00B66799" w:rsidRPr="00754905" w:rsidRDefault="00B66799" w:rsidP="00B66799">
            <w:pPr>
              <w:suppressAutoHyphens/>
              <w:spacing w:after="120"/>
              <w:jc w:val="center"/>
              <w:outlineLvl w:val="1"/>
              <w:rPr>
                <w:rFonts w:ascii="Times New Roman" w:hAnsi="Times New Roman"/>
              </w:rPr>
            </w:pPr>
            <w:proofErr w:type="spellStart"/>
            <w:r w:rsidRPr="00754905">
              <w:rPr>
                <w:rFonts w:ascii="Times New Roman" w:hAnsi="Times New Roman"/>
                <w:lang w:val="en-US"/>
              </w:rPr>
              <w:t>нижний</w:t>
            </w:r>
            <w:proofErr w:type="spellEnd"/>
          </w:p>
        </w:tc>
        <w:tc>
          <w:tcPr>
            <w:tcW w:w="986" w:type="dxa"/>
          </w:tcPr>
          <w:p w:rsidR="00B66799" w:rsidRPr="00754905" w:rsidRDefault="00B66799" w:rsidP="00B66799">
            <w:pPr>
              <w:suppressAutoHyphens/>
              <w:spacing w:after="120"/>
              <w:jc w:val="center"/>
              <w:outlineLvl w:val="1"/>
              <w:rPr>
                <w:rFonts w:ascii="Times New Roman" w:hAnsi="Times New Roman"/>
              </w:rPr>
            </w:pPr>
            <w:r w:rsidRPr="00754905">
              <w:rPr>
                <w:rFonts w:ascii="Times New Roman" w:hAnsi="Times New Roman"/>
              </w:rPr>
              <w:t>1</w:t>
            </w:r>
          </w:p>
        </w:tc>
        <w:tc>
          <w:tcPr>
            <w:tcW w:w="1788" w:type="dxa"/>
          </w:tcPr>
          <w:p w:rsidR="00B66799" w:rsidRPr="00754905" w:rsidRDefault="00B66799" w:rsidP="00B66799">
            <w:pPr>
              <w:suppressAutoHyphens/>
              <w:spacing w:after="120"/>
              <w:ind w:left="-21"/>
              <w:jc w:val="center"/>
              <w:outlineLvl w:val="1"/>
              <w:rPr>
                <w:rFonts w:ascii="Times New Roman" w:hAnsi="Times New Roman"/>
              </w:rPr>
            </w:pPr>
            <w:proofErr w:type="spellStart"/>
            <w:r w:rsidRPr="00754905">
              <w:rPr>
                <w:rFonts w:ascii="Times New Roman" w:hAnsi="Times New Roman"/>
              </w:rPr>
              <w:t>Толстообмазан</w:t>
            </w:r>
            <w:r w:rsidR="00E723FF">
              <w:rPr>
                <w:rFonts w:ascii="Times New Roman" w:hAnsi="Times New Roman"/>
              </w:rPr>
              <w:t>-</w:t>
            </w:r>
            <w:r>
              <w:rPr>
                <w:rFonts w:ascii="Times New Roman" w:hAnsi="Times New Roman"/>
              </w:rPr>
              <w:t>н</w:t>
            </w:r>
            <w:r w:rsidRPr="00754905">
              <w:rPr>
                <w:rFonts w:ascii="Times New Roman" w:hAnsi="Times New Roman"/>
              </w:rPr>
              <w:t>ый</w:t>
            </w:r>
            <w:proofErr w:type="spellEnd"/>
          </w:p>
        </w:tc>
        <w:tc>
          <w:tcPr>
            <w:tcW w:w="1559" w:type="dxa"/>
          </w:tcPr>
          <w:p w:rsidR="00B66799" w:rsidRPr="00754905" w:rsidRDefault="00B66799" w:rsidP="00B66799">
            <w:pPr>
              <w:suppressAutoHyphens/>
              <w:spacing w:after="120"/>
              <w:jc w:val="center"/>
              <w:outlineLvl w:val="1"/>
              <w:rPr>
                <w:rFonts w:ascii="Times New Roman" w:hAnsi="Times New Roman"/>
              </w:rPr>
            </w:pPr>
            <w:r w:rsidRPr="00754905">
              <w:rPr>
                <w:rFonts w:ascii="Times New Roman" w:hAnsi="Times New Roman"/>
              </w:rPr>
              <w:t>9</w:t>
            </w:r>
          </w:p>
        </w:tc>
        <w:tc>
          <w:tcPr>
            <w:tcW w:w="1560" w:type="dxa"/>
          </w:tcPr>
          <w:p w:rsidR="00B66799" w:rsidRPr="00754905" w:rsidRDefault="00B66799" w:rsidP="00B66799">
            <w:pPr>
              <w:suppressAutoHyphens/>
              <w:spacing w:after="120"/>
              <w:jc w:val="center"/>
              <w:outlineLvl w:val="1"/>
              <w:rPr>
                <w:rFonts w:ascii="Times New Roman" w:hAnsi="Times New Roman"/>
              </w:rPr>
            </w:pPr>
            <w:r w:rsidRPr="00754905">
              <w:rPr>
                <w:rFonts w:ascii="Times New Roman" w:hAnsi="Times New Roman"/>
              </w:rPr>
              <w:t>1,0</w:t>
            </w:r>
          </w:p>
        </w:tc>
        <w:tc>
          <w:tcPr>
            <w:tcW w:w="1041" w:type="dxa"/>
          </w:tcPr>
          <w:p w:rsidR="00B66799" w:rsidRPr="00754905" w:rsidRDefault="00B66799" w:rsidP="00B66799">
            <w:pPr>
              <w:suppressAutoHyphens/>
              <w:spacing w:after="120"/>
              <w:jc w:val="center"/>
              <w:outlineLvl w:val="1"/>
              <w:rPr>
                <w:rFonts w:ascii="Times New Roman" w:hAnsi="Times New Roman"/>
              </w:rPr>
            </w:pPr>
            <w:r w:rsidRPr="00754905">
              <w:rPr>
                <w:rFonts w:ascii="Times New Roman" w:hAnsi="Times New Roman"/>
              </w:rPr>
              <w:t>1,0</w:t>
            </w:r>
          </w:p>
        </w:tc>
      </w:tr>
      <w:tr w:rsidR="00B66799" w:rsidRPr="00CC5D8D" w:rsidTr="00982867">
        <w:tc>
          <w:tcPr>
            <w:tcW w:w="817" w:type="dxa"/>
          </w:tcPr>
          <w:p w:rsidR="00B66799" w:rsidRPr="00754905" w:rsidRDefault="00B66799" w:rsidP="00B66799">
            <w:pPr>
              <w:suppressAutoHyphens/>
              <w:spacing w:after="120"/>
              <w:jc w:val="center"/>
              <w:outlineLvl w:val="1"/>
              <w:rPr>
                <w:rFonts w:ascii="Times New Roman" w:hAnsi="Times New Roman"/>
              </w:rPr>
            </w:pPr>
            <w:r w:rsidRPr="00754905">
              <w:rPr>
                <w:rFonts w:ascii="Times New Roman" w:hAnsi="Times New Roman"/>
              </w:rPr>
              <w:t>3</w:t>
            </w:r>
          </w:p>
        </w:tc>
        <w:tc>
          <w:tcPr>
            <w:tcW w:w="1276" w:type="dxa"/>
          </w:tcPr>
          <w:p w:rsidR="00B66799" w:rsidRPr="00754905" w:rsidRDefault="00B66799" w:rsidP="00B66799">
            <w:pPr>
              <w:suppressAutoHyphens/>
              <w:spacing w:after="120"/>
              <w:jc w:val="center"/>
              <w:outlineLvl w:val="1"/>
              <w:rPr>
                <w:rFonts w:ascii="Times New Roman" w:hAnsi="Times New Roman"/>
              </w:rPr>
            </w:pPr>
            <w:r w:rsidRPr="00754905">
              <w:rPr>
                <w:rFonts w:ascii="Times New Roman" w:hAnsi="Times New Roman"/>
              </w:rPr>
              <w:t>10</w:t>
            </w:r>
          </w:p>
        </w:tc>
        <w:tc>
          <w:tcPr>
            <w:tcW w:w="1620" w:type="dxa"/>
          </w:tcPr>
          <w:p w:rsidR="00B66799" w:rsidRPr="00754905" w:rsidRDefault="00B66799" w:rsidP="00B66799">
            <w:pPr>
              <w:suppressAutoHyphens/>
              <w:spacing w:after="120"/>
              <w:ind w:left="-108"/>
              <w:jc w:val="center"/>
              <w:outlineLvl w:val="1"/>
              <w:rPr>
                <w:rFonts w:ascii="Times New Roman" w:hAnsi="Times New Roman"/>
              </w:rPr>
            </w:pPr>
            <w:r w:rsidRPr="00754905">
              <w:rPr>
                <w:rFonts w:ascii="Times New Roman" w:hAnsi="Times New Roman"/>
              </w:rPr>
              <w:t>вертикальный</w:t>
            </w:r>
          </w:p>
        </w:tc>
        <w:tc>
          <w:tcPr>
            <w:tcW w:w="986" w:type="dxa"/>
          </w:tcPr>
          <w:p w:rsidR="00B66799" w:rsidRPr="00754905" w:rsidRDefault="00B66799" w:rsidP="00B66799">
            <w:pPr>
              <w:suppressAutoHyphens/>
              <w:spacing w:after="120"/>
              <w:jc w:val="center"/>
              <w:outlineLvl w:val="1"/>
              <w:rPr>
                <w:rFonts w:ascii="Times New Roman" w:hAnsi="Times New Roman"/>
              </w:rPr>
            </w:pPr>
            <w:r w:rsidRPr="00754905">
              <w:rPr>
                <w:rFonts w:ascii="Times New Roman" w:hAnsi="Times New Roman"/>
              </w:rPr>
              <w:t>0,8</w:t>
            </w:r>
          </w:p>
        </w:tc>
        <w:tc>
          <w:tcPr>
            <w:tcW w:w="1788" w:type="dxa"/>
          </w:tcPr>
          <w:p w:rsidR="00B66799" w:rsidRPr="00754905" w:rsidRDefault="00B66799" w:rsidP="00B66799">
            <w:pPr>
              <w:suppressAutoHyphens/>
              <w:spacing w:after="120"/>
              <w:jc w:val="center"/>
              <w:outlineLvl w:val="1"/>
              <w:rPr>
                <w:rFonts w:ascii="Times New Roman" w:hAnsi="Times New Roman"/>
              </w:rPr>
            </w:pPr>
            <w:r w:rsidRPr="00754905">
              <w:rPr>
                <w:rFonts w:ascii="Times New Roman" w:hAnsi="Times New Roman"/>
              </w:rPr>
              <w:t>меловая</w:t>
            </w:r>
          </w:p>
        </w:tc>
        <w:tc>
          <w:tcPr>
            <w:tcW w:w="1559" w:type="dxa"/>
          </w:tcPr>
          <w:p w:rsidR="00B66799" w:rsidRPr="00754905" w:rsidRDefault="00B66799" w:rsidP="00B66799">
            <w:pPr>
              <w:suppressAutoHyphens/>
              <w:spacing w:after="120"/>
              <w:jc w:val="center"/>
              <w:outlineLvl w:val="1"/>
              <w:rPr>
                <w:rFonts w:ascii="Times New Roman" w:hAnsi="Times New Roman"/>
              </w:rPr>
            </w:pPr>
            <w:r w:rsidRPr="00754905">
              <w:rPr>
                <w:rFonts w:ascii="Times New Roman" w:hAnsi="Times New Roman"/>
              </w:rPr>
              <w:t>6,5</w:t>
            </w:r>
          </w:p>
        </w:tc>
        <w:tc>
          <w:tcPr>
            <w:tcW w:w="1560" w:type="dxa"/>
          </w:tcPr>
          <w:p w:rsidR="00B66799" w:rsidRPr="00754905" w:rsidRDefault="00B66799" w:rsidP="00B66799">
            <w:pPr>
              <w:suppressAutoHyphens/>
              <w:spacing w:after="120"/>
              <w:jc w:val="center"/>
              <w:outlineLvl w:val="1"/>
              <w:rPr>
                <w:rFonts w:ascii="Times New Roman" w:hAnsi="Times New Roman"/>
              </w:rPr>
            </w:pPr>
            <w:r w:rsidRPr="00754905">
              <w:rPr>
                <w:rFonts w:ascii="Times New Roman" w:hAnsi="Times New Roman"/>
              </w:rPr>
              <w:t>1,2</w:t>
            </w:r>
          </w:p>
        </w:tc>
        <w:tc>
          <w:tcPr>
            <w:tcW w:w="1041" w:type="dxa"/>
          </w:tcPr>
          <w:p w:rsidR="00B66799" w:rsidRPr="00754905" w:rsidRDefault="00B66799" w:rsidP="00B66799">
            <w:pPr>
              <w:suppressAutoHyphens/>
              <w:spacing w:after="120"/>
              <w:jc w:val="center"/>
              <w:outlineLvl w:val="1"/>
              <w:rPr>
                <w:rFonts w:ascii="Times New Roman" w:hAnsi="Times New Roman"/>
              </w:rPr>
            </w:pPr>
            <w:r w:rsidRPr="00754905">
              <w:rPr>
                <w:rFonts w:ascii="Times New Roman" w:hAnsi="Times New Roman"/>
              </w:rPr>
              <w:t>1,3</w:t>
            </w:r>
          </w:p>
        </w:tc>
      </w:tr>
    </w:tbl>
    <w:p w:rsidR="00B66799" w:rsidRPr="00CC5D8D" w:rsidRDefault="00B66799" w:rsidP="00B66799">
      <w:pPr>
        <w:suppressAutoHyphens/>
        <w:jc w:val="both"/>
        <w:outlineLvl w:val="1"/>
        <w:rPr>
          <w:rFonts w:ascii="Times New Roman" w:hAnsi="Times New Roman"/>
          <w:sz w:val="28"/>
          <w:szCs w:val="28"/>
        </w:rPr>
      </w:pPr>
    </w:p>
    <w:p w:rsidR="00B66799" w:rsidRPr="00714984" w:rsidRDefault="00714984" w:rsidP="00714984">
      <w:pPr>
        <w:suppressAutoHyphens/>
        <w:ind w:firstLine="540"/>
        <w:jc w:val="both"/>
        <w:outlineLvl w:val="1"/>
        <w:rPr>
          <w:rFonts w:ascii="Times New Roman" w:hAnsi="Times New Roman"/>
          <w:i/>
          <w:sz w:val="28"/>
          <w:szCs w:val="28"/>
        </w:rPr>
      </w:pPr>
      <w:r w:rsidRPr="00714984">
        <w:rPr>
          <w:rFonts w:ascii="Times New Roman" w:hAnsi="Times New Roman"/>
          <w:i/>
          <w:sz w:val="28"/>
          <w:szCs w:val="28"/>
        </w:rPr>
        <w:t>Длину</w:t>
      </w:r>
      <w:r w:rsidR="00B66799" w:rsidRPr="00714984">
        <w:rPr>
          <w:rFonts w:ascii="Times New Roman" w:hAnsi="Times New Roman"/>
          <w:i/>
          <w:sz w:val="28"/>
          <w:szCs w:val="28"/>
        </w:rPr>
        <w:t xml:space="preserve"> шва</w:t>
      </w:r>
      <w:r w:rsidRPr="00714984">
        <w:rPr>
          <w:rFonts w:ascii="Times New Roman" w:hAnsi="Times New Roman"/>
          <w:i/>
          <w:sz w:val="28"/>
          <w:szCs w:val="28"/>
        </w:rPr>
        <w:t xml:space="preserve"> </w:t>
      </w:r>
      <w:r w:rsidRPr="00714984">
        <w:rPr>
          <w:rFonts w:ascii="Times New Roman" w:hAnsi="Times New Roman"/>
          <w:i/>
          <w:sz w:val="28"/>
          <w:szCs w:val="28"/>
          <w:lang w:val="en-US"/>
        </w:rPr>
        <w:t>L</w:t>
      </w:r>
      <w:r w:rsidR="00B66799" w:rsidRPr="00714984">
        <w:rPr>
          <w:rFonts w:ascii="Times New Roman" w:hAnsi="Times New Roman"/>
          <w:i/>
          <w:sz w:val="28"/>
          <w:szCs w:val="28"/>
        </w:rPr>
        <w:t xml:space="preserve"> по вариантам 1 и 3 </w:t>
      </w:r>
      <w:r w:rsidRPr="00714984">
        <w:rPr>
          <w:rFonts w:ascii="Times New Roman" w:hAnsi="Times New Roman"/>
          <w:i/>
          <w:sz w:val="28"/>
          <w:szCs w:val="28"/>
        </w:rPr>
        <w:t xml:space="preserve">принять равной </w:t>
      </w:r>
      <w:r w:rsidR="00B66799" w:rsidRPr="00714984">
        <w:rPr>
          <w:rFonts w:ascii="Times New Roman" w:hAnsi="Times New Roman"/>
          <w:i/>
          <w:sz w:val="28"/>
          <w:szCs w:val="28"/>
        </w:rPr>
        <w:t>150 мм, по варианту 2=1500 мм.</w:t>
      </w:r>
    </w:p>
    <w:p w:rsidR="00714984" w:rsidRDefault="00714984" w:rsidP="00B66799">
      <w:pPr>
        <w:suppressAutoHyphens/>
        <w:ind w:firstLine="567"/>
        <w:jc w:val="both"/>
        <w:outlineLvl w:val="1"/>
        <w:rPr>
          <w:rFonts w:ascii="Times New Roman" w:hAnsi="Times New Roman"/>
          <w:sz w:val="28"/>
          <w:szCs w:val="28"/>
        </w:rPr>
      </w:pPr>
    </w:p>
    <w:p w:rsidR="00B66799" w:rsidRPr="00CC5D8D" w:rsidRDefault="00B66799" w:rsidP="00B66799">
      <w:pPr>
        <w:suppressAutoHyphens/>
        <w:ind w:firstLine="567"/>
        <w:jc w:val="both"/>
        <w:outlineLvl w:val="1"/>
        <w:rPr>
          <w:rFonts w:ascii="Times New Roman" w:hAnsi="Times New Roman"/>
          <w:sz w:val="28"/>
          <w:szCs w:val="28"/>
        </w:rPr>
      </w:pPr>
      <w:r w:rsidRPr="00CC5D8D">
        <w:rPr>
          <w:rFonts w:ascii="Times New Roman" w:hAnsi="Times New Roman"/>
          <w:sz w:val="28"/>
          <w:szCs w:val="28"/>
        </w:rPr>
        <w:t>Сварка представляет собой технологический процесс, при помощи которого получают неразъемные соединения деталей в узлах и конструкциях.</w:t>
      </w:r>
    </w:p>
    <w:p w:rsidR="00B66799" w:rsidRPr="00CC5D8D" w:rsidRDefault="00B66799" w:rsidP="00B66799">
      <w:pPr>
        <w:suppressAutoHyphens/>
        <w:ind w:firstLine="567"/>
        <w:jc w:val="both"/>
        <w:outlineLvl w:val="1"/>
        <w:rPr>
          <w:rFonts w:ascii="Times New Roman" w:hAnsi="Times New Roman"/>
          <w:sz w:val="28"/>
          <w:szCs w:val="28"/>
        </w:rPr>
      </w:pPr>
      <w:r w:rsidRPr="00CC5D8D">
        <w:rPr>
          <w:rFonts w:ascii="Times New Roman" w:hAnsi="Times New Roman"/>
          <w:sz w:val="28"/>
          <w:szCs w:val="28"/>
        </w:rPr>
        <w:t>Сварка плавлением представляет собой комплекс металлургических и физико-химических протесов, протекающих в условиях высокой температуры, значительной концентрации тепла в небольшом объеме, быстрого нагре</w:t>
      </w:r>
      <w:r w:rsidRPr="00CC5D8D">
        <w:rPr>
          <w:rFonts w:ascii="Times New Roman" w:hAnsi="Times New Roman"/>
          <w:sz w:val="28"/>
          <w:szCs w:val="28"/>
        </w:rPr>
        <w:softHyphen/>
        <w:t>ва и охлаждения расплавленного металла при наличии близлежащего холодного металла.</w:t>
      </w:r>
    </w:p>
    <w:p w:rsidR="00B66799" w:rsidRPr="00CC5D8D" w:rsidRDefault="00B66799" w:rsidP="00B66799">
      <w:pPr>
        <w:suppressAutoHyphens/>
        <w:ind w:firstLine="567"/>
        <w:jc w:val="both"/>
        <w:outlineLvl w:val="1"/>
        <w:rPr>
          <w:rFonts w:ascii="Times New Roman" w:hAnsi="Times New Roman"/>
          <w:sz w:val="28"/>
          <w:szCs w:val="28"/>
        </w:rPr>
      </w:pPr>
      <w:r w:rsidRPr="00CC5D8D">
        <w:rPr>
          <w:rFonts w:ascii="Times New Roman" w:hAnsi="Times New Roman"/>
          <w:sz w:val="28"/>
          <w:szCs w:val="28"/>
        </w:rPr>
        <w:lastRenderedPageBreak/>
        <w:t>В результате сосредоточенного воздействия тепла сварочной дуги плавится электродный и основной металл, который сливается в общий объем (ванночку). При передвижении дуги вдоль свариваемых кромок нагреваются и плавятся новые частицы металла, ванночка перемещается, а оставшийся позади наплавленный металл остывает и после затвердевания - образует шов.</w:t>
      </w:r>
    </w:p>
    <w:p w:rsidR="00B66799" w:rsidRPr="00CC5D8D" w:rsidRDefault="00B66799" w:rsidP="00B66799">
      <w:pPr>
        <w:suppressAutoHyphens/>
        <w:ind w:firstLine="567"/>
        <w:jc w:val="both"/>
        <w:outlineLvl w:val="1"/>
        <w:rPr>
          <w:rFonts w:ascii="Times New Roman" w:hAnsi="Times New Roman"/>
          <w:sz w:val="28"/>
          <w:szCs w:val="28"/>
        </w:rPr>
      </w:pPr>
      <w:r w:rsidRPr="00CC5D8D">
        <w:rPr>
          <w:rFonts w:ascii="Times New Roman" w:hAnsi="Times New Roman"/>
          <w:sz w:val="28"/>
          <w:szCs w:val="28"/>
        </w:rPr>
        <w:t>В сварочной ванночке происходит "выдувание" дугой расплавленного металла, в результате появляется углубление, получившее название крате</w:t>
      </w:r>
      <w:r w:rsidRPr="00CC5D8D">
        <w:rPr>
          <w:rFonts w:ascii="Times New Roman" w:hAnsi="Times New Roman"/>
          <w:sz w:val="28"/>
          <w:szCs w:val="28"/>
        </w:rPr>
        <w:softHyphen/>
        <w:t>ра 2 (рис. I).Расстояние между концом электрода I и дном кратера называется длиной дуги. Расстояние между поверхностью основного металла 4 и началом кратера называется глубиной провара. Последняя за</w:t>
      </w:r>
      <w:r w:rsidRPr="00CC5D8D">
        <w:rPr>
          <w:rFonts w:ascii="Times New Roman" w:hAnsi="Times New Roman"/>
          <w:sz w:val="28"/>
          <w:szCs w:val="28"/>
        </w:rPr>
        <w:softHyphen/>
        <w:t>висит от величины тока, скорости продвижения дуги, марки электрода и для нормальных режимов сварки колеблется в пределах от 2 до 5 мм. Наплавленный металл 3 под влиянием термического воздействия дуги представляет собой сплав основного и электродного металла (или присадочной проволоки).</w:t>
      </w:r>
    </w:p>
    <w:p w:rsidR="00B66799" w:rsidRPr="00CC5D8D" w:rsidRDefault="00B66799" w:rsidP="00B66799">
      <w:pPr>
        <w:suppressAutoHyphens/>
        <w:ind w:firstLine="567"/>
        <w:jc w:val="center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1657350" cy="1333500"/>
            <wp:effectExtent l="19050" t="0" r="0" b="0"/>
            <wp:docPr id="16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1333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6799" w:rsidRPr="00CC5D8D" w:rsidRDefault="00B66799" w:rsidP="00B66799">
      <w:pPr>
        <w:suppressAutoHyphens/>
        <w:ind w:firstLine="567"/>
        <w:jc w:val="center"/>
        <w:outlineLvl w:val="1"/>
        <w:rPr>
          <w:rFonts w:ascii="Times New Roman" w:hAnsi="Times New Roman"/>
          <w:sz w:val="28"/>
          <w:szCs w:val="28"/>
        </w:rPr>
      </w:pPr>
      <w:r w:rsidRPr="00CC5D8D">
        <w:rPr>
          <w:rFonts w:ascii="Times New Roman" w:hAnsi="Times New Roman"/>
          <w:sz w:val="28"/>
          <w:szCs w:val="28"/>
        </w:rPr>
        <w:t>Рисунок 1. Схема сварки плавящимся электродом.</w:t>
      </w:r>
    </w:p>
    <w:p w:rsidR="00B66799" w:rsidRPr="00CC5D8D" w:rsidRDefault="00B66799" w:rsidP="00B66799">
      <w:pPr>
        <w:suppressAutoHyphens/>
        <w:ind w:firstLine="567"/>
        <w:jc w:val="center"/>
        <w:outlineLvl w:val="1"/>
        <w:rPr>
          <w:rFonts w:ascii="Times New Roman" w:hAnsi="Times New Roman"/>
          <w:sz w:val="28"/>
          <w:szCs w:val="28"/>
        </w:rPr>
      </w:pPr>
    </w:p>
    <w:p w:rsidR="00B66799" w:rsidRPr="00CC5D8D" w:rsidRDefault="00B66799" w:rsidP="00B66799">
      <w:pPr>
        <w:suppressAutoHyphens/>
        <w:ind w:firstLine="567"/>
        <w:jc w:val="both"/>
        <w:outlineLvl w:val="1"/>
        <w:rPr>
          <w:rFonts w:ascii="Times New Roman" w:hAnsi="Times New Roman"/>
          <w:sz w:val="28"/>
          <w:szCs w:val="28"/>
        </w:rPr>
      </w:pPr>
      <w:r w:rsidRPr="00CC5D8D">
        <w:rPr>
          <w:rFonts w:ascii="Times New Roman" w:hAnsi="Times New Roman"/>
          <w:sz w:val="28"/>
          <w:szCs w:val="28"/>
        </w:rPr>
        <w:t>Соотношения между основным и электродным металлом в шве зависит от скорости плавления электрода, глубины ванны, объема наплавленного галла и ряда других факторов. В среднем принимают следующие соотношения между основным и электродным металлом в %:</w:t>
      </w:r>
    </w:p>
    <w:p w:rsidR="00B66799" w:rsidRPr="00CC5D8D" w:rsidRDefault="00B66799" w:rsidP="00B66799">
      <w:pPr>
        <w:suppressAutoHyphens/>
        <w:ind w:firstLine="567"/>
        <w:jc w:val="both"/>
        <w:outlineLvl w:val="1"/>
        <w:rPr>
          <w:rFonts w:ascii="Times New Roman" w:hAnsi="Times New Roman"/>
          <w:sz w:val="28"/>
          <w:szCs w:val="28"/>
        </w:rPr>
      </w:pPr>
      <w:r w:rsidRPr="00CC5D8D">
        <w:rPr>
          <w:rFonts w:ascii="Times New Roman" w:hAnsi="Times New Roman"/>
          <w:sz w:val="28"/>
          <w:szCs w:val="28"/>
        </w:rPr>
        <w:t xml:space="preserve"> при ручной дуговой сварке</w:t>
      </w:r>
    </w:p>
    <w:p w:rsidR="00B66799" w:rsidRPr="00CC5D8D" w:rsidRDefault="00B66799" w:rsidP="00982867">
      <w:pPr>
        <w:suppressAutoHyphens/>
        <w:jc w:val="both"/>
        <w:outlineLvl w:val="1"/>
        <w:rPr>
          <w:rFonts w:ascii="Times New Roman" w:hAnsi="Times New Roman"/>
          <w:sz w:val="28"/>
          <w:szCs w:val="28"/>
        </w:rPr>
      </w:pPr>
      <w:r w:rsidRPr="00CC5D8D">
        <w:rPr>
          <w:rFonts w:ascii="Times New Roman" w:hAnsi="Times New Roman"/>
          <w:sz w:val="28"/>
          <w:szCs w:val="28"/>
        </w:rPr>
        <w:t>основной металл</w:t>
      </w:r>
      <w:r w:rsidRPr="00CC5D8D">
        <w:rPr>
          <w:rFonts w:ascii="Times New Roman" w:hAnsi="Times New Roman"/>
          <w:sz w:val="28"/>
          <w:szCs w:val="28"/>
        </w:rPr>
        <w:tab/>
        <w:t>30…50;</w:t>
      </w:r>
    </w:p>
    <w:p w:rsidR="00B66799" w:rsidRPr="00CC5D8D" w:rsidRDefault="00B66799" w:rsidP="00982867">
      <w:pPr>
        <w:suppressAutoHyphens/>
        <w:jc w:val="both"/>
        <w:outlineLvl w:val="1"/>
        <w:rPr>
          <w:rFonts w:ascii="Times New Roman" w:hAnsi="Times New Roman"/>
          <w:sz w:val="28"/>
          <w:szCs w:val="28"/>
        </w:rPr>
      </w:pPr>
      <w:r w:rsidRPr="00CC5D8D">
        <w:rPr>
          <w:rFonts w:ascii="Times New Roman" w:hAnsi="Times New Roman"/>
          <w:sz w:val="28"/>
          <w:szCs w:val="28"/>
        </w:rPr>
        <w:t>электродный металл 50…70%; .</w:t>
      </w:r>
    </w:p>
    <w:p w:rsidR="00B66799" w:rsidRPr="00CC5D8D" w:rsidRDefault="00B66799" w:rsidP="00B66799">
      <w:pPr>
        <w:suppressAutoHyphens/>
        <w:ind w:firstLine="567"/>
        <w:jc w:val="both"/>
        <w:outlineLvl w:val="1"/>
        <w:rPr>
          <w:rFonts w:ascii="Times New Roman" w:hAnsi="Times New Roman"/>
          <w:sz w:val="28"/>
          <w:szCs w:val="28"/>
        </w:rPr>
      </w:pPr>
      <w:r w:rsidRPr="00CC5D8D">
        <w:rPr>
          <w:rFonts w:ascii="Times New Roman" w:hAnsi="Times New Roman"/>
          <w:sz w:val="28"/>
          <w:szCs w:val="28"/>
        </w:rPr>
        <w:t>Структура сварочного шва аналогична структуре быстрого охлажденного итого металла.</w:t>
      </w:r>
    </w:p>
    <w:p w:rsidR="00B66799" w:rsidRPr="00CC5D8D" w:rsidRDefault="00B66799" w:rsidP="00B66799">
      <w:pPr>
        <w:suppressAutoHyphens/>
        <w:ind w:firstLine="567"/>
        <w:jc w:val="both"/>
        <w:outlineLvl w:val="1"/>
        <w:rPr>
          <w:rFonts w:ascii="Times New Roman" w:hAnsi="Times New Roman"/>
          <w:sz w:val="28"/>
          <w:szCs w:val="28"/>
        </w:rPr>
      </w:pPr>
      <w:r w:rsidRPr="00CC5D8D">
        <w:rPr>
          <w:rFonts w:ascii="Times New Roman" w:hAnsi="Times New Roman"/>
          <w:sz w:val="28"/>
          <w:szCs w:val="28"/>
        </w:rPr>
        <w:t>При проектировании и изготовлении сварных конструкций применяют следующие основные виды сварных соединений: соединения встык, нахлестку, угловые, тавровые, отбортованные и точечные.</w:t>
      </w:r>
    </w:p>
    <w:p w:rsidR="00B66799" w:rsidRPr="00CC5D8D" w:rsidRDefault="00B66799" w:rsidP="00B66799">
      <w:pPr>
        <w:suppressAutoHyphens/>
        <w:ind w:firstLine="567"/>
        <w:jc w:val="both"/>
        <w:outlineLvl w:val="1"/>
        <w:rPr>
          <w:rFonts w:ascii="Times New Roman" w:hAnsi="Times New Roman"/>
          <w:sz w:val="28"/>
          <w:szCs w:val="28"/>
        </w:rPr>
      </w:pPr>
      <w:r w:rsidRPr="00CC5D8D">
        <w:rPr>
          <w:rFonts w:ascii="Times New Roman" w:hAnsi="Times New Roman"/>
          <w:sz w:val="28"/>
          <w:szCs w:val="28"/>
        </w:rPr>
        <w:t>Конструктивные элементы подготовки кромок и выполненных швов для указанных видов соединений регламентируются государственными стандартами.</w:t>
      </w:r>
    </w:p>
    <w:p w:rsidR="00B66799" w:rsidRPr="00CC5D8D" w:rsidRDefault="00B66799" w:rsidP="00B66799">
      <w:pPr>
        <w:suppressAutoHyphens/>
        <w:ind w:firstLine="567"/>
        <w:jc w:val="both"/>
        <w:outlineLvl w:val="1"/>
        <w:rPr>
          <w:rFonts w:ascii="Times New Roman" w:hAnsi="Times New Roman"/>
          <w:sz w:val="28"/>
          <w:szCs w:val="28"/>
        </w:rPr>
      </w:pPr>
      <w:r w:rsidRPr="00CC5D8D">
        <w:rPr>
          <w:rFonts w:ascii="Times New Roman" w:hAnsi="Times New Roman"/>
          <w:sz w:val="28"/>
          <w:szCs w:val="28"/>
        </w:rPr>
        <w:t xml:space="preserve">В зависимости от толщины свариваемого металла швы соединений встык выполняют с </w:t>
      </w:r>
      <w:proofErr w:type="spellStart"/>
      <w:r w:rsidRPr="00CC5D8D">
        <w:rPr>
          <w:rFonts w:ascii="Times New Roman" w:hAnsi="Times New Roman"/>
          <w:sz w:val="28"/>
          <w:szCs w:val="28"/>
        </w:rPr>
        <w:t>отбортовкой</w:t>
      </w:r>
      <w:proofErr w:type="spellEnd"/>
      <w:r w:rsidRPr="00CC5D8D">
        <w:rPr>
          <w:rFonts w:ascii="Times New Roman" w:hAnsi="Times New Roman"/>
          <w:sz w:val="28"/>
          <w:szCs w:val="28"/>
        </w:rPr>
        <w:t xml:space="preserve"> кромок (при толщине до 3,0 мм), без скоса кромок (при толщине до 6-8 мм).</w:t>
      </w:r>
    </w:p>
    <w:p w:rsidR="00B66799" w:rsidRPr="00CC5D8D" w:rsidRDefault="00B66799" w:rsidP="00B66799">
      <w:pPr>
        <w:suppressAutoHyphens/>
        <w:ind w:firstLine="567"/>
        <w:jc w:val="both"/>
        <w:outlineLvl w:val="1"/>
        <w:rPr>
          <w:rFonts w:ascii="Times New Roman" w:hAnsi="Times New Roman"/>
          <w:sz w:val="28"/>
          <w:szCs w:val="28"/>
        </w:rPr>
      </w:pPr>
      <w:r w:rsidRPr="00CC5D8D">
        <w:rPr>
          <w:rFonts w:ascii="Times New Roman" w:hAnsi="Times New Roman"/>
          <w:sz w:val="28"/>
          <w:szCs w:val="28"/>
        </w:rPr>
        <w:t xml:space="preserve">Стыковые соединения могут бать У-образными без </w:t>
      </w:r>
      <w:proofErr w:type="spellStart"/>
      <w:r w:rsidRPr="00CC5D8D">
        <w:rPr>
          <w:rFonts w:ascii="Times New Roman" w:hAnsi="Times New Roman"/>
          <w:sz w:val="28"/>
          <w:szCs w:val="28"/>
        </w:rPr>
        <w:t>подварки</w:t>
      </w:r>
      <w:proofErr w:type="spellEnd"/>
      <w:r w:rsidRPr="00CC5D8D">
        <w:rPr>
          <w:rFonts w:ascii="Times New Roman" w:hAnsi="Times New Roman"/>
          <w:sz w:val="28"/>
          <w:szCs w:val="28"/>
        </w:rPr>
        <w:t xml:space="preserve"> или же Х- образными. Первые применяются при толщине свариваемых деталей более 4-6 мм, угол разделки кромок  α=55-60</w:t>
      </w:r>
      <w:r w:rsidRPr="00CC5D8D">
        <w:rPr>
          <w:rFonts w:ascii="Times New Roman" w:hAnsi="Times New Roman"/>
          <w:sz w:val="28"/>
          <w:szCs w:val="28"/>
          <w:vertAlign w:val="superscript"/>
        </w:rPr>
        <w:t>0</w:t>
      </w:r>
      <w:r w:rsidRPr="00CC5D8D">
        <w:rPr>
          <w:rFonts w:ascii="Times New Roman" w:hAnsi="Times New Roman"/>
          <w:sz w:val="28"/>
          <w:szCs w:val="28"/>
        </w:rPr>
        <w:t xml:space="preserve"> .</w:t>
      </w:r>
    </w:p>
    <w:p w:rsidR="00B66799" w:rsidRPr="00CC5D8D" w:rsidRDefault="00B66799" w:rsidP="00B66799">
      <w:pPr>
        <w:suppressAutoHyphens/>
        <w:ind w:firstLine="567"/>
        <w:jc w:val="both"/>
        <w:outlineLvl w:val="1"/>
        <w:rPr>
          <w:rFonts w:ascii="Times New Roman" w:hAnsi="Times New Roman"/>
          <w:sz w:val="28"/>
          <w:szCs w:val="28"/>
        </w:rPr>
      </w:pPr>
      <w:r w:rsidRPr="00CC5D8D">
        <w:rPr>
          <w:rFonts w:ascii="Times New Roman" w:hAnsi="Times New Roman"/>
          <w:sz w:val="28"/>
          <w:szCs w:val="28"/>
        </w:rPr>
        <w:t xml:space="preserve">Вторые применяют при толщине металла свыше 14-16 мм, величина </w:t>
      </w:r>
      <w:proofErr w:type="spellStart"/>
      <w:r w:rsidRPr="00CC5D8D">
        <w:rPr>
          <w:rFonts w:ascii="Times New Roman" w:hAnsi="Times New Roman"/>
          <w:sz w:val="28"/>
          <w:szCs w:val="28"/>
        </w:rPr>
        <w:t>npитупления</w:t>
      </w:r>
      <w:proofErr w:type="spellEnd"/>
      <w:r w:rsidRPr="00CC5D8D">
        <w:rPr>
          <w:rFonts w:ascii="Times New Roman" w:hAnsi="Times New Roman"/>
          <w:sz w:val="28"/>
          <w:szCs w:val="28"/>
        </w:rPr>
        <w:t xml:space="preserve"> S</w:t>
      </w:r>
      <w:r w:rsidRPr="00CC5D8D">
        <w:rPr>
          <w:rFonts w:ascii="Times New Roman" w:hAnsi="Times New Roman"/>
          <w:sz w:val="28"/>
          <w:szCs w:val="28"/>
          <w:vertAlign w:val="subscript"/>
        </w:rPr>
        <w:t>2</w:t>
      </w:r>
      <w:r w:rsidRPr="00CC5D8D">
        <w:rPr>
          <w:rFonts w:ascii="Times New Roman" w:hAnsi="Times New Roman"/>
          <w:sz w:val="28"/>
          <w:szCs w:val="28"/>
        </w:rPr>
        <w:t xml:space="preserve">=2…2,5 мм, величина усиления равняется 2-4 мм. Х-образную </w:t>
      </w:r>
      <w:r w:rsidRPr="00CC5D8D">
        <w:rPr>
          <w:rFonts w:ascii="Times New Roman" w:hAnsi="Times New Roman"/>
          <w:sz w:val="28"/>
          <w:szCs w:val="28"/>
        </w:rPr>
        <w:lastRenderedPageBreak/>
        <w:t>разделку кромок применяют для уменьшения деформации металла, что достигается более равномерным нагревом металла ввиду симметричности шва, а также для экономии электродов. При У-образной разделки кромок кварка корня шва несколько затруднительна,</w:t>
      </w:r>
    </w:p>
    <w:p w:rsidR="00B66799" w:rsidRPr="00CC5D8D" w:rsidRDefault="00B66799" w:rsidP="00B66799">
      <w:pPr>
        <w:suppressAutoHyphens/>
        <w:ind w:firstLine="567"/>
        <w:jc w:val="both"/>
        <w:outlineLvl w:val="1"/>
        <w:rPr>
          <w:rFonts w:ascii="Times New Roman" w:hAnsi="Times New Roman"/>
          <w:sz w:val="28"/>
          <w:szCs w:val="28"/>
        </w:rPr>
      </w:pPr>
      <w:r w:rsidRPr="00CC5D8D">
        <w:rPr>
          <w:rFonts w:ascii="Times New Roman" w:hAnsi="Times New Roman"/>
          <w:sz w:val="28"/>
          <w:szCs w:val="28"/>
        </w:rPr>
        <w:t>С целью уменьшения количества наплавленного металла при толщинах более 20 мм может применяться односторонняя У-образная разделка, а при толщине более 30 мм - двусторонняя.</w:t>
      </w:r>
    </w:p>
    <w:p w:rsidR="00B66799" w:rsidRPr="00CC5D8D" w:rsidRDefault="00B66799" w:rsidP="00B66799">
      <w:pPr>
        <w:suppressAutoHyphens/>
        <w:ind w:firstLine="567"/>
        <w:jc w:val="both"/>
        <w:outlineLvl w:val="1"/>
        <w:rPr>
          <w:rFonts w:ascii="Times New Roman" w:hAnsi="Times New Roman"/>
          <w:sz w:val="28"/>
          <w:szCs w:val="28"/>
        </w:rPr>
      </w:pPr>
      <w:r w:rsidRPr="00CC5D8D">
        <w:rPr>
          <w:rFonts w:ascii="Times New Roman" w:hAnsi="Times New Roman"/>
          <w:sz w:val="28"/>
          <w:szCs w:val="28"/>
        </w:rPr>
        <w:t>Соединения внахлестку выполняют с лобовыми или фланговыми швами. Они не требуют точной подготовки кромок.</w:t>
      </w:r>
    </w:p>
    <w:p w:rsidR="00B66799" w:rsidRPr="00CC5D8D" w:rsidRDefault="00B66799" w:rsidP="00B66799">
      <w:pPr>
        <w:suppressAutoHyphens/>
        <w:ind w:firstLine="567"/>
        <w:jc w:val="both"/>
        <w:outlineLvl w:val="1"/>
        <w:rPr>
          <w:rFonts w:ascii="Times New Roman" w:hAnsi="Times New Roman"/>
          <w:sz w:val="28"/>
          <w:szCs w:val="28"/>
        </w:rPr>
      </w:pPr>
      <w:r w:rsidRPr="00CC5D8D">
        <w:rPr>
          <w:rFonts w:ascii="Times New Roman" w:hAnsi="Times New Roman"/>
          <w:sz w:val="28"/>
          <w:szCs w:val="28"/>
        </w:rPr>
        <w:t>Тавровые соединения без скоса кромок применяют в конструкциях, работающих с малой статической нагрузкой; угловые соединения - в кон</w:t>
      </w:r>
      <w:r w:rsidRPr="00CC5D8D">
        <w:rPr>
          <w:rFonts w:ascii="Times New Roman" w:hAnsi="Times New Roman"/>
          <w:sz w:val="28"/>
          <w:szCs w:val="28"/>
        </w:rPr>
        <w:softHyphen/>
        <w:t>струкциях при действии переменных и ударных нагрузок; отбортованные соединения - при толщине металла до 3 мм в неответственных конструкциях.</w:t>
      </w:r>
    </w:p>
    <w:p w:rsidR="00B66799" w:rsidRPr="00CC5D8D" w:rsidRDefault="00B66799" w:rsidP="00B66799">
      <w:pPr>
        <w:suppressAutoHyphens/>
        <w:ind w:firstLine="567"/>
        <w:jc w:val="both"/>
        <w:outlineLvl w:val="1"/>
        <w:rPr>
          <w:rFonts w:ascii="Times New Roman" w:hAnsi="Times New Roman"/>
          <w:sz w:val="28"/>
          <w:szCs w:val="28"/>
        </w:rPr>
      </w:pPr>
      <w:r w:rsidRPr="00CC5D8D">
        <w:rPr>
          <w:rFonts w:ascii="Times New Roman" w:hAnsi="Times New Roman"/>
          <w:sz w:val="28"/>
          <w:szCs w:val="28"/>
        </w:rPr>
        <w:t>Во всех случаях при толщине изделия более 3 мм делают зазор в стыке 1-3 мм для обеспечения полного провари соединений.</w:t>
      </w:r>
    </w:p>
    <w:p w:rsidR="00B66799" w:rsidRPr="00CC5D8D" w:rsidRDefault="00B66799" w:rsidP="00B66799">
      <w:pPr>
        <w:suppressAutoHyphens/>
        <w:ind w:firstLine="567"/>
        <w:jc w:val="both"/>
        <w:outlineLvl w:val="1"/>
        <w:rPr>
          <w:rFonts w:ascii="Times New Roman" w:hAnsi="Times New Roman"/>
          <w:sz w:val="28"/>
          <w:szCs w:val="28"/>
        </w:rPr>
      </w:pPr>
      <w:r w:rsidRPr="00CC5D8D">
        <w:rPr>
          <w:rFonts w:ascii="Times New Roman" w:hAnsi="Times New Roman"/>
          <w:sz w:val="28"/>
          <w:szCs w:val="28"/>
        </w:rPr>
        <w:t>Сварка угловых соединений в большинстве случаев производится без разделки кромок. Сварку тавровых и крестообразных соединений производят с разделкой кромок и без неё в зависимости от толщин металла и требований в отношении прочности.</w:t>
      </w:r>
    </w:p>
    <w:p w:rsidR="00B66799" w:rsidRPr="00CC5D8D" w:rsidRDefault="00B66799" w:rsidP="00B66799">
      <w:pPr>
        <w:suppressAutoHyphens/>
        <w:ind w:firstLine="567"/>
        <w:jc w:val="both"/>
        <w:outlineLvl w:val="1"/>
        <w:rPr>
          <w:rFonts w:ascii="Times New Roman" w:hAnsi="Times New Roman"/>
          <w:sz w:val="28"/>
          <w:szCs w:val="28"/>
        </w:rPr>
      </w:pPr>
    </w:p>
    <w:p w:rsidR="00B66799" w:rsidRPr="00CC5D8D" w:rsidRDefault="00B66799" w:rsidP="00982867">
      <w:pPr>
        <w:suppressAutoHyphens/>
        <w:ind w:firstLine="567"/>
        <w:outlineLvl w:val="1"/>
        <w:rPr>
          <w:rFonts w:ascii="Times New Roman" w:hAnsi="Times New Roman"/>
          <w:b/>
          <w:sz w:val="28"/>
          <w:szCs w:val="28"/>
        </w:rPr>
      </w:pPr>
      <w:r w:rsidRPr="00CC5D8D">
        <w:rPr>
          <w:rFonts w:ascii="Times New Roman" w:hAnsi="Times New Roman"/>
          <w:b/>
          <w:sz w:val="28"/>
          <w:szCs w:val="28"/>
        </w:rPr>
        <w:t>Расчет режима ручной электродуговой сварки стыкового соединения.</w:t>
      </w:r>
    </w:p>
    <w:p w:rsidR="00B66799" w:rsidRPr="00CC5D8D" w:rsidRDefault="00B66799" w:rsidP="00B66799">
      <w:pPr>
        <w:suppressAutoHyphens/>
        <w:ind w:firstLine="567"/>
        <w:jc w:val="both"/>
        <w:outlineLvl w:val="1"/>
        <w:rPr>
          <w:rFonts w:ascii="Times New Roman" w:hAnsi="Times New Roman"/>
          <w:sz w:val="28"/>
          <w:szCs w:val="28"/>
        </w:rPr>
      </w:pPr>
    </w:p>
    <w:p w:rsidR="00B66799" w:rsidRPr="00CC5D8D" w:rsidRDefault="00B66799" w:rsidP="00B66799">
      <w:pPr>
        <w:suppressAutoHyphens/>
        <w:ind w:firstLine="567"/>
        <w:jc w:val="both"/>
        <w:outlineLvl w:val="1"/>
        <w:rPr>
          <w:rFonts w:ascii="Times New Roman" w:hAnsi="Times New Roman"/>
          <w:sz w:val="28"/>
          <w:szCs w:val="28"/>
        </w:rPr>
      </w:pPr>
      <w:r w:rsidRPr="00CC5D8D">
        <w:rPr>
          <w:rFonts w:ascii="Times New Roman" w:hAnsi="Times New Roman"/>
          <w:sz w:val="28"/>
          <w:szCs w:val="28"/>
        </w:rPr>
        <w:t>Режимом сварки называет совокупность основных характеристик (параметров) сварочного процесса, обеспечивающих получение сварных швов заданных размеров, форм и качества.</w:t>
      </w:r>
    </w:p>
    <w:p w:rsidR="00B66799" w:rsidRPr="00CC5D8D" w:rsidRDefault="00B66799" w:rsidP="00982867">
      <w:pPr>
        <w:suppressAutoHyphens/>
        <w:ind w:firstLine="567"/>
        <w:jc w:val="both"/>
        <w:outlineLvl w:val="1"/>
        <w:rPr>
          <w:rFonts w:ascii="Times New Roman" w:hAnsi="Times New Roman"/>
          <w:sz w:val="28"/>
          <w:szCs w:val="28"/>
        </w:rPr>
      </w:pPr>
      <w:r w:rsidRPr="00CC5D8D">
        <w:rPr>
          <w:rFonts w:ascii="Times New Roman" w:hAnsi="Times New Roman"/>
          <w:sz w:val="28"/>
          <w:szCs w:val="28"/>
        </w:rPr>
        <w:t>При ручной дуговой сварке такими основными характеристиками являются диаметр электрода, сварочный ток, напряжение на дуге. скорость перемещения электрода вдоль свариваемых кромок, род тока.</w:t>
      </w:r>
    </w:p>
    <w:p w:rsidR="00B66799" w:rsidRPr="00CC5D8D" w:rsidRDefault="00B66799" w:rsidP="00982867">
      <w:pPr>
        <w:suppressAutoHyphens/>
        <w:ind w:firstLine="567"/>
        <w:jc w:val="both"/>
        <w:outlineLvl w:val="1"/>
        <w:rPr>
          <w:rFonts w:ascii="Times New Roman" w:hAnsi="Times New Roman"/>
          <w:sz w:val="28"/>
          <w:szCs w:val="28"/>
        </w:rPr>
      </w:pPr>
      <w:r w:rsidRPr="00CC5D8D">
        <w:rPr>
          <w:rFonts w:ascii="Times New Roman" w:hAnsi="Times New Roman"/>
          <w:sz w:val="28"/>
          <w:szCs w:val="28"/>
        </w:rPr>
        <w:t>1.</w:t>
      </w:r>
      <w:r w:rsidRPr="00CC5D8D">
        <w:rPr>
          <w:rFonts w:ascii="Times New Roman" w:hAnsi="Times New Roman"/>
          <w:sz w:val="28"/>
          <w:szCs w:val="28"/>
        </w:rPr>
        <w:tab/>
        <w:t>Диаметр электрода (</w:t>
      </w:r>
      <w:r w:rsidRPr="00CC5D8D">
        <w:rPr>
          <w:rFonts w:ascii="Times New Roman" w:hAnsi="Times New Roman"/>
          <w:sz w:val="28"/>
          <w:szCs w:val="28"/>
          <w:lang w:val="en-US"/>
        </w:rPr>
        <w:t>d</w:t>
      </w:r>
      <w:r w:rsidRPr="00CC5D8D">
        <w:rPr>
          <w:rFonts w:ascii="Times New Roman" w:hAnsi="Times New Roman"/>
          <w:sz w:val="28"/>
          <w:szCs w:val="28"/>
          <w:vertAlign w:val="subscript"/>
        </w:rPr>
        <w:t>э</w:t>
      </w:r>
      <w:r w:rsidRPr="00CC5D8D">
        <w:rPr>
          <w:rFonts w:ascii="Times New Roman" w:hAnsi="Times New Roman"/>
          <w:sz w:val="28"/>
          <w:szCs w:val="28"/>
        </w:rPr>
        <w:t>) выбирается в зависимости от толщины свариваемого изделия (не более 12 мм независимо от величины S) и ориентировочна  определяется из соотношения:</w:t>
      </w:r>
    </w:p>
    <w:p w:rsidR="00B66799" w:rsidRPr="00CC5D8D" w:rsidRDefault="002309EC" w:rsidP="00982867">
      <w:pPr>
        <w:suppressAutoHyphens/>
        <w:ind w:firstLine="567"/>
        <w:jc w:val="center"/>
        <w:outlineLvl w:val="1"/>
        <w:rPr>
          <w:rFonts w:ascii="Times New Roman" w:hAnsi="Times New Roman"/>
          <w:i/>
          <w:sz w:val="28"/>
          <w:szCs w:val="28"/>
        </w:rPr>
      </w:pPr>
      <m:oMath>
        <m:sSub>
          <m:sSubPr>
            <m:ctrlPr>
              <w:rPr>
                <w:rFonts w:ascii="Cambria Math" w:hAnsi="Cambria Math"/>
                <w:i/>
                <w:sz w:val="22"/>
                <w:szCs w:val="22"/>
              </w:rPr>
            </m:ctrlPr>
          </m:sSubPr>
          <m:e>
            <m:r>
              <w:rPr>
                <w:rFonts w:ascii="Cambria Math" w:hAnsi="Cambria Math"/>
                <w:sz w:val="22"/>
                <w:szCs w:val="22"/>
                <w:lang w:val="en-US"/>
              </w:rPr>
              <m:t>d</m:t>
            </m:r>
          </m:e>
          <m:sub>
            <m:r>
              <w:rPr>
                <w:rFonts w:ascii="Cambria Math" w:hAnsi="Cambria Math"/>
                <w:sz w:val="22"/>
                <w:szCs w:val="22"/>
              </w:rPr>
              <m:t>э</m:t>
            </m:r>
          </m:sub>
        </m:sSub>
        <m:r>
          <w:rPr>
            <w:rFonts w:ascii="Cambria Math" w:hAnsi="Cambria Math"/>
            <w:sz w:val="22"/>
            <w:szCs w:val="22"/>
          </w:rPr>
          <m:t>=</m:t>
        </m:r>
        <m:f>
          <m:fPr>
            <m:ctrlPr>
              <w:rPr>
                <w:rFonts w:ascii="Cambria Math" w:hAnsi="Cambria Math"/>
                <w:i/>
                <w:sz w:val="22"/>
                <w:szCs w:val="22"/>
              </w:rPr>
            </m:ctrlPr>
          </m:fPr>
          <m:num>
            <m:r>
              <w:rPr>
                <w:rFonts w:ascii="Cambria Math" w:hAnsi="Cambria Math"/>
                <w:sz w:val="22"/>
                <w:szCs w:val="22"/>
                <w:lang w:val="en-US"/>
              </w:rPr>
              <m:t>S</m:t>
            </m:r>
          </m:num>
          <m:den>
            <m:r>
              <w:rPr>
                <w:rFonts w:ascii="Cambria Math" w:hAnsi="Cambria Math"/>
                <w:sz w:val="22"/>
                <w:szCs w:val="22"/>
              </w:rPr>
              <m:t>2</m:t>
            </m:r>
          </m:den>
        </m:f>
        <m:r>
          <w:rPr>
            <w:rFonts w:ascii="Cambria Math" w:hAnsi="Cambria Math"/>
            <w:sz w:val="22"/>
            <w:szCs w:val="22"/>
          </w:rPr>
          <m:t>+1 мм</m:t>
        </m:r>
      </m:oMath>
      <w:r w:rsidR="00B66799" w:rsidRPr="00CC5D8D">
        <w:rPr>
          <w:rFonts w:ascii="Times New Roman" w:hAnsi="Times New Roman"/>
          <w:i/>
          <w:sz w:val="28"/>
          <w:szCs w:val="28"/>
        </w:rPr>
        <w:t>,</w:t>
      </w:r>
    </w:p>
    <w:p w:rsidR="00B66799" w:rsidRPr="00CC5D8D" w:rsidRDefault="00B66799" w:rsidP="00B66799">
      <w:pPr>
        <w:suppressAutoHyphens/>
        <w:ind w:firstLine="567"/>
        <w:jc w:val="both"/>
        <w:outlineLvl w:val="1"/>
        <w:rPr>
          <w:rFonts w:ascii="Times New Roman" w:hAnsi="Times New Roman"/>
          <w:sz w:val="28"/>
          <w:szCs w:val="28"/>
        </w:rPr>
      </w:pPr>
      <w:r w:rsidRPr="00CC5D8D">
        <w:rPr>
          <w:rFonts w:ascii="Times New Roman" w:hAnsi="Times New Roman"/>
          <w:sz w:val="28"/>
          <w:szCs w:val="28"/>
        </w:rPr>
        <w:t xml:space="preserve">где </w:t>
      </w:r>
      <w:r w:rsidRPr="00CC5D8D">
        <w:rPr>
          <w:rFonts w:ascii="Times New Roman" w:hAnsi="Times New Roman"/>
          <w:sz w:val="28"/>
          <w:szCs w:val="28"/>
          <w:lang w:val="en-US"/>
        </w:rPr>
        <w:t>S</w:t>
      </w:r>
      <w:r w:rsidRPr="00CC5D8D">
        <w:rPr>
          <w:rFonts w:ascii="Times New Roman" w:hAnsi="Times New Roman"/>
          <w:sz w:val="28"/>
          <w:szCs w:val="28"/>
        </w:rPr>
        <w:t xml:space="preserve"> - толщина свариваемого изделия в мм ( при двусторонней разделке шва за S принимают половину толщины изделия). В обычной практике </w:t>
      </w:r>
      <w:r w:rsidRPr="00CC5D8D">
        <w:rPr>
          <w:rFonts w:ascii="Times New Roman" w:hAnsi="Times New Roman"/>
          <w:sz w:val="28"/>
          <w:szCs w:val="28"/>
          <w:lang w:val="en-US"/>
        </w:rPr>
        <w:t>c</w:t>
      </w:r>
      <w:r w:rsidRPr="00CC5D8D">
        <w:rPr>
          <w:rFonts w:ascii="Times New Roman" w:hAnsi="Times New Roman"/>
          <w:sz w:val="28"/>
          <w:szCs w:val="28"/>
        </w:rPr>
        <w:t>варочных работ применяют электроды диаметром не более 6-7 мм. При многослойной сварке металла толщиной 10-12 мм и более. Первый слой должен свариваться электродом диаметром на I мм меньше, чем принято по формуле, но не более 5 мм, так как применение электродов больших диаметров не позволяет проникнуть в глубину разделки для провара шва. При сварке потолочного шва диаметр электрода принимают не более 4 мм, а вертикального не более 5 мм.</w:t>
      </w:r>
    </w:p>
    <w:p w:rsidR="00B66799" w:rsidRPr="00CC5D8D" w:rsidRDefault="00B66799" w:rsidP="00B66799">
      <w:pPr>
        <w:suppressAutoHyphens/>
        <w:ind w:firstLine="567"/>
        <w:jc w:val="both"/>
        <w:outlineLvl w:val="1"/>
        <w:rPr>
          <w:rFonts w:ascii="Times New Roman" w:hAnsi="Times New Roman"/>
          <w:sz w:val="28"/>
          <w:szCs w:val="28"/>
        </w:rPr>
      </w:pPr>
    </w:p>
    <w:p w:rsidR="00B66799" w:rsidRPr="00CC5D8D" w:rsidRDefault="00B66799" w:rsidP="00B66799">
      <w:pPr>
        <w:suppressAutoHyphens/>
        <w:ind w:firstLine="567"/>
        <w:jc w:val="both"/>
        <w:outlineLvl w:val="1"/>
        <w:rPr>
          <w:rFonts w:ascii="Times New Roman" w:hAnsi="Times New Roman"/>
          <w:sz w:val="28"/>
          <w:szCs w:val="28"/>
        </w:rPr>
      </w:pPr>
      <w:r w:rsidRPr="00CC5D8D">
        <w:rPr>
          <w:rFonts w:ascii="Times New Roman" w:hAnsi="Times New Roman"/>
          <w:sz w:val="28"/>
          <w:szCs w:val="28"/>
        </w:rPr>
        <w:t>2.</w:t>
      </w:r>
      <w:r w:rsidRPr="00CC5D8D">
        <w:rPr>
          <w:rFonts w:ascii="Times New Roman" w:hAnsi="Times New Roman"/>
          <w:sz w:val="28"/>
          <w:szCs w:val="28"/>
        </w:rPr>
        <w:tab/>
        <w:t xml:space="preserve">Длина дуги (Д </w:t>
      </w:r>
      <w:proofErr w:type="spellStart"/>
      <w:r w:rsidRPr="00CC5D8D">
        <w:rPr>
          <w:rFonts w:ascii="Times New Roman" w:hAnsi="Times New Roman"/>
          <w:sz w:val="28"/>
          <w:szCs w:val="28"/>
        </w:rPr>
        <w:t>д</w:t>
      </w:r>
      <w:proofErr w:type="spellEnd"/>
      <w:r w:rsidRPr="00CC5D8D">
        <w:rPr>
          <w:rFonts w:ascii="Times New Roman" w:hAnsi="Times New Roman"/>
          <w:sz w:val="28"/>
          <w:szCs w:val="28"/>
        </w:rPr>
        <w:t xml:space="preserve"> ) определяется в зависимости от диаметра</w:t>
      </w:r>
    </w:p>
    <w:p w:rsidR="00B66799" w:rsidRPr="00CC5D8D" w:rsidRDefault="00B66799" w:rsidP="00B66799">
      <w:pPr>
        <w:suppressAutoHyphens/>
        <w:ind w:firstLine="567"/>
        <w:jc w:val="both"/>
        <w:outlineLvl w:val="1"/>
        <w:rPr>
          <w:rFonts w:ascii="Times New Roman" w:hAnsi="Times New Roman"/>
          <w:sz w:val="28"/>
          <w:szCs w:val="28"/>
        </w:rPr>
      </w:pPr>
      <w:r w:rsidRPr="00CC5D8D">
        <w:rPr>
          <w:rFonts w:ascii="Times New Roman" w:hAnsi="Times New Roman"/>
          <w:sz w:val="28"/>
          <w:szCs w:val="28"/>
        </w:rPr>
        <w:t>электрода:</w:t>
      </w:r>
    </w:p>
    <w:p w:rsidR="00B66799" w:rsidRPr="00CC5D8D" w:rsidRDefault="002309EC" w:rsidP="00982867">
      <w:pPr>
        <w:suppressAutoHyphens/>
        <w:ind w:firstLine="567"/>
        <w:jc w:val="center"/>
        <w:outlineLvl w:val="1"/>
        <w:rPr>
          <w:rFonts w:ascii="Times New Roman" w:hAnsi="Times New Roman"/>
          <w:sz w:val="28"/>
          <w:szCs w:val="28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2"/>
                  <w:szCs w:val="22"/>
                </w:rPr>
              </m:ctrlPr>
            </m:sSubPr>
            <m:e>
              <m:r>
                <w:rPr>
                  <w:rFonts w:ascii="Cambria Math" w:hAnsi="Cambria Math"/>
                  <w:sz w:val="22"/>
                  <w:szCs w:val="22"/>
                </w:rPr>
                <m:t>Д</m:t>
              </m:r>
            </m:e>
            <m:sub>
              <m:r>
                <w:rPr>
                  <w:rFonts w:ascii="Cambria Math" w:hAnsi="Cambria Math"/>
                  <w:sz w:val="22"/>
                  <w:szCs w:val="22"/>
                </w:rPr>
                <m:t>д</m:t>
              </m:r>
            </m:sub>
          </m:sSub>
          <m:r>
            <w:rPr>
              <w:rFonts w:ascii="Cambria Math" w:hAnsi="Cambria Math"/>
              <w:sz w:val="22"/>
              <w:szCs w:val="22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2"/>
                  <w:szCs w:val="22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sz w:val="22"/>
                      <w:szCs w:val="22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2"/>
                      <w:szCs w:val="22"/>
                      <w:lang w:val="en-US"/>
                    </w:rPr>
                    <m:t>d</m:t>
                  </m:r>
                </m:e>
                <m:sub>
                  <m:r>
                    <w:rPr>
                      <w:rFonts w:ascii="Cambria Math" w:hAnsi="Cambria Math"/>
                      <w:sz w:val="22"/>
                      <w:szCs w:val="22"/>
                    </w:rPr>
                    <m:t>э</m:t>
                  </m:r>
                </m:sub>
              </m:sSub>
              <m:r>
                <w:rPr>
                  <w:rFonts w:ascii="Cambria Math" w:hAnsi="Cambria Math"/>
                  <w:sz w:val="22"/>
                  <w:szCs w:val="22"/>
                </w:rPr>
                <m:t>+2</m:t>
              </m:r>
            </m:num>
            <m:den>
              <m:r>
                <w:rPr>
                  <w:rFonts w:ascii="Cambria Math" w:hAnsi="Cambria Math"/>
                  <w:sz w:val="22"/>
                  <w:szCs w:val="22"/>
                </w:rPr>
                <m:t>2</m:t>
              </m:r>
            </m:den>
          </m:f>
          <m:r>
            <w:rPr>
              <w:rFonts w:ascii="Cambria Math" w:hAnsi="Cambria Math"/>
              <w:sz w:val="22"/>
              <w:szCs w:val="22"/>
            </w:rPr>
            <m:t xml:space="preserve"> мм,</m:t>
          </m:r>
        </m:oMath>
      </m:oMathPara>
    </w:p>
    <w:p w:rsidR="00B66799" w:rsidRPr="00CC5D8D" w:rsidRDefault="00B66799" w:rsidP="00982867">
      <w:pPr>
        <w:suppressAutoHyphens/>
        <w:ind w:firstLine="567"/>
        <w:jc w:val="both"/>
        <w:outlineLvl w:val="1"/>
        <w:rPr>
          <w:rFonts w:ascii="Times New Roman" w:hAnsi="Times New Roman"/>
          <w:sz w:val="28"/>
          <w:szCs w:val="28"/>
        </w:rPr>
      </w:pPr>
      <w:r w:rsidRPr="00CC5D8D">
        <w:rPr>
          <w:rFonts w:ascii="Times New Roman" w:hAnsi="Times New Roman"/>
          <w:sz w:val="28"/>
          <w:szCs w:val="28"/>
        </w:rPr>
        <w:lastRenderedPageBreak/>
        <w:t>Качественная сварка получается при более короткой дуге.</w:t>
      </w:r>
    </w:p>
    <w:p w:rsidR="00B66799" w:rsidRPr="00CC5D8D" w:rsidRDefault="00B66799" w:rsidP="00B66799">
      <w:pPr>
        <w:suppressAutoHyphens/>
        <w:ind w:firstLine="567"/>
        <w:jc w:val="both"/>
        <w:outlineLvl w:val="1"/>
        <w:rPr>
          <w:rFonts w:ascii="Times New Roman" w:hAnsi="Times New Roman"/>
          <w:sz w:val="28"/>
          <w:szCs w:val="28"/>
        </w:rPr>
      </w:pPr>
      <w:r w:rsidRPr="00CC5D8D">
        <w:rPr>
          <w:rFonts w:ascii="Times New Roman" w:hAnsi="Times New Roman"/>
          <w:sz w:val="28"/>
          <w:szCs w:val="28"/>
        </w:rPr>
        <w:t>3.</w:t>
      </w:r>
      <w:r w:rsidRPr="00CC5D8D">
        <w:rPr>
          <w:rFonts w:ascii="Times New Roman" w:hAnsi="Times New Roman"/>
          <w:sz w:val="28"/>
          <w:szCs w:val="28"/>
        </w:rPr>
        <w:tab/>
        <w:t>Напряжение дуги (</w:t>
      </w:r>
      <w:proofErr w:type="spellStart"/>
      <w:r w:rsidRPr="00CC5D8D">
        <w:rPr>
          <w:rFonts w:ascii="Times New Roman" w:hAnsi="Times New Roman"/>
          <w:sz w:val="28"/>
          <w:szCs w:val="28"/>
        </w:rPr>
        <w:t>U</w:t>
      </w:r>
      <w:r w:rsidRPr="00CC5D8D">
        <w:rPr>
          <w:rFonts w:ascii="Times New Roman" w:hAnsi="Times New Roman"/>
          <w:sz w:val="28"/>
          <w:szCs w:val="28"/>
          <w:vertAlign w:val="subscript"/>
        </w:rPr>
        <w:t>д</w:t>
      </w:r>
      <w:proofErr w:type="spellEnd"/>
      <w:r w:rsidRPr="00CC5D8D">
        <w:rPr>
          <w:rFonts w:ascii="Times New Roman" w:hAnsi="Times New Roman"/>
          <w:sz w:val="28"/>
          <w:szCs w:val="28"/>
        </w:rPr>
        <w:t>) определяется в зависимости от длины</w:t>
      </w:r>
    </w:p>
    <w:p w:rsidR="00B66799" w:rsidRPr="00CC5D8D" w:rsidRDefault="00B66799" w:rsidP="00B66799">
      <w:pPr>
        <w:suppressAutoHyphens/>
        <w:ind w:firstLine="567"/>
        <w:jc w:val="both"/>
        <w:outlineLvl w:val="1"/>
        <w:rPr>
          <w:rFonts w:ascii="Times New Roman" w:hAnsi="Times New Roman"/>
          <w:sz w:val="28"/>
          <w:szCs w:val="28"/>
        </w:rPr>
      </w:pPr>
      <w:r w:rsidRPr="00CC5D8D">
        <w:rPr>
          <w:rFonts w:ascii="Times New Roman" w:hAnsi="Times New Roman"/>
          <w:sz w:val="28"/>
          <w:szCs w:val="28"/>
        </w:rPr>
        <w:t>дуги:</w:t>
      </w:r>
    </w:p>
    <w:p w:rsidR="00B66799" w:rsidRPr="00CC5D8D" w:rsidRDefault="002309EC" w:rsidP="00982867">
      <w:pPr>
        <w:suppressAutoHyphens/>
        <w:ind w:firstLine="567"/>
        <w:jc w:val="center"/>
        <w:outlineLvl w:val="1"/>
        <w:rPr>
          <w:rFonts w:ascii="Times New Roman" w:hAnsi="Times New Roman"/>
          <w:sz w:val="28"/>
          <w:szCs w:val="28"/>
        </w:rPr>
      </w:pPr>
      <m:oMath>
        <m:sSub>
          <m:sSubPr>
            <m:ctrlPr>
              <w:rPr>
                <w:rFonts w:ascii="Cambria Math" w:hAnsi="Cambria Math"/>
                <w:i/>
                <w:sz w:val="22"/>
                <w:szCs w:val="22"/>
              </w:rPr>
            </m:ctrlPr>
          </m:sSubPr>
          <m:e>
            <m:r>
              <w:rPr>
                <w:rFonts w:ascii="Cambria Math" w:hAnsi="Cambria Math"/>
                <w:sz w:val="22"/>
                <w:szCs w:val="22"/>
                <w:lang w:val="en-US"/>
              </w:rPr>
              <m:t>U</m:t>
            </m:r>
          </m:e>
          <m:sub>
            <m:r>
              <w:rPr>
                <w:rFonts w:ascii="Cambria Math" w:hAnsi="Cambria Math"/>
                <w:sz w:val="22"/>
                <w:szCs w:val="22"/>
              </w:rPr>
              <m:t>д</m:t>
            </m:r>
          </m:sub>
        </m:sSub>
        <m:r>
          <w:rPr>
            <w:rFonts w:ascii="Cambria Math" w:hAnsi="Cambria Math"/>
            <w:sz w:val="22"/>
            <w:szCs w:val="22"/>
          </w:rPr>
          <m:t>=</m:t>
        </m:r>
        <m:sSub>
          <m:sSubPr>
            <m:ctrlPr>
              <w:rPr>
                <w:rFonts w:ascii="Cambria Math" w:hAnsi="Cambria Math"/>
                <w:i/>
                <w:sz w:val="22"/>
                <w:szCs w:val="22"/>
              </w:rPr>
            </m:ctrlPr>
          </m:sSubPr>
          <m:e>
            <m:r>
              <w:rPr>
                <w:rFonts w:ascii="Cambria Math" w:hAnsi="Cambria Math"/>
                <w:sz w:val="22"/>
                <w:szCs w:val="22"/>
              </w:rPr>
              <m:t>К</m:t>
            </m:r>
          </m:e>
          <m:sub>
            <m:r>
              <w:rPr>
                <w:rFonts w:ascii="Cambria Math" w:hAnsi="Cambria Math"/>
                <w:sz w:val="22"/>
                <w:szCs w:val="22"/>
              </w:rPr>
              <m:t>ак</m:t>
            </m:r>
          </m:sub>
        </m:sSub>
        <m:r>
          <w:rPr>
            <w:rFonts w:ascii="Cambria Math" w:hAnsi="Cambria Math"/>
            <w:sz w:val="22"/>
            <w:szCs w:val="22"/>
          </w:rPr>
          <m:t>+</m:t>
        </m:r>
        <m:sSub>
          <m:sSubPr>
            <m:ctrlPr>
              <w:rPr>
                <w:rFonts w:ascii="Cambria Math" w:hAnsi="Cambria Math"/>
                <w:i/>
                <w:sz w:val="22"/>
                <w:szCs w:val="22"/>
              </w:rPr>
            </m:ctrlPr>
          </m:sSubPr>
          <m:e>
            <m:r>
              <w:rPr>
                <w:rFonts w:ascii="Cambria Math" w:hAnsi="Cambria Math"/>
                <w:sz w:val="22"/>
                <w:szCs w:val="22"/>
              </w:rPr>
              <m:t>К</m:t>
            </m:r>
          </m:e>
          <m:sub>
            <m:r>
              <w:rPr>
                <w:rFonts w:ascii="Cambria Math" w:hAnsi="Cambria Math"/>
                <w:sz w:val="22"/>
                <w:szCs w:val="22"/>
              </w:rPr>
              <m:t>д</m:t>
            </m:r>
          </m:sub>
        </m:sSub>
        <m:r>
          <w:rPr>
            <w:rFonts w:ascii="Cambria Math" w:hAnsi="Cambria Math"/>
            <w:sz w:val="22"/>
            <w:szCs w:val="22"/>
          </w:rPr>
          <m:t>×</m:t>
        </m:r>
        <m:sSub>
          <m:sSubPr>
            <m:ctrlPr>
              <w:rPr>
                <w:rFonts w:ascii="Cambria Math" w:hAnsi="Cambria Math"/>
                <w:i/>
                <w:sz w:val="22"/>
                <w:szCs w:val="22"/>
              </w:rPr>
            </m:ctrlPr>
          </m:sSubPr>
          <m:e>
            <m:r>
              <w:rPr>
                <w:rFonts w:ascii="Cambria Math" w:hAnsi="Cambria Math"/>
                <w:sz w:val="22"/>
                <w:szCs w:val="22"/>
              </w:rPr>
              <m:t>Д</m:t>
            </m:r>
          </m:e>
          <m:sub>
            <m:r>
              <w:rPr>
                <w:rFonts w:ascii="Cambria Math" w:hAnsi="Cambria Math"/>
                <w:sz w:val="22"/>
                <w:szCs w:val="22"/>
              </w:rPr>
              <m:t>д</m:t>
            </m:r>
          </m:sub>
        </m:sSub>
        <m:r>
          <w:rPr>
            <w:rFonts w:ascii="Cambria Math" w:hAnsi="Cambria Math"/>
            <w:sz w:val="22"/>
            <w:szCs w:val="22"/>
          </w:rPr>
          <m:t>, В</m:t>
        </m:r>
      </m:oMath>
      <w:r w:rsidR="00B66799" w:rsidRPr="00CC5D8D">
        <w:rPr>
          <w:rFonts w:ascii="Times New Roman" w:hAnsi="Times New Roman"/>
          <w:sz w:val="28"/>
          <w:szCs w:val="28"/>
        </w:rPr>
        <w:t xml:space="preserve"> </w:t>
      </w:r>
    </w:p>
    <w:p w:rsidR="00982867" w:rsidRDefault="00B66799" w:rsidP="00B66799">
      <w:pPr>
        <w:suppressAutoHyphens/>
        <w:ind w:firstLine="567"/>
        <w:jc w:val="both"/>
        <w:outlineLvl w:val="1"/>
        <w:rPr>
          <w:rFonts w:ascii="Times New Roman" w:hAnsi="Times New Roman"/>
          <w:sz w:val="28"/>
          <w:szCs w:val="28"/>
        </w:rPr>
      </w:pPr>
      <w:r w:rsidRPr="00CC5D8D">
        <w:rPr>
          <w:rFonts w:ascii="Times New Roman" w:hAnsi="Times New Roman"/>
          <w:sz w:val="28"/>
          <w:szCs w:val="28"/>
        </w:rPr>
        <w:t>где      К</w:t>
      </w:r>
      <w:r w:rsidRPr="00CC5D8D">
        <w:rPr>
          <w:rFonts w:ascii="Times New Roman" w:hAnsi="Times New Roman"/>
          <w:sz w:val="28"/>
          <w:szCs w:val="28"/>
          <w:vertAlign w:val="subscript"/>
        </w:rPr>
        <w:t>д</w:t>
      </w:r>
      <w:r w:rsidRPr="00CC5D8D">
        <w:rPr>
          <w:rFonts w:ascii="Times New Roman" w:hAnsi="Times New Roman"/>
          <w:sz w:val="28"/>
          <w:szCs w:val="28"/>
        </w:rPr>
        <w:t xml:space="preserve">   - среднее падение напряжения, отнесенное к 1 мм длины дуги, равное для условий воздушной среды 2-3 В/мм; </w:t>
      </w:r>
    </w:p>
    <w:p w:rsidR="00B66799" w:rsidRPr="00CC5D8D" w:rsidRDefault="00B66799" w:rsidP="00982867">
      <w:pPr>
        <w:suppressAutoHyphens/>
        <w:ind w:firstLine="567"/>
        <w:jc w:val="both"/>
        <w:outlineLvl w:val="1"/>
        <w:rPr>
          <w:rFonts w:ascii="Times New Roman" w:hAnsi="Times New Roman"/>
          <w:sz w:val="28"/>
          <w:szCs w:val="28"/>
        </w:rPr>
      </w:pPr>
      <w:r w:rsidRPr="00CC5D8D">
        <w:rPr>
          <w:rFonts w:ascii="Times New Roman" w:hAnsi="Times New Roman"/>
          <w:sz w:val="28"/>
          <w:szCs w:val="28"/>
        </w:rPr>
        <w:t>К</w:t>
      </w:r>
      <w:r w:rsidRPr="00CC5D8D">
        <w:rPr>
          <w:rFonts w:ascii="Times New Roman" w:hAnsi="Times New Roman"/>
          <w:sz w:val="28"/>
          <w:szCs w:val="28"/>
          <w:vertAlign w:val="subscript"/>
        </w:rPr>
        <w:t>ак</w:t>
      </w:r>
      <w:r w:rsidRPr="00CC5D8D">
        <w:rPr>
          <w:rFonts w:ascii="Times New Roman" w:hAnsi="Times New Roman"/>
          <w:sz w:val="28"/>
          <w:szCs w:val="28"/>
        </w:rPr>
        <w:t xml:space="preserve"> - величина падения напряжения на аноде и катоде дуги, не зависящая от длины дуги, равная для открытой дуги и стальных электродов 10-12 В. </w:t>
      </w:r>
    </w:p>
    <w:p w:rsidR="00B66799" w:rsidRPr="00CC5D8D" w:rsidRDefault="00B66799" w:rsidP="00B66799">
      <w:pPr>
        <w:suppressAutoHyphens/>
        <w:ind w:firstLine="567"/>
        <w:jc w:val="both"/>
        <w:outlineLvl w:val="1"/>
        <w:rPr>
          <w:rFonts w:ascii="Times New Roman" w:hAnsi="Times New Roman"/>
          <w:sz w:val="28"/>
          <w:szCs w:val="28"/>
        </w:rPr>
      </w:pPr>
      <w:r w:rsidRPr="00CC5D8D">
        <w:rPr>
          <w:rFonts w:ascii="Times New Roman" w:hAnsi="Times New Roman"/>
          <w:sz w:val="28"/>
          <w:szCs w:val="28"/>
        </w:rPr>
        <w:t>4.  Для приближения подсчетов силу сварочного тока определяет по эмпирической формуле:</w:t>
      </w:r>
    </w:p>
    <w:p w:rsidR="00B66799" w:rsidRPr="00982867" w:rsidRDefault="002309EC" w:rsidP="00982867">
      <w:pPr>
        <w:suppressAutoHyphens/>
        <w:ind w:firstLine="540"/>
        <w:jc w:val="center"/>
        <w:outlineLvl w:val="1"/>
        <w:rPr>
          <w:rFonts w:ascii="Times New Roman" w:hAnsi="Times New Roman"/>
          <w:sz w:val="28"/>
          <w:szCs w:val="28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2"/>
                  <w:szCs w:val="22"/>
                </w:rPr>
              </m:ctrlPr>
            </m:sSubPr>
            <m:e>
              <m:r>
                <w:rPr>
                  <w:rFonts w:ascii="Cambria Math" w:hAnsi="Cambria Math"/>
                  <w:sz w:val="22"/>
                  <w:szCs w:val="22"/>
                </w:rPr>
                <m:t>I</m:t>
              </m:r>
            </m:e>
            <m:sub>
              <m:r>
                <w:rPr>
                  <w:rFonts w:ascii="Cambria Math" w:hAnsi="Cambria Math"/>
                  <w:sz w:val="22"/>
                  <w:szCs w:val="22"/>
                </w:rPr>
                <m:t>св</m:t>
              </m:r>
            </m:sub>
          </m:sSub>
          <m:r>
            <w:rPr>
              <w:rFonts w:ascii="Cambria Math" w:hAnsi="Cambria Math"/>
              <w:sz w:val="22"/>
              <w:szCs w:val="22"/>
            </w:rPr>
            <m:t>=К×</m:t>
          </m:r>
          <m:sSub>
            <m:sSubPr>
              <m:ctrlPr>
                <w:rPr>
                  <w:rFonts w:ascii="Cambria Math" w:hAnsi="Cambria Math"/>
                  <w:i/>
                  <w:sz w:val="22"/>
                  <w:szCs w:val="22"/>
                </w:rPr>
              </m:ctrlPr>
            </m:sSubPr>
            <m:e>
              <m:r>
                <w:rPr>
                  <w:rFonts w:ascii="Cambria Math" w:hAnsi="Cambria Math"/>
                  <w:sz w:val="22"/>
                  <w:szCs w:val="22"/>
                </w:rPr>
                <m:t>d</m:t>
              </m:r>
            </m:e>
            <m:sub>
              <m:r>
                <w:rPr>
                  <w:rFonts w:ascii="Cambria Math" w:hAnsi="Cambria Math"/>
                  <w:sz w:val="22"/>
                  <w:szCs w:val="22"/>
                </w:rPr>
                <m:t>э</m:t>
              </m:r>
            </m:sub>
          </m:sSub>
          <m:r>
            <w:rPr>
              <w:rFonts w:ascii="Cambria Math" w:hAnsi="Cambria Math"/>
              <w:sz w:val="22"/>
              <w:szCs w:val="22"/>
            </w:rPr>
            <m:t>, А</m:t>
          </m:r>
        </m:oMath>
      </m:oMathPara>
    </w:p>
    <w:p w:rsidR="00B66799" w:rsidRDefault="00982867" w:rsidP="00B66799">
      <w:pPr>
        <w:suppressAutoHyphens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</w:t>
      </w:r>
      <w:r w:rsidR="00B66799" w:rsidRPr="00CC5D8D">
        <w:rPr>
          <w:rFonts w:ascii="Times New Roman" w:hAnsi="Times New Roman"/>
          <w:sz w:val="28"/>
          <w:szCs w:val="28"/>
        </w:rPr>
        <w:t xml:space="preserve">де К – плотность тока в амперах на 1 мм диаметра электрода, принимаемая в зависимости от </w:t>
      </w:r>
      <w:proofErr w:type="spellStart"/>
      <w:r w:rsidR="00B66799" w:rsidRPr="00CC5D8D">
        <w:rPr>
          <w:rFonts w:ascii="Times New Roman" w:hAnsi="Times New Roman"/>
          <w:sz w:val="28"/>
          <w:szCs w:val="28"/>
        </w:rPr>
        <w:t>d</w:t>
      </w:r>
      <w:r w:rsidR="00B66799" w:rsidRPr="00CC5D8D">
        <w:rPr>
          <w:rFonts w:ascii="Times New Roman" w:hAnsi="Times New Roman"/>
          <w:sz w:val="28"/>
          <w:szCs w:val="28"/>
          <w:vertAlign w:val="subscript"/>
        </w:rPr>
        <w:t>э</w:t>
      </w:r>
      <w:proofErr w:type="spellEnd"/>
      <w:r w:rsidR="00B66799" w:rsidRPr="00CC5D8D">
        <w:rPr>
          <w:rFonts w:ascii="Times New Roman" w:hAnsi="Times New Roman"/>
          <w:sz w:val="28"/>
          <w:szCs w:val="28"/>
        </w:rPr>
        <w:t>.</w:t>
      </w:r>
    </w:p>
    <w:p w:rsidR="00B66799" w:rsidRPr="00CC5D8D" w:rsidRDefault="00B66799" w:rsidP="00B66799">
      <w:pPr>
        <w:suppressAutoHyphens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621"/>
        <w:gridCol w:w="2619"/>
        <w:gridCol w:w="2619"/>
        <w:gridCol w:w="2619"/>
      </w:tblGrid>
      <w:tr w:rsidR="00B66799" w:rsidRPr="00C335F4" w:rsidTr="00B66799">
        <w:tc>
          <w:tcPr>
            <w:tcW w:w="2661" w:type="dxa"/>
          </w:tcPr>
          <w:p w:rsidR="00B66799" w:rsidRPr="00C335F4" w:rsidRDefault="00B66799" w:rsidP="00B66799">
            <w:pPr>
              <w:suppressAutoHyphens/>
              <w:spacing w:after="120"/>
              <w:jc w:val="center"/>
              <w:outlineLvl w:val="1"/>
              <w:rPr>
                <w:rFonts w:ascii="Times New Roman" w:hAnsi="Times New Roman"/>
              </w:rPr>
            </w:pPr>
            <w:r w:rsidRPr="00C335F4">
              <w:rPr>
                <w:rFonts w:ascii="Times New Roman" w:hAnsi="Times New Roman"/>
                <w:lang w:val="en-US"/>
              </w:rPr>
              <w:t>d</w:t>
            </w:r>
            <w:r w:rsidRPr="00C335F4">
              <w:rPr>
                <w:rFonts w:ascii="Times New Roman" w:hAnsi="Times New Roman"/>
                <w:vertAlign w:val="subscript"/>
              </w:rPr>
              <w:t xml:space="preserve">э, </w:t>
            </w:r>
            <w:proofErr w:type="spellStart"/>
            <w:r w:rsidRPr="00C335F4">
              <w:rPr>
                <w:rFonts w:ascii="Times New Roman" w:hAnsi="Times New Roman"/>
                <w:lang w:val="en-US"/>
              </w:rPr>
              <w:t>мм</w:t>
            </w:r>
            <w:proofErr w:type="spellEnd"/>
          </w:p>
        </w:tc>
        <w:tc>
          <w:tcPr>
            <w:tcW w:w="2662" w:type="dxa"/>
          </w:tcPr>
          <w:p w:rsidR="00B66799" w:rsidRPr="00C335F4" w:rsidRDefault="00B66799" w:rsidP="00B66799">
            <w:pPr>
              <w:suppressAutoHyphens/>
              <w:spacing w:after="120"/>
              <w:jc w:val="center"/>
              <w:outlineLvl w:val="1"/>
              <w:rPr>
                <w:rFonts w:ascii="Times New Roman" w:hAnsi="Times New Roman"/>
              </w:rPr>
            </w:pPr>
            <w:r w:rsidRPr="00C335F4">
              <w:rPr>
                <w:rFonts w:ascii="Times New Roman" w:hAnsi="Times New Roman"/>
              </w:rPr>
              <w:t>1-2</w:t>
            </w:r>
          </w:p>
        </w:tc>
        <w:tc>
          <w:tcPr>
            <w:tcW w:w="2662" w:type="dxa"/>
          </w:tcPr>
          <w:p w:rsidR="00B66799" w:rsidRPr="00C335F4" w:rsidRDefault="00B66799" w:rsidP="00B66799">
            <w:pPr>
              <w:suppressAutoHyphens/>
              <w:spacing w:after="120"/>
              <w:jc w:val="center"/>
              <w:outlineLvl w:val="1"/>
              <w:rPr>
                <w:rFonts w:ascii="Times New Roman" w:hAnsi="Times New Roman"/>
              </w:rPr>
            </w:pPr>
            <w:r w:rsidRPr="00C335F4">
              <w:rPr>
                <w:rFonts w:ascii="Times New Roman" w:hAnsi="Times New Roman"/>
              </w:rPr>
              <w:t>3-4</w:t>
            </w:r>
          </w:p>
        </w:tc>
        <w:tc>
          <w:tcPr>
            <w:tcW w:w="2662" w:type="dxa"/>
          </w:tcPr>
          <w:p w:rsidR="00B66799" w:rsidRPr="00C335F4" w:rsidRDefault="00B66799" w:rsidP="00B66799">
            <w:pPr>
              <w:suppressAutoHyphens/>
              <w:spacing w:after="120"/>
              <w:jc w:val="center"/>
              <w:outlineLvl w:val="1"/>
              <w:rPr>
                <w:rFonts w:ascii="Times New Roman" w:hAnsi="Times New Roman"/>
              </w:rPr>
            </w:pPr>
            <w:r w:rsidRPr="00C335F4">
              <w:rPr>
                <w:rFonts w:ascii="Times New Roman" w:hAnsi="Times New Roman"/>
              </w:rPr>
              <w:t>5-6</w:t>
            </w:r>
          </w:p>
        </w:tc>
      </w:tr>
      <w:tr w:rsidR="00B66799" w:rsidRPr="00C335F4" w:rsidTr="00B66799">
        <w:tc>
          <w:tcPr>
            <w:tcW w:w="2661" w:type="dxa"/>
          </w:tcPr>
          <w:p w:rsidR="00B66799" w:rsidRPr="00C335F4" w:rsidRDefault="00B66799" w:rsidP="00B66799">
            <w:pPr>
              <w:suppressAutoHyphens/>
              <w:spacing w:after="120"/>
              <w:jc w:val="center"/>
              <w:outlineLvl w:val="1"/>
              <w:rPr>
                <w:rFonts w:ascii="Times New Roman" w:hAnsi="Times New Roman"/>
              </w:rPr>
            </w:pPr>
            <w:r w:rsidRPr="00C335F4">
              <w:rPr>
                <w:rFonts w:ascii="Times New Roman" w:hAnsi="Times New Roman"/>
              </w:rPr>
              <w:t>К А/мм</w:t>
            </w:r>
          </w:p>
        </w:tc>
        <w:tc>
          <w:tcPr>
            <w:tcW w:w="2662" w:type="dxa"/>
          </w:tcPr>
          <w:p w:rsidR="00B66799" w:rsidRPr="00C335F4" w:rsidRDefault="00B66799" w:rsidP="00B66799">
            <w:pPr>
              <w:suppressAutoHyphens/>
              <w:spacing w:after="120"/>
              <w:jc w:val="center"/>
              <w:outlineLvl w:val="1"/>
              <w:rPr>
                <w:rFonts w:ascii="Times New Roman" w:hAnsi="Times New Roman"/>
              </w:rPr>
            </w:pPr>
            <w:r w:rsidRPr="00C335F4">
              <w:rPr>
                <w:rFonts w:ascii="Times New Roman" w:hAnsi="Times New Roman"/>
              </w:rPr>
              <w:t>25-30</w:t>
            </w:r>
          </w:p>
        </w:tc>
        <w:tc>
          <w:tcPr>
            <w:tcW w:w="2662" w:type="dxa"/>
          </w:tcPr>
          <w:p w:rsidR="00B66799" w:rsidRPr="00C335F4" w:rsidRDefault="00B66799" w:rsidP="00B66799">
            <w:pPr>
              <w:suppressAutoHyphens/>
              <w:spacing w:after="120"/>
              <w:jc w:val="center"/>
              <w:outlineLvl w:val="1"/>
              <w:rPr>
                <w:rFonts w:ascii="Times New Roman" w:hAnsi="Times New Roman"/>
              </w:rPr>
            </w:pPr>
            <w:r w:rsidRPr="00C335F4">
              <w:rPr>
                <w:rFonts w:ascii="Times New Roman" w:hAnsi="Times New Roman"/>
              </w:rPr>
              <w:t>30-45</w:t>
            </w:r>
          </w:p>
        </w:tc>
        <w:tc>
          <w:tcPr>
            <w:tcW w:w="2662" w:type="dxa"/>
          </w:tcPr>
          <w:p w:rsidR="00B66799" w:rsidRPr="00C335F4" w:rsidRDefault="00B66799" w:rsidP="00B66799">
            <w:pPr>
              <w:suppressAutoHyphens/>
              <w:spacing w:after="120"/>
              <w:jc w:val="center"/>
              <w:outlineLvl w:val="1"/>
              <w:rPr>
                <w:rFonts w:ascii="Times New Roman" w:hAnsi="Times New Roman"/>
              </w:rPr>
            </w:pPr>
            <w:r w:rsidRPr="00C335F4">
              <w:rPr>
                <w:rFonts w:ascii="Times New Roman" w:hAnsi="Times New Roman"/>
              </w:rPr>
              <w:t>45-60</w:t>
            </w:r>
          </w:p>
        </w:tc>
      </w:tr>
    </w:tbl>
    <w:p w:rsidR="00B66799" w:rsidRPr="00CC5D8D" w:rsidRDefault="00B66799" w:rsidP="00B66799">
      <w:pPr>
        <w:suppressAutoHyphens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</w:p>
    <w:p w:rsidR="00B66799" w:rsidRPr="00CC5D8D" w:rsidRDefault="00B66799" w:rsidP="00982867">
      <w:pPr>
        <w:suppressAutoHyphens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 w:rsidRPr="00CC5D8D">
        <w:rPr>
          <w:rFonts w:ascii="Times New Roman" w:hAnsi="Times New Roman"/>
          <w:sz w:val="28"/>
          <w:szCs w:val="28"/>
        </w:rPr>
        <w:t>Можно также определить силу сварочного тока по формуле К.К.Хренова:</w:t>
      </w:r>
    </w:p>
    <w:p w:rsidR="00B66799" w:rsidRPr="00CC5D8D" w:rsidRDefault="002309EC" w:rsidP="00982867">
      <w:pPr>
        <w:suppressAutoHyphens/>
        <w:ind w:firstLine="540"/>
        <w:jc w:val="center"/>
        <w:outlineLvl w:val="1"/>
        <w:rPr>
          <w:rFonts w:ascii="Times New Roman" w:hAnsi="Times New Roman"/>
          <w:sz w:val="28"/>
          <w:szCs w:val="28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2"/>
                  <w:szCs w:val="22"/>
                </w:rPr>
              </m:ctrlPr>
            </m:sSubPr>
            <m:e>
              <m:r>
                <w:rPr>
                  <w:rFonts w:ascii="Cambria Math" w:hAnsi="Cambria Math"/>
                  <w:sz w:val="22"/>
                  <w:szCs w:val="22"/>
                  <w:lang w:val="en-US"/>
                </w:rPr>
                <m:t>I</m:t>
              </m:r>
            </m:e>
            <m:sub>
              <m:r>
                <w:rPr>
                  <w:rFonts w:ascii="Cambria Math" w:hAnsi="Cambria Math"/>
                  <w:sz w:val="22"/>
                  <w:szCs w:val="22"/>
                </w:rPr>
                <m:t>св</m:t>
              </m:r>
            </m:sub>
          </m:sSub>
          <m:r>
            <w:rPr>
              <w:rFonts w:ascii="Cambria Math" w:hAnsi="Cambria Math"/>
              <w:sz w:val="22"/>
              <w:szCs w:val="22"/>
            </w:rPr>
            <m:t>=</m:t>
          </m:r>
          <m:d>
            <m:dPr>
              <m:ctrlPr>
                <w:rPr>
                  <w:rFonts w:ascii="Cambria Math" w:hAnsi="Cambria Math"/>
                  <w:i/>
                  <w:sz w:val="22"/>
                  <w:szCs w:val="22"/>
                </w:rPr>
              </m:ctrlPr>
            </m:dPr>
            <m:e>
              <m:r>
                <w:rPr>
                  <w:rFonts w:ascii="Cambria Math" w:hAnsi="Cambria Math"/>
                  <w:sz w:val="22"/>
                  <w:szCs w:val="22"/>
                </w:rPr>
                <m:t>β+α×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2"/>
                      <w:szCs w:val="22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2"/>
                      <w:szCs w:val="22"/>
                      <w:lang w:val="en-US"/>
                    </w:rPr>
                    <m:t>d</m:t>
                  </m:r>
                </m:e>
                <m:sub>
                  <m:r>
                    <w:rPr>
                      <w:rFonts w:ascii="Cambria Math" w:hAnsi="Cambria Math"/>
                      <w:sz w:val="22"/>
                      <w:szCs w:val="22"/>
                    </w:rPr>
                    <m:t>э</m:t>
                  </m:r>
                </m:sub>
              </m:sSub>
            </m:e>
          </m:d>
          <m:r>
            <w:rPr>
              <w:rFonts w:ascii="Cambria Math" w:hAnsi="Cambria Math"/>
              <w:sz w:val="22"/>
              <w:szCs w:val="22"/>
            </w:rPr>
            <m:t>×</m:t>
          </m:r>
          <m:sSub>
            <m:sSubPr>
              <m:ctrlPr>
                <w:rPr>
                  <w:rFonts w:ascii="Cambria Math" w:hAnsi="Cambria Math"/>
                  <w:i/>
                  <w:sz w:val="22"/>
                  <w:szCs w:val="22"/>
                </w:rPr>
              </m:ctrlPr>
            </m:sSubPr>
            <m:e>
              <m:r>
                <w:rPr>
                  <w:rFonts w:ascii="Cambria Math" w:hAnsi="Cambria Math"/>
                  <w:sz w:val="22"/>
                  <w:szCs w:val="22"/>
                </w:rPr>
                <m:t>d</m:t>
              </m:r>
            </m:e>
            <m:sub>
              <m:r>
                <w:rPr>
                  <w:rFonts w:ascii="Cambria Math" w:hAnsi="Cambria Math"/>
                  <w:sz w:val="22"/>
                  <w:szCs w:val="22"/>
                </w:rPr>
                <m:t>э</m:t>
              </m:r>
            </m:sub>
          </m:sSub>
          <m:r>
            <w:rPr>
              <w:rFonts w:ascii="Cambria Math" w:hAnsi="Cambria Math"/>
              <w:sz w:val="22"/>
              <w:szCs w:val="22"/>
            </w:rPr>
            <m:t>, А</m:t>
          </m:r>
        </m:oMath>
      </m:oMathPara>
    </w:p>
    <w:p w:rsidR="00B66799" w:rsidRPr="00CC5D8D" w:rsidRDefault="00982867" w:rsidP="00B66799">
      <w:pPr>
        <w:suppressAutoHyphens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</w:t>
      </w:r>
      <w:r w:rsidR="00B66799" w:rsidRPr="00CC5D8D">
        <w:rPr>
          <w:rFonts w:ascii="Times New Roman" w:hAnsi="Times New Roman"/>
          <w:sz w:val="28"/>
          <w:szCs w:val="28"/>
        </w:rPr>
        <w:t xml:space="preserve">де </w:t>
      </w:r>
      <w:proofErr w:type="spellStart"/>
      <w:r w:rsidR="00B66799" w:rsidRPr="00CC5D8D">
        <w:rPr>
          <w:rFonts w:ascii="Times New Roman" w:hAnsi="Times New Roman"/>
          <w:sz w:val="28"/>
          <w:szCs w:val="28"/>
        </w:rPr>
        <w:t>β</w:t>
      </w:r>
      <w:proofErr w:type="spellEnd"/>
      <w:r w:rsidR="00B66799" w:rsidRPr="00CC5D8D">
        <w:rPr>
          <w:rFonts w:ascii="Times New Roman" w:hAnsi="Times New Roman"/>
          <w:sz w:val="28"/>
          <w:szCs w:val="28"/>
        </w:rPr>
        <w:t xml:space="preserve"> и </w:t>
      </w:r>
      <w:proofErr w:type="spellStart"/>
      <w:r w:rsidR="00B66799" w:rsidRPr="00CC5D8D">
        <w:rPr>
          <w:rFonts w:ascii="Times New Roman" w:hAnsi="Times New Roman"/>
          <w:sz w:val="28"/>
          <w:szCs w:val="28"/>
        </w:rPr>
        <w:t>α</w:t>
      </w:r>
      <w:proofErr w:type="spellEnd"/>
      <w:r w:rsidR="00B66799" w:rsidRPr="00CC5D8D">
        <w:rPr>
          <w:rFonts w:ascii="Times New Roman" w:hAnsi="Times New Roman"/>
          <w:sz w:val="28"/>
          <w:szCs w:val="28"/>
        </w:rPr>
        <w:t xml:space="preserve"> – опытные коэффициенты, равные соответственно для ручной сварки обыкновенными стальными электродами 20 и 6.</w:t>
      </w:r>
    </w:p>
    <w:p w:rsidR="00714984" w:rsidRPr="00CC5D8D" w:rsidRDefault="00B66799" w:rsidP="00982867">
      <w:pPr>
        <w:suppressAutoHyphens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 w:rsidRPr="00CC5D8D">
        <w:rPr>
          <w:rFonts w:ascii="Times New Roman" w:hAnsi="Times New Roman"/>
          <w:sz w:val="28"/>
          <w:szCs w:val="28"/>
        </w:rPr>
        <w:t xml:space="preserve">Величина тока повышается на 10…15% при сварке </w:t>
      </w:r>
      <w:proofErr w:type="spellStart"/>
      <w:r w:rsidRPr="00CC5D8D">
        <w:rPr>
          <w:rFonts w:ascii="Times New Roman" w:hAnsi="Times New Roman"/>
          <w:sz w:val="28"/>
          <w:szCs w:val="28"/>
        </w:rPr>
        <w:t>валиковых</w:t>
      </w:r>
      <w:proofErr w:type="spellEnd"/>
      <w:r w:rsidRPr="00CC5D8D">
        <w:rPr>
          <w:rFonts w:ascii="Times New Roman" w:hAnsi="Times New Roman"/>
          <w:sz w:val="28"/>
          <w:szCs w:val="28"/>
        </w:rPr>
        <w:t xml:space="preserve"> швов, а при толщине металла больше 1,5</w:t>
      </w:r>
      <w:r w:rsidRPr="00CC5D8D">
        <w:rPr>
          <w:rFonts w:ascii="Times New Roman" w:hAnsi="Times New Roman"/>
          <w:sz w:val="28"/>
          <w:szCs w:val="28"/>
          <w:lang w:val="en-US"/>
        </w:rPr>
        <w:t>d</w:t>
      </w:r>
      <w:r w:rsidRPr="00CC5D8D">
        <w:rPr>
          <w:rFonts w:ascii="Times New Roman" w:hAnsi="Times New Roman"/>
          <w:sz w:val="28"/>
          <w:szCs w:val="28"/>
          <w:vertAlign w:val="subscript"/>
        </w:rPr>
        <w:t>э</w:t>
      </w:r>
      <w:r w:rsidRPr="00CC5D8D">
        <w:rPr>
          <w:rFonts w:ascii="Times New Roman" w:hAnsi="Times New Roman"/>
          <w:sz w:val="28"/>
          <w:szCs w:val="28"/>
        </w:rPr>
        <w:t xml:space="preserve"> уменьшается на такой же процент. Зависимость силы тока от толщины свариваемых деталей можно представить в виде диаграммы (рис.2)</w:t>
      </w:r>
      <w:r w:rsidR="00714984">
        <w:rPr>
          <w:rFonts w:ascii="Times New Roman" w:hAnsi="Times New Roman"/>
          <w:sz w:val="28"/>
          <w:szCs w:val="28"/>
        </w:rPr>
        <w:t>.</w:t>
      </w:r>
    </w:p>
    <w:p w:rsidR="00B66799" w:rsidRPr="00CC5D8D" w:rsidRDefault="00B66799" w:rsidP="00982867">
      <w:pPr>
        <w:suppressAutoHyphens/>
        <w:ind w:firstLine="540"/>
        <w:jc w:val="center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5467350" cy="2124075"/>
            <wp:effectExtent l="19050" t="0" r="0" b="0"/>
            <wp:docPr id="169" name="Рисунок 1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9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7350" cy="2124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6799" w:rsidRPr="00982867" w:rsidRDefault="00B66799" w:rsidP="00982867">
      <w:pPr>
        <w:numPr>
          <w:ilvl w:val="0"/>
          <w:numId w:val="29"/>
        </w:numPr>
        <w:tabs>
          <w:tab w:val="clear" w:pos="360"/>
          <w:tab w:val="num" w:pos="0"/>
        </w:tabs>
        <w:suppressAutoHyphens/>
        <w:ind w:left="0" w:firstLine="567"/>
        <w:contextualSpacing/>
        <w:jc w:val="both"/>
        <w:outlineLvl w:val="1"/>
        <w:rPr>
          <w:rFonts w:ascii="Times New Roman" w:hAnsi="Times New Roman"/>
          <w:sz w:val="28"/>
          <w:szCs w:val="28"/>
        </w:rPr>
      </w:pPr>
      <w:r w:rsidRPr="00CC5D8D">
        <w:rPr>
          <w:rFonts w:ascii="Times New Roman" w:hAnsi="Times New Roman"/>
          <w:sz w:val="28"/>
          <w:szCs w:val="28"/>
        </w:rPr>
        <w:t>Вес наплавленного металла (</w:t>
      </w:r>
      <w:proofErr w:type="spellStart"/>
      <w:r w:rsidRPr="00CC5D8D">
        <w:rPr>
          <w:rFonts w:ascii="Times New Roman" w:hAnsi="Times New Roman"/>
          <w:sz w:val="28"/>
          <w:szCs w:val="28"/>
        </w:rPr>
        <w:t>В</w:t>
      </w:r>
      <w:r w:rsidRPr="00CC5D8D">
        <w:rPr>
          <w:rFonts w:ascii="Times New Roman" w:hAnsi="Times New Roman"/>
          <w:sz w:val="28"/>
          <w:szCs w:val="28"/>
          <w:vertAlign w:val="subscript"/>
        </w:rPr>
        <w:t>м</w:t>
      </w:r>
      <w:proofErr w:type="spellEnd"/>
      <w:r w:rsidRPr="00CC5D8D">
        <w:rPr>
          <w:rFonts w:ascii="Times New Roman" w:hAnsi="Times New Roman"/>
          <w:sz w:val="28"/>
          <w:szCs w:val="28"/>
        </w:rPr>
        <w:t>) определяется по формуле:</w:t>
      </w:r>
    </w:p>
    <w:p w:rsidR="00B66799" w:rsidRPr="00CC5D8D" w:rsidRDefault="002309EC" w:rsidP="00982867">
      <w:pPr>
        <w:tabs>
          <w:tab w:val="num" w:pos="0"/>
        </w:tabs>
        <w:suppressAutoHyphens/>
        <w:ind w:firstLine="567"/>
        <w:contextualSpacing/>
        <w:jc w:val="center"/>
        <w:rPr>
          <w:rFonts w:ascii="Times New Roman" w:hAnsi="Times New Roman"/>
          <w:i/>
          <w:sz w:val="28"/>
          <w:szCs w:val="28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2"/>
                  <w:szCs w:val="22"/>
                </w:rPr>
              </m:ctrlPr>
            </m:sSubPr>
            <m:e>
              <m:r>
                <w:rPr>
                  <w:rFonts w:ascii="Cambria Math" w:hAnsi="Cambria Math"/>
                  <w:sz w:val="22"/>
                  <w:szCs w:val="22"/>
                </w:rPr>
                <m:t>В</m:t>
              </m:r>
            </m:e>
            <m:sub>
              <m:r>
                <w:rPr>
                  <w:rFonts w:ascii="Cambria Math" w:hAnsi="Cambria Math"/>
                  <w:sz w:val="22"/>
                  <w:szCs w:val="22"/>
                </w:rPr>
                <m:t>м</m:t>
              </m:r>
            </m:sub>
          </m:sSub>
          <m:r>
            <w:rPr>
              <w:rFonts w:ascii="Cambria Math" w:hAnsi="Cambria Math"/>
              <w:sz w:val="22"/>
              <w:szCs w:val="22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sz w:val="22"/>
                  <w:szCs w:val="22"/>
                  <w:lang w:val="en-US"/>
                </w:rPr>
              </m:ctrlPr>
            </m:sSubPr>
            <m:e>
              <m:r>
                <w:rPr>
                  <w:rFonts w:ascii="Cambria Math" w:hAnsi="Cambria Math"/>
                  <w:sz w:val="22"/>
                  <w:szCs w:val="22"/>
                  <w:lang w:val="en-US"/>
                </w:rPr>
                <m:t>F</m:t>
              </m:r>
            </m:e>
            <m:sub>
              <m:r>
                <w:rPr>
                  <w:rFonts w:ascii="Cambria Math" w:hAnsi="Cambria Math"/>
                  <w:sz w:val="22"/>
                  <w:szCs w:val="22"/>
                </w:rPr>
                <m:t>ш</m:t>
              </m:r>
            </m:sub>
          </m:sSub>
          <m:r>
            <w:rPr>
              <w:rFonts w:ascii="Cambria Math" w:hAnsi="Cambria Math"/>
              <w:sz w:val="22"/>
              <w:szCs w:val="22"/>
              <w:lang w:val="en-US"/>
            </w:rPr>
            <m:t>×</m:t>
          </m:r>
          <m:sSub>
            <m:sSubPr>
              <m:ctrlPr>
                <w:rPr>
                  <w:rFonts w:ascii="Cambria Math" w:hAnsi="Cambria Math"/>
                  <w:i/>
                  <w:sz w:val="22"/>
                  <w:szCs w:val="22"/>
                  <w:lang w:val="en-US"/>
                </w:rPr>
              </m:ctrlPr>
            </m:sSubPr>
            <m:e>
              <m:r>
                <w:rPr>
                  <w:rFonts w:ascii="Cambria Math" w:hAnsi="Cambria Math"/>
                  <w:sz w:val="22"/>
                  <w:szCs w:val="22"/>
                  <w:lang w:val="en-US"/>
                </w:rPr>
                <m:t>L</m:t>
              </m:r>
            </m:e>
            <m:sub>
              <m:r>
                <w:rPr>
                  <w:rFonts w:ascii="Cambria Math" w:hAnsi="Cambria Math"/>
                  <w:sz w:val="22"/>
                  <w:szCs w:val="22"/>
                  <w:lang w:val="en-US"/>
                </w:rPr>
                <m:t>ш</m:t>
              </m:r>
            </m:sub>
          </m:sSub>
          <m:r>
            <w:rPr>
              <w:rFonts w:ascii="Cambria Math" w:hAnsi="Cambria Math"/>
              <w:sz w:val="22"/>
              <w:szCs w:val="22"/>
              <w:lang w:val="en-US"/>
            </w:rPr>
            <m:t>×γ г,</m:t>
          </m:r>
        </m:oMath>
      </m:oMathPara>
    </w:p>
    <w:p w:rsidR="00B66799" w:rsidRDefault="00982867" w:rsidP="00B66799">
      <w:pPr>
        <w:tabs>
          <w:tab w:val="num" w:pos="0"/>
        </w:tabs>
        <w:suppressAutoHyphens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</w:t>
      </w:r>
      <w:r w:rsidR="00B66799" w:rsidRPr="00CC5D8D">
        <w:rPr>
          <w:rFonts w:ascii="Times New Roman" w:hAnsi="Times New Roman"/>
          <w:sz w:val="28"/>
          <w:szCs w:val="28"/>
        </w:rPr>
        <w:t xml:space="preserve">де </w:t>
      </w:r>
      <w:r w:rsidR="00B66799" w:rsidRPr="00CC5D8D">
        <w:rPr>
          <w:rFonts w:ascii="Times New Roman" w:hAnsi="Times New Roman"/>
          <w:i/>
          <w:sz w:val="28"/>
          <w:szCs w:val="28"/>
        </w:rPr>
        <w:t xml:space="preserve"> </w:t>
      </w:r>
      <w:r w:rsidR="00B66799" w:rsidRPr="00CC5D8D">
        <w:rPr>
          <w:rFonts w:ascii="Times New Roman" w:hAnsi="Times New Roman"/>
          <w:sz w:val="28"/>
          <w:szCs w:val="28"/>
          <w:lang w:val="en-US"/>
        </w:rPr>
        <w:t>F</w:t>
      </w:r>
      <w:proofErr w:type="spellStart"/>
      <w:r w:rsidR="00B66799" w:rsidRPr="00CC5D8D">
        <w:rPr>
          <w:rFonts w:ascii="Times New Roman" w:hAnsi="Times New Roman"/>
          <w:sz w:val="28"/>
          <w:szCs w:val="28"/>
          <w:vertAlign w:val="subscript"/>
        </w:rPr>
        <w:t>ш</w:t>
      </w:r>
      <w:proofErr w:type="spellEnd"/>
      <w:r w:rsidR="00B66799" w:rsidRPr="00CC5D8D">
        <w:rPr>
          <w:rFonts w:ascii="Times New Roman" w:hAnsi="Times New Roman"/>
          <w:sz w:val="28"/>
          <w:szCs w:val="28"/>
        </w:rPr>
        <w:t xml:space="preserve"> – площадь поперечного сечения шва в см</w:t>
      </w:r>
      <w:r w:rsidR="00B66799" w:rsidRPr="00CC5D8D">
        <w:rPr>
          <w:rFonts w:ascii="Times New Roman" w:hAnsi="Times New Roman"/>
          <w:sz w:val="28"/>
          <w:szCs w:val="28"/>
          <w:vertAlign w:val="superscript"/>
        </w:rPr>
        <w:t>2</w:t>
      </w:r>
      <w:r w:rsidR="00B66799" w:rsidRPr="00CC5D8D">
        <w:rPr>
          <w:rFonts w:ascii="Times New Roman" w:hAnsi="Times New Roman"/>
          <w:sz w:val="28"/>
          <w:szCs w:val="28"/>
        </w:rPr>
        <w:t xml:space="preserve"> (при определении площади поперечного сечения шва его разбивают на простейшие геометрические фигуры).     </w:t>
      </w:r>
    </w:p>
    <w:p w:rsidR="00B66799" w:rsidRDefault="00B66799" w:rsidP="00B66799">
      <w:pPr>
        <w:tabs>
          <w:tab w:val="num" w:pos="0"/>
        </w:tabs>
        <w:suppressAutoHyphens/>
        <w:contextualSpacing/>
        <w:jc w:val="both"/>
        <w:rPr>
          <w:rFonts w:ascii="Times New Roman" w:hAnsi="Times New Roman"/>
          <w:sz w:val="28"/>
          <w:szCs w:val="28"/>
        </w:rPr>
      </w:pPr>
      <w:r w:rsidRPr="00CC5D8D">
        <w:rPr>
          <w:rFonts w:ascii="Times New Roman" w:hAnsi="Times New Roman"/>
          <w:sz w:val="28"/>
          <w:szCs w:val="28"/>
        </w:rPr>
        <w:t xml:space="preserve"> </w:t>
      </w:r>
      <w:r w:rsidR="00982867">
        <w:rPr>
          <w:rFonts w:ascii="Times New Roman" w:hAnsi="Times New Roman"/>
          <w:sz w:val="28"/>
          <w:szCs w:val="28"/>
        </w:rPr>
        <w:t xml:space="preserve">            </w:t>
      </w:r>
      <w:r w:rsidRPr="00CC5D8D">
        <w:rPr>
          <w:rFonts w:ascii="Times New Roman" w:hAnsi="Times New Roman"/>
          <w:sz w:val="28"/>
          <w:szCs w:val="28"/>
          <w:lang w:val="en-US"/>
        </w:rPr>
        <w:t>L</w:t>
      </w:r>
      <w:proofErr w:type="spellStart"/>
      <w:r w:rsidRPr="00CC5D8D">
        <w:rPr>
          <w:rFonts w:ascii="Times New Roman" w:hAnsi="Times New Roman"/>
          <w:sz w:val="28"/>
          <w:szCs w:val="28"/>
          <w:vertAlign w:val="subscript"/>
        </w:rPr>
        <w:t>ш</w:t>
      </w:r>
      <w:proofErr w:type="spellEnd"/>
      <w:r w:rsidRPr="00CC5D8D">
        <w:rPr>
          <w:rFonts w:ascii="Times New Roman" w:hAnsi="Times New Roman"/>
          <w:sz w:val="28"/>
          <w:szCs w:val="28"/>
        </w:rPr>
        <w:t xml:space="preserve"> – дли шва в см.</w:t>
      </w:r>
    </w:p>
    <w:p w:rsidR="00B66799" w:rsidRPr="00CC5D8D" w:rsidRDefault="00982867" w:rsidP="00982867">
      <w:pPr>
        <w:tabs>
          <w:tab w:val="num" w:pos="0"/>
        </w:tabs>
        <w:suppressAutoHyphens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</w:t>
      </w:r>
      <w:r w:rsidR="00B66799" w:rsidRPr="00CC5D8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66799" w:rsidRPr="00CC5D8D">
        <w:rPr>
          <w:rFonts w:ascii="Times New Roman" w:hAnsi="Times New Roman"/>
          <w:sz w:val="28"/>
          <w:szCs w:val="28"/>
        </w:rPr>
        <w:t>γ</w:t>
      </w:r>
      <w:proofErr w:type="spellEnd"/>
      <w:r w:rsidR="00B66799" w:rsidRPr="00CC5D8D">
        <w:rPr>
          <w:rFonts w:ascii="Times New Roman" w:hAnsi="Times New Roman"/>
          <w:sz w:val="28"/>
          <w:szCs w:val="28"/>
        </w:rPr>
        <w:t xml:space="preserve"> – удельный вес наплавленного металла в г/см</w:t>
      </w:r>
      <w:r w:rsidR="00B66799" w:rsidRPr="00CC5D8D">
        <w:rPr>
          <w:rFonts w:ascii="Times New Roman" w:hAnsi="Times New Roman"/>
          <w:sz w:val="28"/>
          <w:szCs w:val="28"/>
          <w:vertAlign w:val="superscript"/>
        </w:rPr>
        <w:t>3</w:t>
      </w:r>
      <w:r w:rsidR="00B66799" w:rsidRPr="00CC5D8D">
        <w:rPr>
          <w:rFonts w:ascii="Times New Roman" w:hAnsi="Times New Roman"/>
          <w:sz w:val="28"/>
          <w:szCs w:val="28"/>
        </w:rPr>
        <w:t xml:space="preserve"> (для стали γ - 7,8 г/см</w:t>
      </w:r>
      <w:r w:rsidR="00B66799" w:rsidRPr="00CC5D8D">
        <w:rPr>
          <w:rFonts w:ascii="Times New Roman" w:hAnsi="Times New Roman"/>
          <w:sz w:val="28"/>
          <w:szCs w:val="28"/>
          <w:vertAlign w:val="superscript"/>
        </w:rPr>
        <w:t>3</w:t>
      </w:r>
      <w:r w:rsidR="00B66799" w:rsidRPr="00CC5D8D">
        <w:rPr>
          <w:rFonts w:ascii="Times New Roman" w:hAnsi="Times New Roman"/>
          <w:sz w:val="28"/>
          <w:szCs w:val="28"/>
        </w:rPr>
        <w:t>.</w:t>
      </w:r>
    </w:p>
    <w:p w:rsidR="00B66799" w:rsidRPr="00CC5D8D" w:rsidRDefault="00B66799" w:rsidP="00B66799">
      <w:pPr>
        <w:numPr>
          <w:ilvl w:val="0"/>
          <w:numId w:val="29"/>
        </w:numPr>
        <w:tabs>
          <w:tab w:val="clear" w:pos="360"/>
          <w:tab w:val="num" w:pos="0"/>
        </w:tabs>
        <w:suppressAutoHyphens/>
        <w:ind w:left="0" w:firstLine="567"/>
        <w:contextualSpacing/>
        <w:jc w:val="both"/>
        <w:outlineLvl w:val="1"/>
        <w:rPr>
          <w:rFonts w:ascii="Times New Roman" w:hAnsi="Times New Roman"/>
          <w:sz w:val="28"/>
          <w:szCs w:val="28"/>
        </w:rPr>
      </w:pPr>
      <w:r w:rsidRPr="00CC5D8D">
        <w:rPr>
          <w:rFonts w:ascii="Times New Roman" w:hAnsi="Times New Roman"/>
          <w:sz w:val="28"/>
          <w:szCs w:val="28"/>
        </w:rPr>
        <w:t>Расход электродов и электродной проволоки (В</w:t>
      </w:r>
      <w:r w:rsidRPr="00CC5D8D">
        <w:rPr>
          <w:rFonts w:ascii="Times New Roman" w:hAnsi="Times New Roman"/>
          <w:sz w:val="28"/>
          <w:szCs w:val="28"/>
          <w:vertAlign w:val="subscript"/>
        </w:rPr>
        <w:t>э</w:t>
      </w:r>
      <w:r w:rsidRPr="00CC5D8D">
        <w:rPr>
          <w:rFonts w:ascii="Times New Roman" w:hAnsi="Times New Roman"/>
          <w:sz w:val="28"/>
          <w:szCs w:val="28"/>
        </w:rPr>
        <w:t>) подсчитывается с учётом потерь от веса стержня электрода на:</w:t>
      </w:r>
    </w:p>
    <w:p w:rsidR="00B66799" w:rsidRPr="00CC5D8D" w:rsidRDefault="00B66799" w:rsidP="00B66799">
      <w:pPr>
        <w:tabs>
          <w:tab w:val="num" w:pos="0"/>
        </w:tabs>
        <w:suppressAutoHyphens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CC5D8D">
        <w:rPr>
          <w:rFonts w:ascii="Times New Roman" w:hAnsi="Times New Roman"/>
          <w:sz w:val="28"/>
          <w:szCs w:val="28"/>
        </w:rPr>
        <w:t>а) огарки – 10…15%</w:t>
      </w:r>
    </w:p>
    <w:p w:rsidR="00B66799" w:rsidRPr="00CC5D8D" w:rsidRDefault="00B66799" w:rsidP="00B66799">
      <w:pPr>
        <w:tabs>
          <w:tab w:val="num" w:pos="0"/>
        </w:tabs>
        <w:suppressAutoHyphens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CC5D8D">
        <w:rPr>
          <w:rFonts w:ascii="Times New Roman" w:hAnsi="Times New Roman"/>
          <w:sz w:val="28"/>
          <w:szCs w:val="28"/>
        </w:rPr>
        <w:t>б) угар и разбрызгивание 5…10%</w:t>
      </w:r>
    </w:p>
    <w:p w:rsidR="00B66799" w:rsidRPr="00CC5D8D" w:rsidRDefault="00B66799" w:rsidP="00B66799">
      <w:pPr>
        <w:tabs>
          <w:tab w:val="num" w:pos="0"/>
        </w:tabs>
        <w:suppressAutoHyphens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CC5D8D">
        <w:rPr>
          <w:rFonts w:ascii="Times New Roman" w:hAnsi="Times New Roman"/>
          <w:sz w:val="28"/>
          <w:szCs w:val="28"/>
        </w:rPr>
        <w:lastRenderedPageBreak/>
        <w:t>в) шлакообразование (для электродов со стабилизирующим покрытием 2…6%, для качественных электродов 18…35%).</w:t>
      </w:r>
    </w:p>
    <w:p w:rsidR="00B66799" w:rsidRPr="00CC5D8D" w:rsidRDefault="00B66799" w:rsidP="00982867">
      <w:pPr>
        <w:tabs>
          <w:tab w:val="num" w:pos="0"/>
        </w:tabs>
        <w:suppressAutoHyphens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CC5D8D">
        <w:rPr>
          <w:rFonts w:ascii="Times New Roman" w:hAnsi="Times New Roman"/>
          <w:sz w:val="28"/>
          <w:szCs w:val="28"/>
        </w:rPr>
        <w:t>Таким образом, в среднем для стабилизирующих электродов К</w:t>
      </w:r>
      <w:r w:rsidRPr="00CC5D8D">
        <w:rPr>
          <w:rFonts w:ascii="Times New Roman" w:hAnsi="Times New Roman"/>
          <w:sz w:val="28"/>
          <w:szCs w:val="28"/>
          <w:vertAlign w:val="subscript"/>
        </w:rPr>
        <w:t>п</w:t>
      </w:r>
      <w:r w:rsidRPr="00CC5D8D">
        <w:rPr>
          <w:rFonts w:ascii="Times New Roman" w:hAnsi="Times New Roman"/>
          <w:sz w:val="28"/>
          <w:szCs w:val="28"/>
        </w:rPr>
        <w:t>=0,17…0,31, для качественных электродов К</w:t>
      </w:r>
      <w:r w:rsidRPr="00CC5D8D">
        <w:rPr>
          <w:rFonts w:ascii="Times New Roman" w:hAnsi="Times New Roman"/>
          <w:sz w:val="28"/>
          <w:szCs w:val="28"/>
          <w:vertAlign w:val="subscript"/>
        </w:rPr>
        <w:t>п</w:t>
      </w:r>
      <w:r w:rsidRPr="00CC5D8D">
        <w:rPr>
          <w:rFonts w:ascii="Times New Roman" w:hAnsi="Times New Roman"/>
          <w:sz w:val="28"/>
          <w:szCs w:val="28"/>
        </w:rPr>
        <w:t>=0,33…0,6%.</w:t>
      </w:r>
    </w:p>
    <w:p w:rsidR="00B66799" w:rsidRPr="00CC5D8D" w:rsidRDefault="002309EC" w:rsidP="00982867">
      <w:pPr>
        <w:tabs>
          <w:tab w:val="num" w:pos="0"/>
        </w:tabs>
        <w:suppressAutoHyphens/>
        <w:ind w:firstLine="567"/>
        <w:contextualSpacing/>
        <w:jc w:val="center"/>
        <w:rPr>
          <w:rFonts w:ascii="Times New Roman" w:hAnsi="Times New Roman"/>
          <w:sz w:val="28"/>
          <w:szCs w:val="28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2"/>
                  <w:szCs w:val="22"/>
                </w:rPr>
              </m:ctrlPr>
            </m:sSubPr>
            <m:e>
              <m:r>
                <w:rPr>
                  <w:rFonts w:ascii="Cambria Math" w:hAnsi="Cambria Math"/>
                  <w:sz w:val="22"/>
                  <w:szCs w:val="22"/>
                </w:rPr>
                <m:t>В</m:t>
              </m:r>
            </m:e>
            <m:sub>
              <m:r>
                <w:rPr>
                  <w:rFonts w:ascii="Cambria Math" w:hAnsi="Cambria Math"/>
                  <w:sz w:val="22"/>
                  <w:szCs w:val="22"/>
                </w:rPr>
                <m:t>э</m:t>
              </m:r>
            </m:sub>
          </m:sSub>
          <m:r>
            <w:rPr>
              <w:rFonts w:ascii="Cambria Math" w:hAnsi="Cambria Math"/>
              <w:sz w:val="22"/>
              <w:szCs w:val="22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sz w:val="22"/>
                  <w:szCs w:val="22"/>
                </w:rPr>
              </m:ctrlPr>
            </m:sSubPr>
            <m:e>
              <m:r>
                <w:rPr>
                  <w:rFonts w:ascii="Cambria Math" w:hAnsi="Cambria Math"/>
                  <w:sz w:val="22"/>
                  <w:szCs w:val="22"/>
                </w:rPr>
                <m:t>В</m:t>
              </m:r>
            </m:e>
            <m:sub>
              <m:r>
                <w:rPr>
                  <w:rFonts w:ascii="Cambria Math" w:hAnsi="Cambria Math"/>
                  <w:sz w:val="22"/>
                  <w:szCs w:val="22"/>
                </w:rPr>
                <m:t>м</m:t>
              </m:r>
            </m:sub>
          </m:sSub>
          <m:r>
            <w:rPr>
              <w:rFonts w:ascii="Cambria Math" w:hAnsi="Cambria Math"/>
              <w:sz w:val="22"/>
              <w:szCs w:val="22"/>
            </w:rPr>
            <m:t>×</m:t>
          </m:r>
          <m:d>
            <m:dPr>
              <m:ctrlPr>
                <w:rPr>
                  <w:rFonts w:ascii="Cambria Math" w:hAnsi="Cambria Math"/>
                  <w:i/>
                  <w:sz w:val="22"/>
                  <w:szCs w:val="22"/>
                </w:rPr>
              </m:ctrlPr>
            </m:dPr>
            <m:e>
              <m:r>
                <w:rPr>
                  <w:rFonts w:ascii="Cambria Math" w:hAnsi="Cambria Math"/>
                  <w:sz w:val="22"/>
                  <w:szCs w:val="22"/>
                </w:rPr>
                <m:t>1+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2"/>
                      <w:szCs w:val="22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2"/>
                      <w:szCs w:val="22"/>
                    </w:rPr>
                    <m:t>К</m:t>
                  </m:r>
                </m:e>
                <m:sub>
                  <m:r>
                    <w:rPr>
                      <w:rFonts w:ascii="Cambria Math" w:hAnsi="Cambria Math"/>
                      <w:sz w:val="22"/>
                      <w:szCs w:val="22"/>
                    </w:rPr>
                    <m:t>п</m:t>
                  </m:r>
                </m:sub>
              </m:sSub>
            </m:e>
          </m:d>
          <m:r>
            <w:rPr>
              <w:rFonts w:ascii="Cambria Math" w:hAnsi="Cambria Math"/>
              <w:sz w:val="22"/>
              <w:szCs w:val="22"/>
            </w:rPr>
            <m:t>.</m:t>
          </m:r>
        </m:oMath>
      </m:oMathPara>
    </w:p>
    <w:p w:rsidR="00B66799" w:rsidRPr="00CC5D8D" w:rsidRDefault="00982867" w:rsidP="00982867">
      <w:pPr>
        <w:tabs>
          <w:tab w:val="num" w:pos="0"/>
        </w:tabs>
        <w:suppressAutoHyphens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</w:t>
      </w:r>
      <w:r w:rsidR="00B66799" w:rsidRPr="00CC5D8D">
        <w:rPr>
          <w:rFonts w:ascii="Times New Roman" w:hAnsi="Times New Roman"/>
          <w:sz w:val="28"/>
          <w:szCs w:val="28"/>
        </w:rPr>
        <w:t xml:space="preserve">де </w:t>
      </w:r>
      <w:proofErr w:type="spellStart"/>
      <w:r w:rsidR="00B66799" w:rsidRPr="00CC5D8D">
        <w:rPr>
          <w:rFonts w:ascii="Times New Roman" w:hAnsi="Times New Roman"/>
          <w:sz w:val="28"/>
          <w:szCs w:val="28"/>
        </w:rPr>
        <w:t>К</w:t>
      </w:r>
      <w:r w:rsidR="00B66799" w:rsidRPr="00CC5D8D">
        <w:rPr>
          <w:rFonts w:ascii="Times New Roman" w:hAnsi="Times New Roman"/>
          <w:sz w:val="28"/>
          <w:szCs w:val="28"/>
          <w:vertAlign w:val="subscript"/>
        </w:rPr>
        <w:t>п</w:t>
      </w:r>
      <w:proofErr w:type="spellEnd"/>
      <w:r w:rsidR="00B66799" w:rsidRPr="00CC5D8D">
        <w:rPr>
          <w:rFonts w:ascii="Times New Roman" w:hAnsi="Times New Roman"/>
          <w:sz w:val="28"/>
          <w:szCs w:val="28"/>
        </w:rPr>
        <w:t xml:space="preserve"> – коэффициент потерь.</w:t>
      </w:r>
    </w:p>
    <w:p w:rsidR="00B66799" w:rsidRPr="00982867" w:rsidRDefault="00B66799" w:rsidP="00982867">
      <w:pPr>
        <w:numPr>
          <w:ilvl w:val="0"/>
          <w:numId w:val="29"/>
        </w:numPr>
        <w:suppressAutoHyphens/>
        <w:contextualSpacing/>
        <w:jc w:val="both"/>
        <w:outlineLvl w:val="1"/>
        <w:rPr>
          <w:rFonts w:ascii="Times New Roman" w:hAnsi="Times New Roman"/>
          <w:sz w:val="28"/>
          <w:szCs w:val="28"/>
        </w:rPr>
      </w:pPr>
      <w:r w:rsidRPr="00CC5D8D">
        <w:rPr>
          <w:rFonts w:ascii="Times New Roman" w:hAnsi="Times New Roman"/>
          <w:sz w:val="28"/>
          <w:szCs w:val="28"/>
        </w:rPr>
        <w:t>Основное время, т.е. время горения дуги и плавления электрода рассчитывается по формуле:</w:t>
      </w:r>
    </w:p>
    <w:p w:rsidR="00B66799" w:rsidRPr="00CC5D8D" w:rsidRDefault="002309EC" w:rsidP="00B66799">
      <w:pPr>
        <w:suppressAutoHyphens/>
        <w:ind w:left="360"/>
        <w:contextualSpacing/>
        <w:jc w:val="center"/>
        <w:rPr>
          <w:rFonts w:ascii="Times New Roman" w:hAnsi="Times New Roman"/>
          <w:i/>
          <w:sz w:val="28"/>
          <w:szCs w:val="28"/>
        </w:rPr>
      </w:pPr>
      <m:oMath>
        <m:sSub>
          <m:sSubPr>
            <m:ctrlPr>
              <w:rPr>
                <w:rFonts w:ascii="Cambria Math" w:hAnsi="Cambria Math"/>
                <w:i/>
                <w:sz w:val="22"/>
                <w:szCs w:val="22"/>
              </w:rPr>
            </m:ctrlPr>
          </m:sSubPr>
          <m:e>
            <m:r>
              <w:rPr>
                <w:rFonts w:ascii="Cambria Math" w:hAnsi="Cambria Math"/>
                <w:sz w:val="22"/>
                <w:szCs w:val="22"/>
              </w:rPr>
              <m:t>Т</m:t>
            </m:r>
          </m:e>
          <m:sub>
            <m:r>
              <w:rPr>
                <w:rFonts w:ascii="Cambria Math" w:hAnsi="Cambria Math"/>
                <w:sz w:val="22"/>
                <w:szCs w:val="22"/>
              </w:rPr>
              <m:t>о</m:t>
            </m:r>
          </m:sub>
        </m:sSub>
        <m:r>
          <w:rPr>
            <w:rFonts w:ascii="Cambria Math" w:hAnsi="Cambria Math"/>
            <w:sz w:val="22"/>
            <w:szCs w:val="22"/>
          </w:rPr>
          <m:t>=</m:t>
        </m:r>
        <m:f>
          <m:fPr>
            <m:ctrlPr>
              <w:rPr>
                <w:rFonts w:ascii="Cambria Math" w:hAnsi="Cambria Math"/>
                <w:i/>
                <w:sz w:val="22"/>
                <w:szCs w:val="22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sz w:val="22"/>
                    <w:szCs w:val="22"/>
                  </w:rPr>
                </m:ctrlPr>
              </m:sSubPr>
              <m:e>
                <m:r>
                  <w:rPr>
                    <w:rFonts w:ascii="Cambria Math" w:hAnsi="Cambria Math"/>
                    <w:sz w:val="22"/>
                    <w:szCs w:val="22"/>
                  </w:rPr>
                  <m:t>В</m:t>
                </m:r>
              </m:e>
              <m:sub>
                <m:r>
                  <w:rPr>
                    <w:rFonts w:ascii="Cambria Math" w:hAnsi="Cambria Math"/>
                    <w:sz w:val="22"/>
                    <w:szCs w:val="22"/>
                  </w:rPr>
                  <m:t>м</m:t>
                </m:r>
              </m:sub>
            </m:sSub>
          </m:num>
          <m:den>
            <m:r>
              <w:rPr>
                <w:rFonts w:ascii="Cambria Math" w:hAnsi="Cambria Math"/>
                <w:sz w:val="22"/>
                <w:szCs w:val="22"/>
              </w:rPr>
              <m:t>α×</m:t>
            </m:r>
            <m:sSub>
              <m:sSubPr>
                <m:ctrlPr>
                  <w:rPr>
                    <w:rFonts w:ascii="Cambria Math" w:hAnsi="Cambria Math"/>
                    <w:i/>
                    <w:sz w:val="22"/>
                    <w:szCs w:val="22"/>
                  </w:rPr>
                </m:ctrlPr>
              </m:sSubPr>
              <m:e>
                <m:r>
                  <w:rPr>
                    <w:rFonts w:ascii="Cambria Math" w:hAnsi="Cambria Math"/>
                    <w:sz w:val="22"/>
                    <w:szCs w:val="22"/>
                    <w:lang w:val="en-US"/>
                  </w:rPr>
                  <m:t>I</m:t>
                </m:r>
              </m:e>
              <m:sub>
                <m:r>
                  <w:rPr>
                    <w:rFonts w:ascii="Cambria Math" w:hAnsi="Cambria Math"/>
                    <w:sz w:val="22"/>
                    <w:szCs w:val="22"/>
                  </w:rPr>
                  <m:t>св</m:t>
                </m:r>
              </m:sub>
            </m:sSub>
          </m:den>
        </m:f>
        <m:r>
          <w:rPr>
            <w:rFonts w:ascii="Cambria Math" w:hAnsi="Cambria Math"/>
            <w:sz w:val="22"/>
            <w:szCs w:val="22"/>
          </w:rPr>
          <m:t>×А×</m:t>
        </m:r>
        <m:r>
          <w:rPr>
            <w:rFonts w:ascii="Cambria Math" w:hAnsi="Cambria Math"/>
            <w:sz w:val="22"/>
            <w:szCs w:val="22"/>
            <w:lang w:val="en-US"/>
          </w:rPr>
          <m:t>m</m:t>
        </m:r>
      </m:oMath>
      <w:r w:rsidR="00B66799" w:rsidRPr="00CC5D8D">
        <w:rPr>
          <w:rFonts w:ascii="Times New Roman" w:hAnsi="Times New Roman"/>
          <w:i/>
          <w:sz w:val="28"/>
          <w:szCs w:val="28"/>
        </w:rPr>
        <w:t>, ч.</w:t>
      </w:r>
    </w:p>
    <w:p w:rsidR="00B66799" w:rsidRPr="00CC5D8D" w:rsidRDefault="00B66799" w:rsidP="00B66799">
      <w:pPr>
        <w:suppressAutoHyphens/>
        <w:ind w:left="360"/>
        <w:contextualSpacing/>
        <w:jc w:val="both"/>
        <w:rPr>
          <w:rFonts w:ascii="Times New Roman" w:hAnsi="Times New Roman"/>
          <w:sz w:val="28"/>
          <w:szCs w:val="28"/>
        </w:rPr>
      </w:pPr>
    </w:p>
    <w:p w:rsidR="00B66799" w:rsidRPr="00CC5D8D" w:rsidRDefault="00982867" w:rsidP="00B66799">
      <w:pPr>
        <w:tabs>
          <w:tab w:val="num" w:pos="0"/>
        </w:tabs>
        <w:suppressAutoHyphens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</w:t>
      </w:r>
      <w:r w:rsidR="00B66799" w:rsidRPr="00CC5D8D">
        <w:rPr>
          <w:rFonts w:ascii="Times New Roman" w:hAnsi="Times New Roman"/>
          <w:sz w:val="28"/>
          <w:szCs w:val="28"/>
        </w:rPr>
        <w:t>де В</w:t>
      </w:r>
      <w:r w:rsidR="00B66799" w:rsidRPr="00CC5D8D">
        <w:rPr>
          <w:rFonts w:ascii="Times New Roman" w:hAnsi="Times New Roman"/>
          <w:sz w:val="28"/>
          <w:szCs w:val="28"/>
          <w:vertAlign w:val="subscript"/>
          <w:lang w:val="en-US"/>
        </w:rPr>
        <w:t>m</w:t>
      </w:r>
      <w:r w:rsidR="00B66799" w:rsidRPr="00CC5D8D">
        <w:rPr>
          <w:rFonts w:ascii="Times New Roman" w:hAnsi="Times New Roman"/>
          <w:sz w:val="28"/>
          <w:szCs w:val="28"/>
        </w:rPr>
        <w:t xml:space="preserve"> – вес наплавленного металла в г,</w:t>
      </w:r>
    </w:p>
    <w:p w:rsidR="00B66799" w:rsidRPr="00CC5D8D" w:rsidRDefault="00B66799" w:rsidP="00B66799">
      <w:pPr>
        <w:tabs>
          <w:tab w:val="num" w:pos="0"/>
        </w:tabs>
        <w:suppressAutoHyphens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CC5D8D">
        <w:rPr>
          <w:rFonts w:ascii="Times New Roman" w:hAnsi="Times New Roman"/>
          <w:sz w:val="28"/>
          <w:szCs w:val="28"/>
        </w:rPr>
        <w:t xml:space="preserve">        α – коэффициент наплавки (из условий задания),</w:t>
      </w:r>
    </w:p>
    <w:p w:rsidR="00B66799" w:rsidRPr="00CC5D8D" w:rsidRDefault="00B66799" w:rsidP="00B66799">
      <w:pPr>
        <w:tabs>
          <w:tab w:val="num" w:pos="0"/>
        </w:tabs>
        <w:suppressAutoHyphens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CC5D8D">
        <w:rPr>
          <w:rFonts w:ascii="Times New Roman" w:hAnsi="Times New Roman"/>
          <w:sz w:val="28"/>
          <w:szCs w:val="28"/>
        </w:rPr>
        <w:t xml:space="preserve">        А- коэффициент, учитывающий длину шва (по условию),</w:t>
      </w:r>
    </w:p>
    <w:p w:rsidR="00B66799" w:rsidRPr="00CC5D8D" w:rsidRDefault="00B66799" w:rsidP="00B66799">
      <w:pPr>
        <w:tabs>
          <w:tab w:val="num" w:pos="0"/>
        </w:tabs>
        <w:suppressAutoHyphens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CC5D8D">
        <w:rPr>
          <w:rFonts w:ascii="Times New Roman" w:hAnsi="Times New Roman"/>
          <w:sz w:val="28"/>
          <w:szCs w:val="28"/>
        </w:rPr>
        <w:t xml:space="preserve">        </w:t>
      </w:r>
      <w:r w:rsidRPr="00CC5D8D">
        <w:rPr>
          <w:rFonts w:ascii="Times New Roman" w:hAnsi="Times New Roman"/>
          <w:sz w:val="28"/>
          <w:szCs w:val="28"/>
          <w:lang w:val="en-US"/>
        </w:rPr>
        <w:t>I</w:t>
      </w:r>
      <w:proofErr w:type="spellStart"/>
      <w:r w:rsidRPr="00CC5D8D">
        <w:rPr>
          <w:rFonts w:ascii="Times New Roman" w:hAnsi="Times New Roman"/>
          <w:sz w:val="28"/>
          <w:szCs w:val="28"/>
          <w:vertAlign w:val="subscript"/>
        </w:rPr>
        <w:t>св</w:t>
      </w:r>
      <w:proofErr w:type="spellEnd"/>
      <w:r w:rsidRPr="00CC5D8D">
        <w:rPr>
          <w:rFonts w:ascii="Times New Roman" w:hAnsi="Times New Roman"/>
          <w:sz w:val="28"/>
          <w:szCs w:val="28"/>
        </w:rPr>
        <w:t xml:space="preserve"> – величина сварочного тока в А,</w:t>
      </w:r>
    </w:p>
    <w:p w:rsidR="00B66799" w:rsidRPr="00CC5D8D" w:rsidRDefault="00B66799" w:rsidP="00982867">
      <w:pPr>
        <w:tabs>
          <w:tab w:val="num" w:pos="0"/>
        </w:tabs>
        <w:suppressAutoHyphens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CC5D8D">
        <w:rPr>
          <w:rFonts w:ascii="Times New Roman" w:hAnsi="Times New Roman"/>
          <w:sz w:val="28"/>
          <w:szCs w:val="28"/>
        </w:rPr>
        <w:t xml:space="preserve">        m – коэффициент, учитывающий положение шва в пространстве (по условию задания).</w:t>
      </w:r>
    </w:p>
    <w:p w:rsidR="00B66799" w:rsidRPr="00CC5D8D" w:rsidRDefault="00B66799" w:rsidP="00B66799">
      <w:pPr>
        <w:numPr>
          <w:ilvl w:val="0"/>
          <w:numId w:val="29"/>
        </w:numPr>
        <w:suppressAutoHyphens/>
        <w:contextualSpacing/>
        <w:jc w:val="both"/>
        <w:outlineLvl w:val="1"/>
        <w:rPr>
          <w:rFonts w:ascii="Times New Roman" w:hAnsi="Times New Roman"/>
          <w:sz w:val="28"/>
          <w:szCs w:val="28"/>
        </w:rPr>
      </w:pPr>
      <w:r w:rsidRPr="00CC5D8D">
        <w:rPr>
          <w:rFonts w:ascii="Times New Roman" w:hAnsi="Times New Roman"/>
          <w:sz w:val="28"/>
          <w:szCs w:val="28"/>
        </w:rPr>
        <w:t>Полное время на выполнение сварочных работ определяется по следующей формуле:</w:t>
      </w:r>
    </w:p>
    <w:p w:rsidR="00B66799" w:rsidRPr="00CC5D8D" w:rsidRDefault="002309EC" w:rsidP="00982867">
      <w:pPr>
        <w:suppressAutoHyphens/>
        <w:ind w:left="360"/>
        <w:contextualSpacing/>
        <w:jc w:val="center"/>
        <w:rPr>
          <w:rFonts w:ascii="Times New Roman" w:hAnsi="Times New Roman"/>
          <w:sz w:val="28"/>
          <w:szCs w:val="28"/>
        </w:rPr>
      </w:pPr>
      <m:oMath>
        <m:sSub>
          <m:sSubPr>
            <m:ctrlPr>
              <w:rPr>
                <w:rFonts w:ascii="Cambria Math" w:hAnsi="Cambria Math"/>
                <w:i/>
                <w:sz w:val="22"/>
                <w:szCs w:val="22"/>
              </w:rPr>
            </m:ctrlPr>
          </m:sSubPr>
          <m:e>
            <m:r>
              <w:rPr>
                <w:rFonts w:ascii="Cambria Math" w:hAnsi="Cambria Math"/>
                <w:sz w:val="22"/>
                <w:szCs w:val="22"/>
              </w:rPr>
              <m:t>Т</m:t>
            </m:r>
          </m:e>
          <m:sub>
            <m:r>
              <w:rPr>
                <w:rFonts w:ascii="Cambria Math" w:hAnsi="Cambria Math"/>
                <w:sz w:val="22"/>
                <w:szCs w:val="22"/>
              </w:rPr>
              <m:t>П</m:t>
            </m:r>
          </m:sub>
        </m:sSub>
        <m:r>
          <w:rPr>
            <w:rFonts w:ascii="Cambria Math" w:hAnsi="Cambria Math"/>
            <w:sz w:val="22"/>
            <w:szCs w:val="22"/>
          </w:rPr>
          <m:t>=</m:t>
        </m:r>
        <m:sSub>
          <m:sSubPr>
            <m:ctrlPr>
              <w:rPr>
                <w:rFonts w:ascii="Cambria Math" w:hAnsi="Cambria Math"/>
                <w:i/>
                <w:sz w:val="22"/>
                <w:szCs w:val="22"/>
              </w:rPr>
            </m:ctrlPr>
          </m:sSubPr>
          <m:e>
            <m:r>
              <w:rPr>
                <w:rFonts w:ascii="Cambria Math" w:hAnsi="Cambria Math"/>
                <w:sz w:val="22"/>
                <w:szCs w:val="22"/>
              </w:rPr>
              <m:t>Т</m:t>
            </m:r>
          </m:e>
          <m:sub>
            <m:r>
              <w:rPr>
                <w:rFonts w:ascii="Cambria Math" w:hAnsi="Cambria Math"/>
                <w:sz w:val="22"/>
                <w:szCs w:val="22"/>
              </w:rPr>
              <m:t>В</m:t>
            </m:r>
          </m:sub>
        </m:sSub>
        <m:r>
          <w:rPr>
            <w:rFonts w:ascii="Cambria Math" w:hAnsi="Cambria Math"/>
            <w:sz w:val="22"/>
            <w:szCs w:val="22"/>
          </w:rPr>
          <m:t>+</m:t>
        </m:r>
        <m:sSub>
          <m:sSubPr>
            <m:ctrlPr>
              <w:rPr>
                <w:rFonts w:ascii="Cambria Math" w:hAnsi="Cambria Math"/>
                <w:i/>
                <w:sz w:val="22"/>
                <w:szCs w:val="22"/>
              </w:rPr>
            </m:ctrlPr>
          </m:sSubPr>
          <m:e>
            <m:r>
              <w:rPr>
                <w:rFonts w:ascii="Cambria Math" w:hAnsi="Cambria Math"/>
                <w:sz w:val="22"/>
                <w:szCs w:val="22"/>
              </w:rPr>
              <m:t>Т</m:t>
            </m:r>
          </m:e>
          <m:sub>
            <m:r>
              <w:rPr>
                <w:rFonts w:ascii="Cambria Math" w:hAnsi="Cambria Math"/>
                <w:sz w:val="22"/>
                <w:szCs w:val="22"/>
              </w:rPr>
              <m:t>ДОП</m:t>
            </m:r>
          </m:sub>
        </m:sSub>
        <m:r>
          <w:rPr>
            <w:rFonts w:ascii="Cambria Math" w:hAnsi="Cambria Math"/>
            <w:sz w:val="22"/>
            <w:szCs w:val="22"/>
          </w:rPr>
          <m:t>+</m:t>
        </m:r>
        <m:sSub>
          <m:sSubPr>
            <m:ctrlPr>
              <w:rPr>
                <w:rFonts w:ascii="Cambria Math" w:hAnsi="Cambria Math"/>
                <w:i/>
                <w:sz w:val="22"/>
                <w:szCs w:val="22"/>
              </w:rPr>
            </m:ctrlPr>
          </m:sSubPr>
          <m:e>
            <m:r>
              <w:rPr>
                <w:rFonts w:ascii="Cambria Math" w:hAnsi="Cambria Math"/>
                <w:sz w:val="22"/>
                <w:szCs w:val="22"/>
              </w:rPr>
              <m:t>Т</m:t>
            </m:r>
          </m:e>
          <m:sub>
            <m:r>
              <w:rPr>
                <w:rFonts w:ascii="Cambria Math" w:hAnsi="Cambria Math"/>
                <w:sz w:val="22"/>
                <w:szCs w:val="22"/>
              </w:rPr>
              <m:t>О</m:t>
            </m:r>
          </m:sub>
        </m:sSub>
        <m:r>
          <w:rPr>
            <w:rFonts w:ascii="Cambria Math" w:hAnsi="Cambria Math"/>
            <w:sz w:val="22"/>
            <w:szCs w:val="22"/>
          </w:rPr>
          <m:t>+</m:t>
        </m:r>
        <m:f>
          <m:fPr>
            <m:ctrlPr>
              <w:rPr>
                <w:rFonts w:ascii="Cambria Math" w:hAnsi="Cambria Math"/>
                <w:i/>
                <w:sz w:val="22"/>
                <w:szCs w:val="22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sz w:val="22"/>
                    <w:szCs w:val="22"/>
                  </w:rPr>
                </m:ctrlPr>
              </m:sSubPr>
              <m:e>
                <m:r>
                  <w:rPr>
                    <w:rFonts w:ascii="Cambria Math" w:hAnsi="Cambria Math"/>
                    <w:sz w:val="22"/>
                    <w:szCs w:val="22"/>
                  </w:rPr>
                  <m:t>Т</m:t>
                </m:r>
              </m:e>
              <m:sub>
                <m:r>
                  <w:rPr>
                    <w:rFonts w:ascii="Cambria Math" w:hAnsi="Cambria Math"/>
                    <w:sz w:val="22"/>
                    <w:szCs w:val="22"/>
                  </w:rPr>
                  <m:t>ПЗ</m:t>
                </m:r>
              </m:sub>
            </m:sSub>
          </m:num>
          <m:den>
            <m:r>
              <w:rPr>
                <w:rFonts w:ascii="Cambria Math" w:hAnsi="Cambria Math"/>
                <w:sz w:val="22"/>
                <w:szCs w:val="22"/>
                <w:lang w:val="en-US"/>
              </w:rPr>
              <m:t>n</m:t>
            </m:r>
          </m:den>
        </m:f>
      </m:oMath>
      <w:r w:rsidR="00B66799" w:rsidRPr="00CC5D8D">
        <w:rPr>
          <w:rFonts w:ascii="Times New Roman" w:hAnsi="Times New Roman"/>
          <w:sz w:val="28"/>
          <w:szCs w:val="28"/>
        </w:rPr>
        <w:t>, мин</w:t>
      </w:r>
    </w:p>
    <w:p w:rsidR="00B66799" w:rsidRPr="00CC5D8D" w:rsidRDefault="002309EC" w:rsidP="00982867">
      <w:pPr>
        <w:suppressAutoHyphens/>
        <w:ind w:left="360"/>
        <w:contextualSpacing/>
        <w:jc w:val="center"/>
        <w:rPr>
          <w:rFonts w:ascii="Times New Roman" w:hAnsi="Times New Roman"/>
          <w:sz w:val="28"/>
          <w:szCs w:val="28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2"/>
                  <w:szCs w:val="22"/>
                </w:rPr>
              </m:ctrlPr>
            </m:sSubPr>
            <m:e>
              <m:r>
                <w:rPr>
                  <w:rFonts w:ascii="Cambria Math" w:hAnsi="Cambria Math"/>
                  <w:sz w:val="22"/>
                  <w:szCs w:val="22"/>
                </w:rPr>
                <m:t>Т</m:t>
              </m:r>
            </m:e>
            <m:sub>
              <m:r>
                <w:rPr>
                  <w:rFonts w:ascii="Cambria Math" w:hAnsi="Cambria Math"/>
                  <w:sz w:val="22"/>
                  <w:szCs w:val="22"/>
                </w:rPr>
                <m:t>п</m:t>
              </m:r>
            </m:sub>
          </m:sSub>
          <m:r>
            <w:rPr>
              <w:rFonts w:ascii="Cambria Math" w:hAnsi="Cambria Math"/>
              <w:sz w:val="22"/>
              <w:szCs w:val="22"/>
            </w:rPr>
            <m:t>=</m:t>
          </m:r>
          <m:d>
            <m:dPr>
              <m:ctrlPr>
                <w:rPr>
                  <w:rFonts w:ascii="Cambria Math" w:hAnsi="Cambria Math"/>
                  <w:i/>
                  <w:sz w:val="22"/>
                  <w:szCs w:val="22"/>
                </w:rPr>
              </m:ctrlPr>
            </m:dPr>
            <m:e>
              <m:r>
                <w:rPr>
                  <w:rFonts w:ascii="Cambria Math" w:hAnsi="Cambria Math"/>
                  <w:sz w:val="22"/>
                  <w:szCs w:val="22"/>
                </w:rPr>
                <m:t>1,5…1,8</m:t>
              </m:r>
            </m:e>
          </m:d>
          <m:sSub>
            <m:sSubPr>
              <m:ctrlPr>
                <w:rPr>
                  <w:rFonts w:ascii="Cambria Math" w:hAnsi="Cambria Math"/>
                  <w:i/>
                  <w:sz w:val="22"/>
                  <w:szCs w:val="22"/>
                </w:rPr>
              </m:ctrlPr>
            </m:sSubPr>
            <m:e>
              <m:r>
                <w:rPr>
                  <w:rFonts w:ascii="Cambria Math" w:hAnsi="Cambria Math"/>
                  <w:sz w:val="22"/>
                  <w:szCs w:val="22"/>
                </w:rPr>
                <m:t>Т</m:t>
              </m:r>
            </m:e>
            <m:sub>
              <m:r>
                <w:rPr>
                  <w:rFonts w:ascii="Cambria Math" w:hAnsi="Cambria Math"/>
                  <w:sz w:val="22"/>
                  <w:szCs w:val="22"/>
                </w:rPr>
                <m:t>о</m:t>
              </m:r>
            </m:sub>
          </m:sSub>
          <m:r>
            <w:rPr>
              <w:rFonts w:ascii="Cambria Math" w:hAnsi="Cambria Math"/>
              <w:sz w:val="22"/>
              <w:szCs w:val="22"/>
            </w:rPr>
            <m:t>, мин</m:t>
          </m:r>
        </m:oMath>
      </m:oMathPara>
    </w:p>
    <w:p w:rsidR="00B66799" w:rsidRPr="00CC5D8D" w:rsidRDefault="00982867" w:rsidP="00B66799">
      <w:pPr>
        <w:suppressAutoHyphens/>
        <w:ind w:left="360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</w:t>
      </w:r>
      <w:r w:rsidR="00B66799" w:rsidRPr="00CC5D8D">
        <w:rPr>
          <w:rFonts w:ascii="Times New Roman" w:hAnsi="Times New Roman"/>
          <w:sz w:val="28"/>
          <w:szCs w:val="28"/>
        </w:rPr>
        <w:t>де Т</w:t>
      </w:r>
      <w:r w:rsidR="00B66799" w:rsidRPr="00CC5D8D">
        <w:rPr>
          <w:rFonts w:ascii="Times New Roman" w:hAnsi="Times New Roman"/>
          <w:sz w:val="28"/>
          <w:szCs w:val="28"/>
          <w:vertAlign w:val="subscript"/>
        </w:rPr>
        <w:t>о</w:t>
      </w:r>
      <w:r w:rsidR="00B66799" w:rsidRPr="00CC5D8D">
        <w:rPr>
          <w:rFonts w:ascii="Times New Roman" w:hAnsi="Times New Roman"/>
          <w:sz w:val="28"/>
          <w:szCs w:val="28"/>
        </w:rPr>
        <w:t xml:space="preserve"> – основное технологическое время,</w:t>
      </w:r>
    </w:p>
    <w:p w:rsidR="00B66799" w:rsidRPr="00CC5D8D" w:rsidRDefault="00982867" w:rsidP="00B66799">
      <w:pPr>
        <w:suppressAutoHyphens/>
        <w:ind w:left="360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="00B66799" w:rsidRPr="00CC5D8D">
        <w:rPr>
          <w:rFonts w:ascii="Times New Roman" w:hAnsi="Times New Roman"/>
          <w:sz w:val="28"/>
          <w:szCs w:val="28"/>
        </w:rPr>
        <w:t>Т</w:t>
      </w:r>
      <w:r w:rsidR="00B66799" w:rsidRPr="00CC5D8D">
        <w:rPr>
          <w:rFonts w:ascii="Times New Roman" w:hAnsi="Times New Roman"/>
          <w:sz w:val="28"/>
          <w:szCs w:val="28"/>
          <w:vertAlign w:val="subscript"/>
        </w:rPr>
        <w:t>В</w:t>
      </w:r>
      <w:r w:rsidR="00B66799" w:rsidRPr="00CC5D8D">
        <w:rPr>
          <w:rFonts w:ascii="Times New Roman" w:hAnsi="Times New Roman"/>
          <w:sz w:val="28"/>
          <w:szCs w:val="28"/>
        </w:rPr>
        <w:t xml:space="preserve"> – вспомогательное время (время на установку и повороты детали в процессе сварки – выбирается по нормативам),</w:t>
      </w:r>
    </w:p>
    <w:p w:rsidR="00B66799" w:rsidRPr="00CC5D8D" w:rsidRDefault="00982867" w:rsidP="00B66799">
      <w:pPr>
        <w:suppressAutoHyphens/>
        <w:ind w:left="360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proofErr w:type="spellStart"/>
      <w:r w:rsidR="00B66799" w:rsidRPr="00CC5D8D">
        <w:rPr>
          <w:rFonts w:ascii="Times New Roman" w:hAnsi="Times New Roman"/>
          <w:sz w:val="28"/>
          <w:szCs w:val="28"/>
        </w:rPr>
        <w:t>Т</w:t>
      </w:r>
      <w:r w:rsidR="00B66799" w:rsidRPr="00CC5D8D">
        <w:rPr>
          <w:rFonts w:ascii="Times New Roman" w:hAnsi="Times New Roman"/>
          <w:sz w:val="28"/>
          <w:szCs w:val="28"/>
          <w:vertAlign w:val="subscript"/>
        </w:rPr>
        <w:t>доп</w:t>
      </w:r>
      <w:proofErr w:type="spellEnd"/>
      <w:r w:rsidR="00B66799" w:rsidRPr="00CC5D8D">
        <w:rPr>
          <w:rFonts w:ascii="Times New Roman" w:hAnsi="Times New Roman"/>
          <w:sz w:val="28"/>
          <w:szCs w:val="28"/>
        </w:rPr>
        <w:t xml:space="preserve"> – дополнительное время (время на уход за сварочным оборудованием, отдых, производственную гимнастику). Принимается равным (0,8…0,12)*(Т</w:t>
      </w:r>
      <w:r w:rsidR="00B66799" w:rsidRPr="00CC5D8D">
        <w:rPr>
          <w:rFonts w:ascii="Times New Roman" w:hAnsi="Times New Roman"/>
          <w:sz w:val="28"/>
          <w:szCs w:val="28"/>
          <w:vertAlign w:val="subscript"/>
        </w:rPr>
        <w:t>о</w:t>
      </w:r>
      <w:r w:rsidR="00B66799" w:rsidRPr="00CC5D8D">
        <w:rPr>
          <w:rFonts w:ascii="Times New Roman" w:hAnsi="Times New Roman"/>
          <w:sz w:val="28"/>
          <w:szCs w:val="28"/>
        </w:rPr>
        <w:t xml:space="preserve"> + </w:t>
      </w:r>
      <w:proofErr w:type="spellStart"/>
      <w:r w:rsidR="00B66799" w:rsidRPr="00CC5D8D">
        <w:rPr>
          <w:rFonts w:ascii="Times New Roman" w:hAnsi="Times New Roman"/>
          <w:sz w:val="28"/>
          <w:szCs w:val="28"/>
        </w:rPr>
        <w:t>Т</w:t>
      </w:r>
      <w:r w:rsidR="00B66799" w:rsidRPr="00CC5D8D">
        <w:rPr>
          <w:rFonts w:ascii="Times New Roman" w:hAnsi="Times New Roman"/>
          <w:sz w:val="28"/>
          <w:szCs w:val="28"/>
          <w:vertAlign w:val="subscript"/>
        </w:rPr>
        <w:t>в</w:t>
      </w:r>
      <w:proofErr w:type="spellEnd"/>
      <w:r w:rsidR="00B66799" w:rsidRPr="00CC5D8D">
        <w:rPr>
          <w:rFonts w:ascii="Times New Roman" w:hAnsi="Times New Roman"/>
          <w:sz w:val="28"/>
          <w:szCs w:val="28"/>
        </w:rPr>
        <w:t>),</w:t>
      </w:r>
    </w:p>
    <w:p w:rsidR="00B66799" w:rsidRPr="00CC5D8D" w:rsidRDefault="00982867" w:rsidP="00B66799">
      <w:pPr>
        <w:suppressAutoHyphens/>
        <w:ind w:left="360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proofErr w:type="spellStart"/>
      <w:r w:rsidR="00B66799" w:rsidRPr="00CC5D8D">
        <w:rPr>
          <w:rFonts w:ascii="Times New Roman" w:hAnsi="Times New Roman"/>
          <w:sz w:val="28"/>
          <w:szCs w:val="28"/>
        </w:rPr>
        <w:t>Т</w:t>
      </w:r>
      <w:r w:rsidR="00B66799" w:rsidRPr="00CC5D8D">
        <w:rPr>
          <w:rFonts w:ascii="Times New Roman" w:hAnsi="Times New Roman"/>
          <w:sz w:val="28"/>
          <w:szCs w:val="28"/>
          <w:vertAlign w:val="subscript"/>
        </w:rPr>
        <w:t>пз</w:t>
      </w:r>
      <w:proofErr w:type="spellEnd"/>
      <w:r w:rsidR="00B66799" w:rsidRPr="00CC5D8D">
        <w:rPr>
          <w:rFonts w:ascii="Times New Roman" w:hAnsi="Times New Roman"/>
          <w:sz w:val="28"/>
          <w:szCs w:val="28"/>
        </w:rPr>
        <w:t xml:space="preserve"> – подготовительно – заключительное время (время на получение наряда, инструктажа, подготовку оснастки. Выбирается по таблицам на партию деталей),</w:t>
      </w:r>
    </w:p>
    <w:p w:rsidR="00B66799" w:rsidRPr="00CC5D8D" w:rsidRDefault="00982867" w:rsidP="00982867">
      <w:pPr>
        <w:suppressAutoHyphens/>
        <w:ind w:left="360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B66799" w:rsidRPr="00CC5D8D">
        <w:rPr>
          <w:rFonts w:ascii="Times New Roman" w:hAnsi="Times New Roman"/>
          <w:sz w:val="28"/>
          <w:szCs w:val="28"/>
          <w:lang w:val="en-US"/>
        </w:rPr>
        <w:t>n</w:t>
      </w:r>
      <w:r w:rsidR="00B66799" w:rsidRPr="00CC5D8D">
        <w:rPr>
          <w:rFonts w:ascii="Times New Roman" w:hAnsi="Times New Roman"/>
          <w:sz w:val="28"/>
          <w:szCs w:val="28"/>
        </w:rPr>
        <w:t xml:space="preserve"> – количество деталей в партии.</w:t>
      </w:r>
    </w:p>
    <w:p w:rsidR="00B66799" w:rsidRPr="00982867" w:rsidRDefault="00B66799" w:rsidP="00982867">
      <w:pPr>
        <w:numPr>
          <w:ilvl w:val="0"/>
          <w:numId w:val="29"/>
        </w:numPr>
        <w:suppressAutoHyphens/>
        <w:contextualSpacing/>
        <w:jc w:val="both"/>
        <w:outlineLvl w:val="1"/>
        <w:rPr>
          <w:rFonts w:ascii="Times New Roman" w:hAnsi="Times New Roman"/>
          <w:sz w:val="28"/>
          <w:szCs w:val="28"/>
        </w:rPr>
      </w:pPr>
      <w:r w:rsidRPr="00CC5D8D">
        <w:rPr>
          <w:rFonts w:ascii="Times New Roman" w:hAnsi="Times New Roman"/>
          <w:sz w:val="28"/>
          <w:szCs w:val="28"/>
        </w:rPr>
        <w:t xml:space="preserve">Скорость сварки </w:t>
      </w:r>
      <w:proofErr w:type="spellStart"/>
      <w:r w:rsidRPr="00CC5D8D">
        <w:rPr>
          <w:rFonts w:ascii="Times New Roman" w:hAnsi="Times New Roman"/>
          <w:sz w:val="28"/>
          <w:szCs w:val="28"/>
        </w:rPr>
        <w:t>V</w:t>
      </w:r>
      <w:r w:rsidRPr="00CC5D8D">
        <w:rPr>
          <w:rFonts w:ascii="Times New Roman" w:hAnsi="Times New Roman"/>
          <w:sz w:val="28"/>
          <w:szCs w:val="28"/>
          <w:vertAlign w:val="subscript"/>
        </w:rPr>
        <w:t>св</w:t>
      </w:r>
      <w:proofErr w:type="spellEnd"/>
      <w:r w:rsidRPr="00CC5D8D">
        <w:rPr>
          <w:rFonts w:ascii="Times New Roman" w:hAnsi="Times New Roman"/>
          <w:sz w:val="28"/>
          <w:szCs w:val="28"/>
        </w:rPr>
        <w:t xml:space="preserve"> определяется исходя из основного времени по формуле:</w:t>
      </w:r>
    </w:p>
    <w:p w:rsidR="00B66799" w:rsidRPr="00CC5D8D" w:rsidRDefault="002309EC" w:rsidP="00982867">
      <w:pPr>
        <w:suppressAutoHyphens/>
        <w:ind w:left="360"/>
        <w:contextualSpacing/>
        <w:jc w:val="center"/>
        <w:rPr>
          <w:rFonts w:ascii="Times New Roman" w:hAnsi="Times New Roman"/>
          <w:sz w:val="28"/>
          <w:szCs w:val="28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2"/>
                  <w:szCs w:val="22"/>
                </w:rPr>
              </m:ctrlPr>
            </m:sSubPr>
            <m:e>
              <m:r>
                <w:rPr>
                  <w:rFonts w:ascii="Cambria Math" w:hAnsi="Cambria Math"/>
                  <w:sz w:val="22"/>
                  <w:szCs w:val="22"/>
                  <w:lang w:val="en-US"/>
                </w:rPr>
                <m:t>V</m:t>
              </m:r>
            </m:e>
            <m:sub>
              <m:r>
                <w:rPr>
                  <w:rFonts w:ascii="Cambria Math" w:hAnsi="Cambria Math"/>
                  <w:sz w:val="22"/>
                  <w:szCs w:val="22"/>
                </w:rPr>
                <m:t>св</m:t>
              </m:r>
            </m:sub>
          </m:sSub>
          <m:r>
            <w:rPr>
              <w:rFonts w:ascii="Cambria Math" w:hAnsi="Cambria Math"/>
              <w:sz w:val="22"/>
              <w:szCs w:val="22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2"/>
                  <w:szCs w:val="22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sz w:val="22"/>
                      <w:szCs w:val="22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2"/>
                      <w:szCs w:val="22"/>
                      <w:lang w:val="en-US"/>
                    </w:rPr>
                    <m:t>L</m:t>
                  </m:r>
                </m:e>
                <m:sub>
                  <m:r>
                    <w:rPr>
                      <w:rFonts w:ascii="Cambria Math" w:hAnsi="Cambria Math"/>
                      <w:sz w:val="22"/>
                      <w:szCs w:val="22"/>
                    </w:rPr>
                    <m:t>ш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sz w:val="22"/>
                      <w:szCs w:val="22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2"/>
                      <w:szCs w:val="22"/>
                    </w:rPr>
                    <m:t>Т</m:t>
                  </m:r>
                </m:e>
                <m:sub>
                  <m:r>
                    <w:rPr>
                      <w:rFonts w:ascii="Cambria Math" w:hAnsi="Cambria Math"/>
                      <w:sz w:val="22"/>
                      <w:szCs w:val="22"/>
                    </w:rPr>
                    <m:t>о</m:t>
                  </m:r>
                </m:sub>
              </m:sSub>
            </m:den>
          </m:f>
          <m:r>
            <w:rPr>
              <w:rFonts w:ascii="Cambria Math" w:hAnsi="Cambria Math"/>
              <w:sz w:val="22"/>
              <w:szCs w:val="22"/>
            </w:rPr>
            <m:t>, м/ч</m:t>
          </m:r>
        </m:oMath>
      </m:oMathPara>
    </w:p>
    <w:p w:rsidR="00B66799" w:rsidRPr="00CC5D8D" w:rsidRDefault="00982867" w:rsidP="00B66799">
      <w:pPr>
        <w:suppressAutoHyphens/>
        <w:ind w:left="360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</w:t>
      </w:r>
      <w:r w:rsidR="00B66799" w:rsidRPr="00CC5D8D">
        <w:rPr>
          <w:rFonts w:ascii="Times New Roman" w:hAnsi="Times New Roman"/>
          <w:sz w:val="28"/>
          <w:szCs w:val="28"/>
        </w:rPr>
        <w:t xml:space="preserve">де </w:t>
      </w:r>
      <w:proofErr w:type="spellStart"/>
      <w:r w:rsidR="00B66799" w:rsidRPr="00CC5D8D">
        <w:rPr>
          <w:rFonts w:ascii="Times New Roman" w:hAnsi="Times New Roman"/>
          <w:sz w:val="28"/>
          <w:szCs w:val="28"/>
        </w:rPr>
        <w:t>L</w:t>
      </w:r>
      <w:r w:rsidR="00B66799" w:rsidRPr="00CC5D8D">
        <w:rPr>
          <w:rFonts w:ascii="Times New Roman" w:hAnsi="Times New Roman"/>
          <w:sz w:val="28"/>
          <w:szCs w:val="28"/>
          <w:vertAlign w:val="subscript"/>
        </w:rPr>
        <w:t>ш</w:t>
      </w:r>
      <w:proofErr w:type="spellEnd"/>
      <w:r w:rsidR="00B66799" w:rsidRPr="00CC5D8D">
        <w:rPr>
          <w:rFonts w:ascii="Times New Roman" w:hAnsi="Times New Roman"/>
          <w:sz w:val="28"/>
          <w:szCs w:val="28"/>
        </w:rPr>
        <w:t xml:space="preserve"> – длина сварного шва в м,</w:t>
      </w:r>
    </w:p>
    <w:p w:rsidR="00B66799" w:rsidRPr="00CC5D8D" w:rsidRDefault="00B66799" w:rsidP="00982867">
      <w:pPr>
        <w:suppressAutoHyphens/>
        <w:ind w:left="360"/>
        <w:contextualSpacing/>
        <w:jc w:val="both"/>
        <w:rPr>
          <w:rFonts w:ascii="Times New Roman" w:hAnsi="Times New Roman"/>
          <w:sz w:val="28"/>
          <w:szCs w:val="28"/>
        </w:rPr>
      </w:pPr>
      <w:r w:rsidRPr="00CC5D8D">
        <w:rPr>
          <w:rFonts w:ascii="Times New Roman" w:hAnsi="Times New Roman"/>
          <w:sz w:val="28"/>
          <w:szCs w:val="28"/>
        </w:rPr>
        <w:t xml:space="preserve">       Т</w:t>
      </w:r>
      <w:r w:rsidRPr="00CC5D8D">
        <w:rPr>
          <w:rFonts w:ascii="Times New Roman" w:hAnsi="Times New Roman"/>
          <w:sz w:val="28"/>
          <w:szCs w:val="28"/>
          <w:vertAlign w:val="subscript"/>
        </w:rPr>
        <w:t>о</w:t>
      </w:r>
      <w:r w:rsidRPr="00CC5D8D">
        <w:rPr>
          <w:rFonts w:ascii="Times New Roman" w:hAnsi="Times New Roman"/>
          <w:sz w:val="28"/>
          <w:szCs w:val="28"/>
        </w:rPr>
        <w:t xml:space="preserve"> – основное время,</w:t>
      </w:r>
      <w:r w:rsidRPr="00982867">
        <w:rPr>
          <w:rFonts w:ascii="Times New Roman" w:hAnsi="Times New Roman"/>
          <w:sz w:val="28"/>
          <w:szCs w:val="28"/>
        </w:rPr>
        <w:t xml:space="preserve"> </w:t>
      </w:r>
      <w:r w:rsidRPr="00CC5D8D">
        <w:rPr>
          <w:rFonts w:ascii="Times New Roman" w:hAnsi="Times New Roman"/>
          <w:sz w:val="28"/>
          <w:szCs w:val="28"/>
        </w:rPr>
        <w:t>ч.</w:t>
      </w:r>
    </w:p>
    <w:p w:rsidR="00B66799" w:rsidRPr="00982867" w:rsidRDefault="00B66799" w:rsidP="00982867">
      <w:pPr>
        <w:numPr>
          <w:ilvl w:val="0"/>
          <w:numId w:val="29"/>
        </w:numPr>
        <w:suppressAutoHyphens/>
        <w:contextualSpacing/>
        <w:jc w:val="both"/>
        <w:outlineLvl w:val="1"/>
        <w:rPr>
          <w:rFonts w:ascii="Times New Roman" w:hAnsi="Times New Roman"/>
          <w:sz w:val="28"/>
          <w:szCs w:val="28"/>
        </w:rPr>
      </w:pPr>
      <w:r w:rsidRPr="00CC5D8D">
        <w:rPr>
          <w:rFonts w:ascii="Times New Roman" w:hAnsi="Times New Roman"/>
          <w:sz w:val="28"/>
          <w:szCs w:val="28"/>
        </w:rPr>
        <w:t>Расход электроэнергии W на выполнение сварочных работ определяется по формуле:</w:t>
      </w:r>
    </w:p>
    <w:p w:rsidR="00B66799" w:rsidRPr="00CC5D8D" w:rsidRDefault="00B66799" w:rsidP="00982867">
      <w:pPr>
        <w:suppressAutoHyphens/>
        <w:ind w:left="360"/>
        <w:contextualSpacing/>
        <w:jc w:val="center"/>
        <w:rPr>
          <w:rFonts w:ascii="Times New Roman" w:hAnsi="Times New Roman"/>
          <w:i/>
          <w:sz w:val="28"/>
          <w:szCs w:val="28"/>
        </w:rPr>
      </w:pPr>
      <m:oMathPara>
        <m:oMath>
          <m:r>
            <w:rPr>
              <w:rFonts w:ascii="Cambria Math" w:hAnsi="Cambria Math"/>
              <w:sz w:val="22"/>
              <w:szCs w:val="22"/>
            </w:rPr>
            <m:t>W=</m:t>
          </m:r>
          <m:f>
            <m:fPr>
              <m:ctrlPr>
                <w:rPr>
                  <w:rFonts w:ascii="Cambria Math" w:hAnsi="Cambria Math"/>
                  <w:i/>
                  <w:sz w:val="22"/>
                  <w:szCs w:val="22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sz w:val="22"/>
                      <w:szCs w:val="22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2"/>
                      <w:szCs w:val="22"/>
                    </w:rPr>
                    <m:t>U</m:t>
                  </m:r>
                </m:e>
                <m:sub>
                  <m:r>
                    <w:rPr>
                      <w:rFonts w:ascii="Cambria Math" w:hAnsi="Cambria Math"/>
                      <w:sz w:val="22"/>
                      <w:szCs w:val="22"/>
                    </w:rPr>
                    <m:t>д</m:t>
                  </m:r>
                </m:sub>
              </m:sSub>
              <m:r>
                <w:rPr>
                  <w:rFonts w:ascii="Cambria Math" w:hAnsi="Cambria Math"/>
                  <w:sz w:val="22"/>
                  <w:szCs w:val="22"/>
                </w:rPr>
                <m:t>×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2"/>
                      <w:szCs w:val="22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2"/>
                      <w:szCs w:val="22"/>
                      <w:lang w:val="en-US"/>
                    </w:rPr>
                    <m:t>I</m:t>
                  </m:r>
                </m:e>
                <m:sub>
                  <m:r>
                    <w:rPr>
                      <w:rFonts w:ascii="Cambria Math" w:hAnsi="Cambria Math"/>
                      <w:sz w:val="22"/>
                      <w:szCs w:val="22"/>
                    </w:rPr>
                    <m:t>cв</m:t>
                  </m:r>
                </m:sub>
              </m:sSub>
              <m:r>
                <w:rPr>
                  <w:rFonts w:ascii="Cambria Math" w:hAnsi="Cambria Math"/>
                  <w:sz w:val="22"/>
                  <w:szCs w:val="22"/>
                </w:rPr>
                <m:t>×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2"/>
                      <w:szCs w:val="22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2"/>
                      <w:szCs w:val="22"/>
                    </w:rPr>
                    <m:t>Т</m:t>
                  </m:r>
                </m:e>
                <m:sub>
                  <m:r>
                    <w:rPr>
                      <w:rFonts w:ascii="Cambria Math" w:hAnsi="Cambria Math"/>
                      <w:sz w:val="22"/>
                      <w:szCs w:val="22"/>
                    </w:rPr>
                    <m:t>о</m:t>
                  </m:r>
                </m:sub>
              </m:sSub>
            </m:num>
            <m:den>
              <m:r>
                <w:rPr>
                  <w:rFonts w:ascii="Cambria Math" w:hAnsi="Cambria Math"/>
                  <w:sz w:val="22"/>
                  <w:szCs w:val="22"/>
                </w:rPr>
                <m:t>η×1000</m:t>
              </m:r>
            </m:den>
          </m:f>
          <m:r>
            <w:rPr>
              <w:rFonts w:ascii="Cambria Math" w:hAnsi="Cambria Math"/>
              <w:sz w:val="22"/>
              <w:szCs w:val="22"/>
            </w:rPr>
            <m:t>+</m:t>
          </m:r>
          <m:sSub>
            <m:sSubPr>
              <m:ctrlPr>
                <w:rPr>
                  <w:rFonts w:ascii="Cambria Math" w:hAnsi="Cambria Math"/>
                  <w:i/>
                  <w:sz w:val="22"/>
                  <w:szCs w:val="22"/>
                </w:rPr>
              </m:ctrlPr>
            </m:sSubPr>
            <m:e>
              <m:r>
                <w:rPr>
                  <w:rFonts w:ascii="Cambria Math" w:hAnsi="Cambria Math"/>
                  <w:sz w:val="22"/>
                  <w:szCs w:val="22"/>
                </w:rPr>
                <m:t>Р</m:t>
              </m:r>
            </m:e>
            <m:sub>
              <m:r>
                <w:rPr>
                  <w:rFonts w:ascii="Cambria Math" w:hAnsi="Cambria Math"/>
                  <w:sz w:val="22"/>
                  <w:szCs w:val="22"/>
                </w:rPr>
                <m:t>х</m:t>
              </m:r>
            </m:sub>
          </m:sSub>
          <m:r>
            <w:rPr>
              <w:rFonts w:ascii="Cambria Math" w:hAnsi="Cambria Math"/>
              <w:sz w:val="22"/>
              <w:szCs w:val="22"/>
            </w:rPr>
            <m:t>×</m:t>
          </m:r>
          <m:d>
            <m:dPr>
              <m:ctrlPr>
                <w:rPr>
                  <w:rFonts w:ascii="Cambria Math" w:hAnsi="Cambria Math"/>
                  <w:i/>
                  <w:sz w:val="22"/>
                  <w:szCs w:val="22"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  <w:i/>
                      <w:sz w:val="22"/>
                      <w:szCs w:val="22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2"/>
                      <w:szCs w:val="22"/>
                    </w:rPr>
                    <m:t>Т</m:t>
                  </m:r>
                </m:e>
                <m:sub>
                  <m:r>
                    <w:rPr>
                      <w:rFonts w:ascii="Cambria Math" w:hAnsi="Cambria Math"/>
                      <w:sz w:val="22"/>
                      <w:szCs w:val="22"/>
                    </w:rPr>
                    <m:t>п</m:t>
                  </m:r>
                </m:sub>
              </m:sSub>
              <m:r>
                <w:rPr>
                  <w:rFonts w:ascii="Cambria Math" w:hAnsi="Cambria Math"/>
                  <w:sz w:val="22"/>
                  <w:szCs w:val="22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2"/>
                      <w:szCs w:val="22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2"/>
                      <w:szCs w:val="22"/>
                    </w:rPr>
                    <m:t>Т</m:t>
                  </m:r>
                </m:e>
                <m:sub>
                  <m:r>
                    <w:rPr>
                      <w:rFonts w:ascii="Cambria Math" w:hAnsi="Cambria Math"/>
                      <w:sz w:val="22"/>
                      <w:szCs w:val="22"/>
                    </w:rPr>
                    <m:t>о</m:t>
                  </m:r>
                </m:sub>
              </m:sSub>
            </m:e>
          </m:d>
          <m:r>
            <w:rPr>
              <w:rFonts w:ascii="Cambria Math" w:hAnsi="Cambria Math"/>
              <w:sz w:val="22"/>
              <w:szCs w:val="22"/>
            </w:rPr>
            <m:t>кВтч</m:t>
          </m:r>
        </m:oMath>
      </m:oMathPara>
    </w:p>
    <w:p w:rsidR="00B66799" w:rsidRPr="00CC5D8D" w:rsidRDefault="00982867" w:rsidP="00B66799">
      <w:pPr>
        <w:suppressAutoHyphens/>
        <w:ind w:left="360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</w:t>
      </w:r>
      <w:r w:rsidR="00B66799" w:rsidRPr="00CC5D8D">
        <w:rPr>
          <w:rFonts w:ascii="Times New Roman" w:hAnsi="Times New Roman"/>
          <w:sz w:val="28"/>
          <w:szCs w:val="28"/>
        </w:rPr>
        <w:t xml:space="preserve">де </w:t>
      </w:r>
      <w:proofErr w:type="spellStart"/>
      <w:r w:rsidR="00B66799" w:rsidRPr="00CC5D8D">
        <w:rPr>
          <w:rFonts w:ascii="Times New Roman" w:hAnsi="Times New Roman"/>
          <w:sz w:val="28"/>
          <w:szCs w:val="28"/>
        </w:rPr>
        <w:t>η</w:t>
      </w:r>
      <w:proofErr w:type="spellEnd"/>
      <w:r w:rsidR="00B66799" w:rsidRPr="00CC5D8D">
        <w:rPr>
          <w:rFonts w:ascii="Times New Roman" w:hAnsi="Times New Roman"/>
          <w:sz w:val="28"/>
          <w:szCs w:val="28"/>
        </w:rPr>
        <w:t xml:space="preserve"> – кпд источника питания сварочной дуги при нагрузках, близких к номинальным (для сварочного трансформатора значение принимается равным 0,8…0,85, для сварочного генератора 0,3…0,4 при силе сварочного тока 100…450 А,</w:t>
      </w:r>
    </w:p>
    <w:p w:rsidR="00B66799" w:rsidRPr="00CC5D8D" w:rsidRDefault="00B66799" w:rsidP="00B66799">
      <w:pPr>
        <w:suppressAutoHyphens/>
        <w:ind w:left="360"/>
        <w:contextualSpacing/>
        <w:jc w:val="both"/>
        <w:rPr>
          <w:rFonts w:ascii="Times New Roman" w:hAnsi="Times New Roman"/>
          <w:sz w:val="28"/>
          <w:szCs w:val="28"/>
        </w:rPr>
      </w:pPr>
      <w:r w:rsidRPr="00CC5D8D">
        <w:rPr>
          <w:rFonts w:ascii="Times New Roman" w:hAnsi="Times New Roman"/>
          <w:sz w:val="28"/>
          <w:szCs w:val="28"/>
        </w:rPr>
        <w:t xml:space="preserve">       </w:t>
      </w:r>
      <w:proofErr w:type="spellStart"/>
      <w:r w:rsidRPr="00CC5D8D">
        <w:rPr>
          <w:rFonts w:ascii="Times New Roman" w:hAnsi="Times New Roman"/>
          <w:sz w:val="28"/>
          <w:szCs w:val="28"/>
        </w:rPr>
        <w:t>Р</w:t>
      </w:r>
      <w:r w:rsidRPr="00CC5D8D">
        <w:rPr>
          <w:rFonts w:ascii="Times New Roman" w:hAnsi="Times New Roman"/>
          <w:sz w:val="28"/>
          <w:szCs w:val="28"/>
          <w:vertAlign w:val="subscript"/>
        </w:rPr>
        <w:t>х</w:t>
      </w:r>
      <w:proofErr w:type="spellEnd"/>
      <w:r w:rsidRPr="00CC5D8D">
        <w:rPr>
          <w:rFonts w:ascii="Times New Roman" w:hAnsi="Times New Roman"/>
          <w:sz w:val="28"/>
          <w:szCs w:val="28"/>
        </w:rPr>
        <w:t xml:space="preserve"> – мощность холостого хода источника питания сварочной дуги, для трансформаторов Р</w:t>
      </w:r>
      <w:r w:rsidRPr="00CC5D8D">
        <w:rPr>
          <w:rFonts w:ascii="Times New Roman" w:hAnsi="Times New Roman"/>
          <w:sz w:val="28"/>
          <w:szCs w:val="28"/>
          <w:vertAlign w:val="subscript"/>
        </w:rPr>
        <w:t>х</w:t>
      </w:r>
      <w:r w:rsidRPr="00CC5D8D">
        <w:rPr>
          <w:rFonts w:ascii="Times New Roman" w:hAnsi="Times New Roman"/>
          <w:sz w:val="28"/>
          <w:szCs w:val="28"/>
        </w:rPr>
        <w:t>=0,2…0,4 кВт, для генераторов Р</w:t>
      </w:r>
      <w:r w:rsidRPr="00CC5D8D">
        <w:rPr>
          <w:rFonts w:ascii="Times New Roman" w:hAnsi="Times New Roman"/>
          <w:sz w:val="28"/>
          <w:szCs w:val="28"/>
          <w:vertAlign w:val="subscript"/>
        </w:rPr>
        <w:t>х</w:t>
      </w:r>
      <w:r w:rsidRPr="00CC5D8D">
        <w:rPr>
          <w:rFonts w:ascii="Times New Roman" w:hAnsi="Times New Roman"/>
          <w:sz w:val="28"/>
          <w:szCs w:val="28"/>
        </w:rPr>
        <w:t>=2…3 кВт.</w:t>
      </w:r>
    </w:p>
    <w:p w:rsidR="00B66799" w:rsidRPr="00CC5D8D" w:rsidRDefault="00B66799" w:rsidP="00B66799">
      <w:pPr>
        <w:suppressAutoHyphens/>
        <w:ind w:left="360"/>
        <w:contextualSpacing/>
        <w:jc w:val="both"/>
        <w:rPr>
          <w:rFonts w:ascii="Times New Roman" w:hAnsi="Times New Roman"/>
          <w:sz w:val="28"/>
          <w:szCs w:val="28"/>
        </w:rPr>
      </w:pPr>
      <w:r w:rsidRPr="00CC5D8D">
        <w:rPr>
          <w:rFonts w:ascii="Times New Roman" w:hAnsi="Times New Roman"/>
          <w:sz w:val="28"/>
          <w:szCs w:val="28"/>
        </w:rPr>
        <w:t xml:space="preserve">      </w:t>
      </w:r>
      <w:proofErr w:type="spellStart"/>
      <w:r w:rsidRPr="00CC5D8D">
        <w:rPr>
          <w:rFonts w:ascii="Times New Roman" w:hAnsi="Times New Roman"/>
          <w:sz w:val="28"/>
          <w:szCs w:val="28"/>
        </w:rPr>
        <w:t>Т</w:t>
      </w:r>
      <w:r w:rsidRPr="00CC5D8D">
        <w:rPr>
          <w:rFonts w:ascii="Times New Roman" w:hAnsi="Times New Roman"/>
          <w:sz w:val="28"/>
          <w:szCs w:val="28"/>
          <w:vertAlign w:val="subscript"/>
        </w:rPr>
        <w:t>п</w:t>
      </w:r>
      <w:proofErr w:type="spellEnd"/>
      <w:r w:rsidRPr="00CC5D8D">
        <w:rPr>
          <w:rFonts w:ascii="Times New Roman" w:hAnsi="Times New Roman"/>
          <w:sz w:val="28"/>
          <w:szCs w:val="28"/>
        </w:rPr>
        <w:t xml:space="preserve"> – полное время работы источника питания дуги.</w:t>
      </w:r>
    </w:p>
    <w:p w:rsidR="00B66799" w:rsidRPr="00982867" w:rsidRDefault="00B66799" w:rsidP="00982867">
      <w:pPr>
        <w:suppressAutoHyphens/>
        <w:ind w:left="360"/>
        <w:contextualSpacing/>
        <w:jc w:val="both"/>
        <w:rPr>
          <w:rFonts w:ascii="Times New Roman" w:hAnsi="Times New Roman"/>
          <w:sz w:val="28"/>
          <w:szCs w:val="28"/>
        </w:rPr>
      </w:pPr>
      <w:r w:rsidRPr="00CC5D8D">
        <w:rPr>
          <w:rFonts w:ascii="Times New Roman" w:hAnsi="Times New Roman"/>
          <w:sz w:val="28"/>
          <w:szCs w:val="28"/>
        </w:rPr>
        <w:lastRenderedPageBreak/>
        <w:t>В среднем расход электроэнергии на 1 кг наплавленного металла составляет: при ручной сварке на переменном токе 3,5…4,5 кВт ч,</w:t>
      </w:r>
      <w:r w:rsidR="00982867">
        <w:rPr>
          <w:rFonts w:ascii="Times New Roman" w:hAnsi="Times New Roman"/>
          <w:sz w:val="28"/>
          <w:szCs w:val="28"/>
        </w:rPr>
        <w:t xml:space="preserve"> на постоянном токе – 7…8 кВт ч</w:t>
      </w:r>
    </w:p>
    <w:p w:rsidR="00B66799" w:rsidRPr="00982867" w:rsidRDefault="00B66799" w:rsidP="00982867">
      <w:pPr>
        <w:suppressAutoHyphens/>
        <w:ind w:firstLine="567"/>
        <w:outlineLvl w:val="1"/>
        <w:rPr>
          <w:rFonts w:ascii="Times New Roman" w:hAnsi="Times New Roman"/>
          <w:b/>
          <w:i/>
          <w:sz w:val="28"/>
          <w:szCs w:val="28"/>
        </w:rPr>
      </w:pPr>
      <w:r w:rsidRPr="00CC5D8D">
        <w:rPr>
          <w:rFonts w:ascii="Times New Roman" w:hAnsi="Times New Roman"/>
          <w:b/>
          <w:i/>
          <w:sz w:val="28"/>
          <w:szCs w:val="28"/>
        </w:rPr>
        <w:t>Электроды для сварки и наплавки.</w:t>
      </w:r>
    </w:p>
    <w:p w:rsidR="00B66799" w:rsidRPr="00CC5D8D" w:rsidRDefault="00B66799" w:rsidP="00B66799">
      <w:pPr>
        <w:suppressAutoHyphens/>
        <w:ind w:firstLine="567"/>
        <w:jc w:val="both"/>
        <w:outlineLvl w:val="1"/>
        <w:rPr>
          <w:rFonts w:ascii="Times New Roman" w:hAnsi="Times New Roman"/>
          <w:sz w:val="28"/>
          <w:szCs w:val="28"/>
        </w:rPr>
      </w:pPr>
      <w:r w:rsidRPr="00CC5D8D">
        <w:rPr>
          <w:rFonts w:ascii="Times New Roman" w:hAnsi="Times New Roman"/>
          <w:sz w:val="28"/>
          <w:szCs w:val="28"/>
        </w:rPr>
        <w:t>а)</w:t>
      </w:r>
      <w:r w:rsidRPr="00CC5D8D">
        <w:rPr>
          <w:rFonts w:ascii="Times New Roman" w:hAnsi="Times New Roman"/>
          <w:sz w:val="28"/>
          <w:szCs w:val="28"/>
        </w:rPr>
        <w:tab/>
        <w:t>Классификация и ГОСТы на электродную проволоку.</w:t>
      </w:r>
    </w:p>
    <w:p w:rsidR="00B66799" w:rsidRPr="00CC5D8D" w:rsidRDefault="00B66799" w:rsidP="00B66799">
      <w:pPr>
        <w:suppressAutoHyphens/>
        <w:ind w:firstLine="567"/>
        <w:jc w:val="both"/>
        <w:outlineLvl w:val="1"/>
        <w:rPr>
          <w:rFonts w:ascii="Times New Roman" w:hAnsi="Times New Roman"/>
          <w:sz w:val="28"/>
          <w:szCs w:val="28"/>
        </w:rPr>
      </w:pPr>
      <w:r w:rsidRPr="00CC5D8D">
        <w:rPr>
          <w:rFonts w:ascii="Times New Roman" w:hAnsi="Times New Roman"/>
          <w:sz w:val="28"/>
          <w:szCs w:val="28"/>
        </w:rPr>
        <w:t>При электродуговой сварке плавлением применяют неплавящиеся и плавящиеся электродные стержни, покрытые электроды и некоторые другие вспомогательные материалы (флюсы, защитные газы и т. д.).</w:t>
      </w:r>
    </w:p>
    <w:p w:rsidR="00B66799" w:rsidRPr="00CC5D8D" w:rsidRDefault="00B66799" w:rsidP="00B66799">
      <w:pPr>
        <w:suppressAutoHyphens/>
        <w:ind w:firstLine="567"/>
        <w:jc w:val="both"/>
        <w:outlineLvl w:val="1"/>
        <w:rPr>
          <w:rFonts w:ascii="Times New Roman" w:hAnsi="Times New Roman"/>
          <w:sz w:val="28"/>
          <w:szCs w:val="28"/>
        </w:rPr>
      </w:pPr>
      <w:r w:rsidRPr="00CC5D8D">
        <w:rPr>
          <w:rFonts w:ascii="Times New Roman" w:hAnsi="Times New Roman"/>
          <w:sz w:val="28"/>
          <w:szCs w:val="28"/>
        </w:rPr>
        <w:t>Неплавящиеся электродные стержни изготовляют из электротехничес</w:t>
      </w:r>
      <w:r w:rsidRPr="00CC5D8D">
        <w:rPr>
          <w:rFonts w:ascii="Times New Roman" w:hAnsi="Times New Roman"/>
          <w:sz w:val="28"/>
          <w:szCs w:val="28"/>
        </w:rPr>
        <w:softHyphen/>
        <w:t>кого угля, синтетического гранита или из вольфрама.</w:t>
      </w:r>
    </w:p>
    <w:p w:rsidR="00B66799" w:rsidRPr="00CC5D8D" w:rsidRDefault="00B66799" w:rsidP="00B66799">
      <w:pPr>
        <w:suppressAutoHyphens/>
        <w:ind w:firstLine="567"/>
        <w:jc w:val="both"/>
        <w:outlineLvl w:val="1"/>
        <w:rPr>
          <w:rFonts w:ascii="Times New Roman" w:hAnsi="Times New Roman"/>
          <w:sz w:val="28"/>
          <w:szCs w:val="28"/>
        </w:rPr>
      </w:pPr>
      <w:r w:rsidRPr="00CC5D8D">
        <w:rPr>
          <w:rFonts w:ascii="Times New Roman" w:hAnsi="Times New Roman"/>
          <w:sz w:val="28"/>
          <w:szCs w:val="28"/>
        </w:rPr>
        <w:t>Плавящиеся электродные стержни для сварки применяют в виде холод</w:t>
      </w:r>
      <w:r w:rsidRPr="00CC5D8D">
        <w:rPr>
          <w:rFonts w:ascii="Times New Roman" w:hAnsi="Times New Roman"/>
          <w:sz w:val="28"/>
          <w:szCs w:val="28"/>
        </w:rPr>
        <w:softHyphen/>
        <w:t xml:space="preserve">нотянутой калиброванной проволоки диаметром 0,3 - 12 мм, а также </w:t>
      </w:r>
      <w:proofErr w:type="spellStart"/>
      <w:r w:rsidRPr="00CC5D8D">
        <w:rPr>
          <w:rFonts w:ascii="Times New Roman" w:hAnsi="Times New Roman"/>
          <w:sz w:val="28"/>
          <w:szCs w:val="28"/>
        </w:rPr>
        <w:t>горячекатанной</w:t>
      </w:r>
      <w:proofErr w:type="spellEnd"/>
      <w:r w:rsidRPr="00CC5D8D">
        <w:rPr>
          <w:rFonts w:ascii="Times New Roman" w:hAnsi="Times New Roman"/>
          <w:sz w:val="28"/>
          <w:szCs w:val="28"/>
        </w:rPr>
        <w:t xml:space="preserve"> или порошковой проволоки, электродной ленты и электродных пластин.</w:t>
      </w:r>
    </w:p>
    <w:p w:rsidR="00B66799" w:rsidRPr="00CC5D8D" w:rsidRDefault="00B66799" w:rsidP="00B66799">
      <w:pPr>
        <w:suppressAutoHyphens/>
        <w:ind w:firstLine="567"/>
        <w:jc w:val="both"/>
        <w:outlineLvl w:val="1"/>
        <w:rPr>
          <w:rFonts w:ascii="Times New Roman" w:hAnsi="Times New Roman"/>
          <w:sz w:val="28"/>
          <w:szCs w:val="28"/>
        </w:rPr>
      </w:pPr>
      <w:r w:rsidRPr="00CC5D8D">
        <w:rPr>
          <w:rFonts w:ascii="Times New Roman" w:hAnsi="Times New Roman"/>
          <w:sz w:val="28"/>
          <w:szCs w:val="28"/>
        </w:rPr>
        <w:t>Стальную сварочную проволоку изготовляют по ГОСТ 2246 - 70 и спе</w:t>
      </w:r>
      <w:r w:rsidRPr="00CC5D8D">
        <w:rPr>
          <w:rFonts w:ascii="Times New Roman" w:hAnsi="Times New Roman"/>
          <w:sz w:val="28"/>
          <w:szCs w:val="28"/>
        </w:rPr>
        <w:softHyphen/>
        <w:t>циальным техническим условиям, в которых предусмотрено 77 различных марок проволоки, предназначенных для всех видов сварки плавлением.</w:t>
      </w:r>
    </w:p>
    <w:p w:rsidR="00B66799" w:rsidRPr="00CC5D8D" w:rsidRDefault="00B66799" w:rsidP="00B66799">
      <w:pPr>
        <w:suppressAutoHyphens/>
        <w:ind w:firstLine="567"/>
        <w:jc w:val="both"/>
        <w:outlineLvl w:val="1"/>
        <w:rPr>
          <w:rFonts w:ascii="Times New Roman" w:hAnsi="Times New Roman"/>
          <w:sz w:val="28"/>
          <w:szCs w:val="28"/>
        </w:rPr>
      </w:pPr>
      <w:r w:rsidRPr="00CC5D8D">
        <w:rPr>
          <w:rFonts w:ascii="Times New Roman" w:hAnsi="Times New Roman"/>
          <w:sz w:val="28"/>
          <w:szCs w:val="28"/>
        </w:rPr>
        <w:t>По ГОСТ 2246-70 сварочная проволока разделяется на низкоуглеродистую, легированную и высоколегированную. Условное обозначение сва</w:t>
      </w:r>
      <w:r w:rsidRPr="00CC5D8D">
        <w:rPr>
          <w:rFonts w:ascii="Times New Roman" w:hAnsi="Times New Roman"/>
          <w:sz w:val="28"/>
          <w:szCs w:val="28"/>
        </w:rPr>
        <w:softHyphen/>
        <w:t>рочной проволоки состоит из цифры, которая соответствует диаметру про</w:t>
      </w:r>
      <w:r w:rsidRPr="00CC5D8D">
        <w:rPr>
          <w:rFonts w:ascii="Times New Roman" w:hAnsi="Times New Roman"/>
          <w:sz w:val="28"/>
          <w:szCs w:val="28"/>
        </w:rPr>
        <w:softHyphen/>
        <w:t xml:space="preserve">волоки в мм; букв </w:t>
      </w:r>
      <w:proofErr w:type="spellStart"/>
      <w:r w:rsidRPr="00CC5D8D">
        <w:rPr>
          <w:rFonts w:ascii="Times New Roman" w:hAnsi="Times New Roman"/>
          <w:sz w:val="28"/>
          <w:szCs w:val="28"/>
        </w:rPr>
        <w:t>Св</w:t>
      </w:r>
      <w:proofErr w:type="spellEnd"/>
      <w:r w:rsidRPr="00CC5D8D">
        <w:rPr>
          <w:rFonts w:ascii="Times New Roman" w:hAnsi="Times New Roman"/>
          <w:sz w:val="28"/>
          <w:szCs w:val="28"/>
        </w:rPr>
        <w:t xml:space="preserve"> - сварочная; из цифр, показывающих содержание углерода и буквенных обозначений элементов, входящих в состав проволоки.</w:t>
      </w:r>
    </w:p>
    <w:p w:rsidR="00B66799" w:rsidRPr="00CC5D8D" w:rsidRDefault="00B66799" w:rsidP="00982867">
      <w:pPr>
        <w:suppressAutoHyphens/>
        <w:ind w:firstLine="567"/>
        <w:jc w:val="both"/>
        <w:outlineLvl w:val="1"/>
        <w:rPr>
          <w:rFonts w:ascii="Times New Roman" w:hAnsi="Times New Roman"/>
          <w:sz w:val="28"/>
          <w:szCs w:val="28"/>
        </w:rPr>
      </w:pPr>
      <w:r w:rsidRPr="00CC5D8D">
        <w:rPr>
          <w:rFonts w:ascii="Times New Roman" w:hAnsi="Times New Roman"/>
          <w:sz w:val="28"/>
          <w:szCs w:val="28"/>
        </w:rPr>
        <w:t xml:space="preserve">Например, проволоку диаметром 2 мм из низкоуглеродистой кремне - марганцевой стали, содержащую 1,4 - 1,7 </w:t>
      </w:r>
      <w:proofErr w:type="spellStart"/>
      <w:r w:rsidRPr="00CC5D8D">
        <w:rPr>
          <w:rFonts w:ascii="Times New Roman" w:hAnsi="Times New Roman"/>
          <w:sz w:val="28"/>
          <w:szCs w:val="28"/>
        </w:rPr>
        <w:t>Мн</w:t>
      </w:r>
      <w:proofErr w:type="spellEnd"/>
      <w:r w:rsidRPr="00CC5D8D">
        <w:rPr>
          <w:rFonts w:ascii="Times New Roman" w:hAnsi="Times New Roman"/>
          <w:sz w:val="28"/>
          <w:szCs w:val="28"/>
        </w:rPr>
        <w:t xml:space="preserve"> и 0,6…0,85 С обозначают: проволока 2 </w:t>
      </w:r>
      <w:proofErr w:type="spellStart"/>
      <w:r w:rsidRPr="00CC5D8D">
        <w:rPr>
          <w:rFonts w:ascii="Times New Roman" w:hAnsi="Times New Roman"/>
          <w:sz w:val="28"/>
          <w:szCs w:val="28"/>
        </w:rPr>
        <w:t>Св</w:t>
      </w:r>
      <w:proofErr w:type="spellEnd"/>
      <w:r w:rsidRPr="00CC5D8D">
        <w:rPr>
          <w:rFonts w:ascii="Times New Roman" w:hAnsi="Times New Roman"/>
          <w:sz w:val="28"/>
          <w:szCs w:val="28"/>
        </w:rPr>
        <w:t xml:space="preserve"> - 08ГС.</w:t>
      </w:r>
    </w:p>
    <w:p w:rsidR="00B66799" w:rsidRPr="00CC5D8D" w:rsidRDefault="00B66799" w:rsidP="00982867">
      <w:pPr>
        <w:suppressAutoHyphens/>
        <w:ind w:firstLine="567"/>
        <w:jc w:val="both"/>
        <w:outlineLvl w:val="1"/>
        <w:rPr>
          <w:rFonts w:ascii="Times New Roman" w:hAnsi="Times New Roman"/>
          <w:sz w:val="28"/>
          <w:szCs w:val="28"/>
        </w:rPr>
      </w:pPr>
      <w:r w:rsidRPr="00CC5D8D">
        <w:rPr>
          <w:rFonts w:ascii="Times New Roman" w:hAnsi="Times New Roman"/>
          <w:sz w:val="28"/>
          <w:szCs w:val="28"/>
        </w:rPr>
        <w:t>б)</w:t>
      </w:r>
      <w:r w:rsidRPr="00CC5D8D">
        <w:rPr>
          <w:rFonts w:ascii="Times New Roman" w:hAnsi="Times New Roman"/>
          <w:sz w:val="28"/>
          <w:szCs w:val="28"/>
        </w:rPr>
        <w:tab/>
        <w:t>Классификация и основные ГОСТы на электроды.</w:t>
      </w:r>
    </w:p>
    <w:p w:rsidR="00B66799" w:rsidRPr="00CC5D8D" w:rsidRDefault="00B66799" w:rsidP="00B66799">
      <w:pPr>
        <w:suppressAutoHyphens/>
        <w:ind w:firstLine="567"/>
        <w:jc w:val="both"/>
        <w:outlineLvl w:val="1"/>
        <w:rPr>
          <w:rFonts w:ascii="Times New Roman" w:hAnsi="Times New Roman"/>
          <w:sz w:val="28"/>
          <w:szCs w:val="28"/>
        </w:rPr>
      </w:pPr>
      <w:r w:rsidRPr="00CC5D8D">
        <w:rPr>
          <w:rFonts w:ascii="Times New Roman" w:hAnsi="Times New Roman"/>
          <w:sz w:val="28"/>
          <w:szCs w:val="28"/>
        </w:rPr>
        <w:t>Электроды классифицируют: по материалу, из которого они изготовлены по металлу, для сварки которого они предназначены; по количеству покрытия, нанесенного на стержень; характеру шлака, образующегося при расплавлении покрытия; химическому составу стержня и покрытия; механическим свойствам металла шва.</w:t>
      </w:r>
    </w:p>
    <w:p w:rsidR="00B66799" w:rsidRPr="00CC5D8D" w:rsidRDefault="00B66799" w:rsidP="00B66799">
      <w:pPr>
        <w:suppressAutoHyphens/>
        <w:ind w:firstLine="567"/>
        <w:jc w:val="both"/>
        <w:outlineLvl w:val="1"/>
        <w:rPr>
          <w:rFonts w:ascii="Times New Roman" w:hAnsi="Times New Roman"/>
          <w:sz w:val="28"/>
          <w:szCs w:val="28"/>
        </w:rPr>
      </w:pPr>
      <w:r w:rsidRPr="00CC5D8D">
        <w:rPr>
          <w:rFonts w:ascii="Times New Roman" w:hAnsi="Times New Roman"/>
          <w:sz w:val="28"/>
          <w:szCs w:val="28"/>
        </w:rPr>
        <w:t>Покрытия электродов подразделяют на тонкие (стабилизирующие) и ка</w:t>
      </w:r>
      <w:r w:rsidRPr="00CC5D8D">
        <w:rPr>
          <w:rFonts w:ascii="Times New Roman" w:hAnsi="Times New Roman"/>
          <w:sz w:val="28"/>
          <w:szCs w:val="28"/>
        </w:rPr>
        <w:softHyphen/>
        <w:t>чественные. Тонкие покрытия наносят слоем 0,1 - 0,3 мм. Они не обеспечивают высоких механических свойств наплавленному металлу. Качественные толстые покрытия наносят слоем 0,5 - 2,5 мм, что составляет 20 -40% от массы металла электродного стержня.</w:t>
      </w:r>
    </w:p>
    <w:p w:rsidR="00B66799" w:rsidRPr="00CC5D8D" w:rsidRDefault="00B66799" w:rsidP="00B66799">
      <w:pPr>
        <w:suppressAutoHyphens/>
        <w:ind w:firstLine="567"/>
        <w:jc w:val="both"/>
        <w:outlineLvl w:val="1"/>
        <w:rPr>
          <w:rFonts w:ascii="Times New Roman" w:hAnsi="Times New Roman"/>
          <w:sz w:val="28"/>
          <w:szCs w:val="28"/>
        </w:rPr>
      </w:pPr>
      <w:r w:rsidRPr="00CC5D8D">
        <w:rPr>
          <w:rFonts w:ascii="Times New Roman" w:hAnsi="Times New Roman"/>
          <w:sz w:val="28"/>
          <w:szCs w:val="28"/>
        </w:rPr>
        <w:t>В состав качественных покрытий электродов входят следующие группы компонентов: стабилизирующие, шлакообразующие, газообразующие, раскисляю</w:t>
      </w:r>
      <w:r w:rsidRPr="00CC5D8D">
        <w:rPr>
          <w:rFonts w:ascii="Times New Roman" w:hAnsi="Times New Roman"/>
          <w:sz w:val="28"/>
          <w:szCs w:val="28"/>
        </w:rPr>
        <w:softHyphen/>
        <w:t>щие, легирующие и клеящие или связующие.</w:t>
      </w:r>
    </w:p>
    <w:p w:rsidR="00B66799" w:rsidRPr="00CC5D8D" w:rsidRDefault="00B66799" w:rsidP="00B66799">
      <w:pPr>
        <w:suppressAutoHyphens/>
        <w:ind w:firstLine="567"/>
        <w:jc w:val="both"/>
        <w:outlineLvl w:val="1"/>
        <w:rPr>
          <w:rFonts w:ascii="Times New Roman" w:hAnsi="Times New Roman"/>
          <w:sz w:val="28"/>
          <w:szCs w:val="28"/>
        </w:rPr>
      </w:pPr>
      <w:r w:rsidRPr="00CC5D8D">
        <w:rPr>
          <w:rFonts w:ascii="Times New Roman" w:hAnsi="Times New Roman"/>
          <w:sz w:val="28"/>
          <w:szCs w:val="28"/>
        </w:rPr>
        <w:t>Стабилизирующие вещества вводят в покрытие для снижения потенциала ионизации паров металла и повышения устойчивости горения сварочной дуги.</w:t>
      </w:r>
    </w:p>
    <w:p w:rsidR="00B66799" w:rsidRPr="00CC5D8D" w:rsidRDefault="00B66799" w:rsidP="00B66799">
      <w:pPr>
        <w:suppressAutoHyphens/>
        <w:ind w:firstLine="567"/>
        <w:jc w:val="both"/>
        <w:outlineLvl w:val="1"/>
        <w:rPr>
          <w:rFonts w:ascii="Times New Roman" w:hAnsi="Times New Roman"/>
          <w:sz w:val="28"/>
          <w:szCs w:val="28"/>
        </w:rPr>
      </w:pPr>
      <w:r w:rsidRPr="00CC5D8D">
        <w:rPr>
          <w:rFonts w:ascii="Times New Roman" w:hAnsi="Times New Roman"/>
          <w:sz w:val="28"/>
          <w:szCs w:val="28"/>
        </w:rPr>
        <w:t xml:space="preserve">Шлакообразующие составляющие служат для защиты расплавленного металла от действия кислорода и азота воздуха путем образования шлаковых оболочек на поверхности капель электродного металла, переходящих через дуговой промежуток и для образования шлакового покрова на поверхности расплавленного металла шва. </w:t>
      </w:r>
    </w:p>
    <w:p w:rsidR="00B66799" w:rsidRPr="00CC5D8D" w:rsidRDefault="00B66799" w:rsidP="00B66799">
      <w:pPr>
        <w:suppressAutoHyphens/>
        <w:ind w:firstLine="567"/>
        <w:jc w:val="both"/>
        <w:outlineLvl w:val="1"/>
        <w:rPr>
          <w:rFonts w:ascii="Times New Roman" w:hAnsi="Times New Roman"/>
          <w:sz w:val="28"/>
          <w:szCs w:val="28"/>
        </w:rPr>
      </w:pPr>
      <w:r w:rsidRPr="00CC5D8D">
        <w:rPr>
          <w:rFonts w:ascii="Times New Roman" w:hAnsi="Times New Roman"/>
          <w:sz w:val="28"/>
          <w:szCs w:val="28"/>
        </w:rPr>
        <w:lastRenderedPageBreak/>
        <w:t>Газообразующие вещества при сгорании создают газовую защитную атмосферу, предохраняющую расплавленный металл от воздействия кислорода и азота воздуха.</w:t>
      </w:r>
    </w:p>
    <w:p w:rsidR="00B66799" w:rsidRPr="00CC5D8D" w:rsidRDefault="00B66799" w:rsidP="00B66799">
      <w:pPr>
        <w:suppressAutoHyphens/>
        <w:ind w:firstLine="567"/>
        <w:jc w:val="both"/>
        <w:outlineLvl w:val="1"/>
        <w:rPr>
          <w:rFonts w:ascii="Times New Roman" w:hAnsi="Times New Roman"/>
          <w:sz w:val="28"/>
          <w:szCs w:val="28"/>
        </w:rPr>
      </w:pPr>
      <w:r w:rsidRPr="00CC5D8D">
        <w:rPr>
          <w:rFonts w:ascii="Times New Roman" w:hAnsi="Times New Roman"/>
          <w:sz w:val="28"/>
          <w:szCs w:val="28"/>
        </w:rPr>
        <w:t>Легирующие вещества вводят в покрытие для придания специальных свойств наплавленному металлу, в основном для повышения механических свойств, износостойкости, жаростойкости, сопротивления коррозии.</w:t>
      </w:r>
    </w:p>
    <w:p w:rsidR="00B66799" w:rsidRPr="00CC5D8D" w:rsidRDefault="00B66799" w:rsidP="00B66799">
      <w:pPr>
        <w:suppressAutoHyphens/>
        <w:ind w:firstLine="567"/>
        <w:jc w:val="both"/>
        <w:outlineLvl w:val="1"/>
        <w:rPr>
          <w:rFonts w:ascii="Times New Roman" w:hAnsi="Times New Roman"/>
          <w:sz w:val="28"/>
          <w:szCs w:val="28"/>
        </w:rPr>
      </w:pPr>
      <w:r w:rsidRPr="00CC5D8D">
        <w:rPr>
          <w:rFonts w:ascii="Times New Roman" w:hAnsi="Times New Roman"/>
          <w:sz w:val="28"/>
          <w:szCs w:val="28"/>
        </w:rPr>
        <w:t>Связующие вещества служат для скрепления составляющих покрытия между собой и со стержнем электрода.</w:t>
      </w:r>
    </w:p>
    <w:p w:rsidR="00B66799" w:rsidRPr="00CC5D8D" w:rsidRDefault="00B66799" w:rsidP="00B66799">
      <w:pPr>
        <w:suppressAutoHyphens/>
        <w:ind w:firstLine="567"/>
        <w:jc w:val="both"/>
        <w:outlineLvl w:val="1"/>
        <w:rPr>
          <w:rFonts w:ascii="Times New Roman" w:hAnsi="Times New Roman"/>
          <w:sz w:val="28"/>
          <w:szCs w:val="28"/>
        </w:rPr>
      </w:pPr>
      <w:r w:rsidRPr="00CC5D8D">
        <w:rPr>
          <w:rFonts w:ascii="Times New Roman" w:hAnsi="Times New Roman"/>
          <w:sz w:val="28"/>
          <w:szCs w:val="28"/>
        </w:rPr>
        <w:t xml:space="preserve">Защитные и легирующие покрытия по составу основных веществ, входящих в них, делятся на четыре группы:. а) </w:t>
      </w:r>
      <w:proofErr w:type="spellStart"/>
      <w:r w:rsidRPr="00CC5D8D">
        <w:rPr>
          <w:rFonts w:ascii="Times New Roman" w:hAnsi="Times New Roman"/>
          <w:sz w:val="28"/>
          <w:szCs w:val="28"/>
        </w:rPr>
        <w:t>руднокислые</w:t>
      </w:r>
      <w:proofErr w:type="spellEnd"/>
      <w:r w:rsidRPr="00CC5D8D">
        <w:rPr>
          <w:rFonts w:ascii="Times New Roman" w:hAnsi="Times New Roman"/>
          <w:sz w:val="28"/>
          <w:szCs w:val="28"/>
        </w:rPr>
        <w:t xml:space="preserve">, б) </w:t>
      </w:r>
      <w:proofErr w:type="spellStart"/>
      <w:r w:rsidRPr="00CC5D8D">
        <w:rPr>
          <w:rFonts w:ascii="Times New Roman" w:hAnsi="Times New Roman"/>
          <w:sz w:val="28"/>
          <w:szCs w:val="28"/>
        </w:rPr>
        <w:t>фтористокальциевые</w:t>
      </w:r>
      <w:proofErr w:type="spellEnd"/>
      <w:r w:rsidRPr="00CC5D8D">
        <w:rPr>
          <w:rFonts w:ascii="Times New Roman" w:hAnsi="Times New Roman"/>
          <w:sz w:val="28"/>
          <w:szCs w:val="28"/>
        </w:rPr>
        <w:t xml:space="preserve">, в) </w:t>
      </w:r>
      <w:proofErr w:type="spellStart"/>
      <w:r w:rsidRPr="00CC5D8D">
        <w:rPr>
          <w:rFonts w:ascii="Times New Roman" w:hAnsi="Times New Roman"/>
          <w:sz w:val="28"/>
          <w:szCs w:val="28"/>
        </w:rPr>
        <w:t>рутиловые</w:t>
      </w:r>
      <w:proofErr w:type="spellEnd"/>
      <w:r w:rsidRPr="00CC5D8D">
        <w:rPr>
          <w:rFonts w:ascii="Times New Roman" w:hAnsi="Times New Roman"/>
          <w:sz w:val="28"/>
          <w:szCs w:val="28"/>
        </w:rPr>
        <w:t xml:space="preserve">, г) органические или </w:t>
      </w:r>
      <w:proofErr w:type="spellStart"/>
      <w:r w:rsidRPr="00CC5D8D">
        <w:rPr>
          <w:rFonts w:ascii="Times New Roman" w:hAnsi="Times New Roman"/>
          <w:sz w:val="28"/>
          <w:szCs w:val="28"/>
        </w:rPr>
        <w:t>газозащитные</w:t>
      </w:r>
      <w:proofErr w:type="spellEnd"/>
      <w:r w:rsidRPr="00CC5D8D">
        <w:rPr>
          <w:rFonts w:ascii="Times New Roman" w:hAnsi="Times New Roman"/>
          <w:sz w:val="28"/>
          <w:szCs w:val="28"/>
        </w:rPr>
        <w:t>.</w:t>
      </w:r>
    </w:p>
    <w:p w:rsidR="00B66799" w:rsidRPr="00CC5D8D" w:rsidRDefault="00B66799" w:rsidP="00B66799">
      <w:pPr>
        <w:suppressAutoHyphens/>
        <w:ind w:firstLine="567"/>
        <w:jc w:val="both"/>
        <w:outlineLvl w:val="1"/>
        <w:rPr>
          <w:rFonts w:ascii="Times New Roman" w:hAnsi="Times New Roman"/>
          <w:sz w:val="28"/>
          <w:szCs w:val="28"/>
        </w:rPr>
      </w:pPr>
      <w:r w:rsidRPr="00CC5D8D">
        <w:rPr>
          <w:rFonts w:ascii="Times New Roman" w:hAnsi="Times New Roman"/>
          <w:sz w:val="28"/>
          <w:szCs w:val="28"/>
        </w:rPr>
        <w:t>Стальные электроды изготавливают в соответствии с Г0СТ9466 - 60, 9467 - 60, 10091-62. ГОСТ9466 - 60 подразделяет электроды на группы в зависимости от свариваемости сталей:</w:t>
      </w:r>
    </w:p>
    <w:p w:rsidR="00B66799" w:rsidRPr="00CC5D8D" w:rsidRDefault="00B66799" w:rsidP="00B66799">
      <w:pPr>
        <w:suppressAutoHyphens/>
        <w:ind w:firstLine="567"/>
        <w:jc w:val="both"/>
        <w:outlineLvl w:val="1"/>
        <w:rPr>
          <w:rFonts w:ascii="Times New Roman" w:hAnsi="Times New Roman"/>
          <w:sz w:val="28"/>
          <w:szCs w:val="28"/>
        </w:rPr>
      </w:pPr>
      <w:r w:rsidRPr="00CC5D8D">
        <w:rPr>
          <w:rFonts w:ascii="Times New Roman" w:hAnsi="Times New Roman"/>
          <w:sz w:val="28"/>
          <w:szCs w:val="28"/>
        </w:rPr>
        <w:t>а) углеродистых и легированных конструкционных;</w:t>
      </w:r>
    </w:p>
    <w:p w:rsidR="00B66799" w:rsidRPr="00CC5D8D" w:rsidRDefault="00B66799" w:rsidP="00982867">
      <w:pPr>
        <w:suppressAutoHyphens/>
        <w:jc w:val="both"/>
        <w:outlineLvl w:val="1"/>
        <w:rPr>
          <w:rFonts w:ascii="Times New Roman" w:hAnsi="Times New Roman"/>
          <w:sz w:val="28"/>
          <w:szCs w:val="28"/>
        </w:rPr>
      </w:pPr>
      <w:r w:rsidRPr="00CC5D8D">
        <w:rPr>
          <w:rFonts w:ascii="Times New Roman" w:hAnsi="Times New Roman"/>
          <w:sz w:val="28"/>
          <w:szCs w:val="28"/>
        </w:rPr>
        <w:t>б) легированных теплоустойчивых;</w:t>
      </w:r>
    </w:p>
    <w:p w:rsidR="00B66799" w:rsidRPr="00CC5D8D" w:rsidRDefault="00B66799" w:rsidP="00982867">
      <w:pPr>
        <w:suppressAutoHyphens/>
        <w:jc w:val="both"/>
        <w:outlineLvl w:val="1"/>
        <w:rPr>
          <w:rFonts w:ascii="Times New Roman" w:hAnsi="Times New Roman"/>
          <w:sz w:val="28"/>
          <w:szCs w:val="28"/>
        </w:rPr>
      </w:pPr>
      <w:r w:rsidRPr="00CC5D8D">
        <w:rPr>
          <w:rFonts w:ascii="Times New Roman" w:hAnsi="Times New Roman"/>
          <w:sz w:val="28"/>
          <w:szCs w:val="28"/>
        </w:rPr>
        <w:t>б) высоколегированными с особыми свойствами.</w:t>
      </w:r>
    </w:p>
    <w:p w:rsidR="00B66799" w:rsidRPr="00CC5D8D" w:rsidRDefault="00B66799" w:rsidP="00B66799">
      <w:pPr>
        <w:suppressAutoHyphens/>
        <w:ind w:firstLine="567"/>
        <w:jc w:val="both"/>
        <w:outlineLvl w:val="1"/>
        <w:rPr>
          <w:rFonts w:ascii="Times New Roman" w:hAnsi="Times New Roman"/>
          <w:sz w:val="28"/>
          <w:szCs w:val="28"/>
        </w:rPr>
      </w:pPr>
      <w:r w:rsidRPr="00CC5D8D">
        <w:rPr>
          <w:rFonts w:ascii="Times New Roman" w:hAnsi="Times New Roman"/>
          <w:sz w:val="28"/>
          <w:szCs w:val="28"/>
        </w:rPr>
        <w:t>Отдельную группу составляет электроды для наплавки поверхностных слоёв с особыми свойствами.</w:t>
      </w:r>
    </w:p>
    <w:p w:rsidR="00B66799" w:rsidRPr="00CC5D8D" w:rsidRDefault="00B66799" w:rsidP="00B66799">
      <w:pPr>
        <w:suppressAutoHyphens/>
        <w:ind w:firstLine="567"/>
        <w:jc w:val="both"/>
        <w:outlineLvl w:val="1"/>
        <w:rPr>
          <w:rFonts w:ascii="Times New Roman" w:hAnsi="Times New Roman"/>
          <w:sz w:val="28"/>
          <w:szCs w:val="28"/>
        </w:rPr>
      </w:pPr>
      <w:r w:rsidRPr="00CC5D8D">
        <w:rPr>
          <w:rFonts w:ascii="Times New Roman" w:hAnsi="Times New Roman"/>
          <w:sz w:val="28"/>
          <w:szCs w:val="28"/>
        </w:rPr>
        <w:t>Условное обозначение электродов для сварки конструкционных сталей состоит из обозначения марки электрода, типа электрода, диаметра стержня, типа покрытия и номера ГОСТа.</w:t>
      </w:r>
    </w:p>
    <w:p w:rsidR="00B66799" w:rsidRPr="00CC5D8D" w:rsidRDefault="00B66799" w:rsidP="00B66799">
      <w:pPr>
        <w:suppressAutoHyphens/>
        <w:ind w:firstLine="567"/>
        <w:jc w:val="both"/>
        <w:outlineLvl w:val="1"/>
        <w:rPr>
          <w:rFonts w:ascii="Times New Roman" w:hAnsi="Times New Roman"/>
          <w:sz w:val="28"/>
          <w:szCs w:val="28"/>
        </w:rPr>
      </w:pPr>
      <w:r w:rsidRPr="00CC5D8D">
        <w:rPr>
          <w:rFonts w:ascii="Times New Roman" w:hAnsi="Times New Roman"/>
          <w:sz w:val="28"/>
          <w:szCs w:val="28"/>
        </w:rPr>
        <w:t xml:space="preserve">Например, условное </w:t>
      </w:r>
      <w:r>
        <w:rPr>
          <w:rFonts w:ascii="Times New Roman" w:hAnsi="Times New Roman"/>
          <w:sz w:val="28"/>
          <w:szCs w:val="28"/>
        </w:rPr>
        <w:t>о</w:t>
      </w:r>
      <w:r w:rsidRPr="00CC5D8D">
        <w:rPr>
          <w:rFonts w:ascii="Times New Roman" w:hAnsi="Times New Roman"/>
          <w:sz w:val="28"/>
          <w:szCs w:val="28"/>
        </w:rPr>
        <w:t>бозначение электрода УОНИ - 13/45 -Э42А- 4,0 – ГОCT 9467 - 60 расшифровывается: УОНИ - 13/45 - марка электрода; Э42А - тип электрода (Э - электрод для дуговой сварки; 42 - минимальный гарантируемый предел прочности металла шва в кг/мм</w:t>
      </w:r>
      <w:r w:rsidRPr="00CC5D8D">
        <w:rPr>
          <w:rFonts w:ascii="Times New Roman" w:hAnsi="Times New Roman"/>
          <w:sz w:val="28"/>
          <w:szCs w:val="28"/>
          <w:vertAlign w:val="superscript"/>
        </w:rPr>
        <w:t>2</w:t>
      </w:r>
      <w:r w:rsidRPr="00CC5D8D">
        <w:rPr>
          <w:rFonts w:ascii="Times New Roman" w:hAnsi="Times New Roman"/>
          <w:sz w:val="28"/>
          <w:szCs w:val="28"/>
        </w:rPr>
        <w:t xml:space="preserve"> ; А - гарантируется получение повышенных пластических свойств металла шва); 4,0 - диаметр электродного стержня в мм; ф - </w:t>
      </w:r>
      <w:proofErr w:type="spellStart"/>
      <w:r w:rsidRPr="00CC5D8D">
        <w:rPr>
          <w:rFonts w:ascii="Times New Roman" w:hAnsi="Times New Roman"/>
          <w:sz w:val="28"/>
          <w:szCs w:val="28"/>
        </w:rPr>
        <w:t>фтористокальциевый</w:t>
      </w:r>
      <w:proofErr w:type="spellEnd"/>
      <w:r w:rsidRPr="00CC5D8D">
        <w:rPr>
          <w:rFonts w:ascii="Times New Roman" w:hAnsi="Times New Roman"/>
          <w:sz w:val="28"/>
          <w:szCs w:val="28"/>
        </w:rPr>
        <w:t xml:space="preserve"> тип покрытия и наконец, номер ГОСТа, по которому стандартизирован электрод.</w:t>
      </w:r>
    </w:p>
    <w:p w:rsidR="00B66799" w:rsidRPr="00CC5D8D" w:rsidRDefault="00B66799" w:rsidP="00B66799">
      <w:pPr>
        <w:suppressAutoHyphens/>
        <w:ind w:firstLine="567"/>
        <w:jc w:val="both"/>
        <w:outlineLvl w:val="1"/>
        <w:rPr>
          <w:rFonts w:ascii="Times New Roman" w:hAnsi="Times New Roman"/>
          <w:sz w:val="28"/>
          <w:szCs w:val="28"/>
        </w:rPr>
      </w:pPr>
      <w:r w:rsidRPr="00CC5D8D">
        <w:rPr>
          <w:rFonts w:ascii="Times New Roman" w:hAnsi="Times New Roman"/>
          <w:sz w:val="28"/>
          <w:szCs w:val="28"/>
        </w:rPr>
        <w:t>Для сварки конструкционных и низколегированных сталей применяются следующие марки электродов: для сталей обычной прочности предназначены электроды ОММ - 5. ЦМ - 7, АН - 1,034, Э42, Э46, Э46A. Э50, Э50A,  Э55А, Э60; для конструкционных сталей повышенной прочности - электроды Э70, Э85, Э100, Э125, Э145.</w:t>
      </w:r>
    </w:p>
    <w:p w:rsidR="00B66799" w:rsidRPr="00CC5D8D" w:rsidRDefault="00B66799" w:rsidP="00B66799">
      <w:pPr>
        <w:suppressAutoHyphens/>
        <w:ind w:firstLine="567"/>
        <w:jc w:val="both"/>
        <w:outlineLvl w:val="1"/>
        <w:rPr>
          <w:rFonts w:ascii="Times New Roman" w:hAnsi="Times New Roman"/>
          <w:sz w:val="28"/>
          <w:szCs w:val="28"/>
        </w:rPr>
      </w:pPr>
      <w:r w:rsidRPr="00CC5D8D">
        <w:rPr>
          <w:rFonts w:ascii="Times New Roman" w:hAnsi="Times New Roman"/>
          <w:sz w:val="28"/>
          <w:szCs w:val="28"/>
        </w:rPr>
        <w:t>Для сварки этой группы сталей тип электрода выбирается по пределy прочности на растяжение (</w:t>
      </w:r>
      <w:proofErr w:type="spellStart"/>
      <w:r w:rsidRPr="00CC5D8D">
        <w:rPr>
          <w:rFonts w:ascii="Times New Roman" w:hAnsi="Times New Roman"/>
          <w:sz w:val="28"/>
          <w:szCs w:val="28"/>
        </w:rPr>
        <w:t>σ</w:t>
      </w:r>
      <w:r w:rsidRPr="00CC5D8D">
        <w:rPr>
          <w:rFonts w:ascii="Times New Roman" w:hAnsi="Times New Roman"/>
          <w:sz w:val="28"/>
          <w:szCs w:val="28"/>
          <w:vertAlign w:val="subscript"/>
        </w:rPr>
        <w:t>в</w:t>
      </w:r>
      <w:proofErr w:type="spellEnd"/>
      <w:r w:rsidRPr="00CC5D8D">
        <w:rPr>
          <w:rFonts w:ascii="Times New Roman" w:hAnsi="Times New Roman"/>
          <w:sz w:val="28"/>
          <w:szCs w:val="28"/>
        </w:rPr>
        <w:t>) свариваемого металла.</w:t>
      </w:r>
    </w:p>
    <w:p w:rsidR="00B66799" w:rsidRPr="00CC5D8D" w:rsidRDefault="00B66799" w:rsidP="00B66799">
      <w:pPr>
        <w:suppressAutoHyphens/>
        <w:ind w:firstLine="567"/>
        <w:jc w:val="both"/>
        <w:outlineLvl w:val="1"/>
        <w:rPr>
          <w:rFonts w:ascii="Times New Roman" w:hAnsi="Times New Roman"/>
          <w:sz w:val="28"/>
          <w:szCs w:val="28"/>
        </w:rPr>
      </w:pPr>
      <w:r w:rsidRPr="00CC5D8D">
        <w:rPr>
          <w:rFonts w:ascii="Times New Roman" w:hAnsi="Times New Roman"/>
          <w:sz w:val="28"/>
          <w:szCs w:val="28"/>
        </w:rPr>
        <w:t>Для сварки высоколегированных сталей с особыми свойствами применяют 27 типов электродов по ГОСТ10052 - 62.</w:t>
      </w:r>
    </w:p>
    <w:p w:rsidR="00B66799" w:rsidRPr="00CC5D8D" w:rsidRDefault="00B66799" w:rsidP="00B66799">
      <w:pPr>
        <w:suppressAutoHyphens/>
        <w:ind w:firstLine="567"/>
        <w:jc w:val="both"/>
        <w:outlineLvl w:val="1"/>
        <w:rPr>
          <w:rFonts w:ascii="Times New Roman" w:hAnsi="Times New Roman"/>
          <w:sz w:val="28"/>
          <w:szCs w:val="28"/>
        </w:rPr>
      </w:pPr>
      <w:r w:rsidRPr="00CC5D8D">
        <w:rPr>
          <w:rFonts w:ascii="Times New Roman" w:hAnsi="Times New Roman"/>
          <w:sz w:val="28"/>
          <w:szCs w:val="28"/>
        </w:rPr>
        <w:t>Для сварки легированных теплоустойчивых сталей применяют электроды восьми типов по ГОСТ 9467 - 60.</w:t>
      </w:r>
    </w:p>
    <w:p w:rsidR="00B66799" w:rsidRPr="00CC5D8D" w:rsidRDefault="00B66799" w:rsidP="00B66799">
      <w:pPr>
        <w:suppressAutoHyphens/>
        <w:ind w:firstLine="567"/>
        <w:jc w:val="both"/>
        <w:outlineLvl w:val="1"/>
        <w:rPr>
          <w:rFonts w:ascii="Times New Roman" w:hAnsi="Times New Roman"/>
          <w:sz w:val="28"/>
          <w:szCs w:val="28"/>
        </w:rPr>
      </w:pPr>
      <w:r w:rsidRPr="00CC5D8D">
        <w:rPr>
          <w:rFonts w:ascii="Times New Roman" w:hAnsi="Times New Roman"/>
          <w:sz w:val="28"/>
          <w:szCs w:val="28"/>
        </w:rPr>
        <w:t>Эти две группы электродов классифицируются по механическим свойствам,</w:t>
      </w:r>
      <w:r w:rsidRPr="00CC5D8D">
        <w:rPr>
          <w:rFonts w:ascii="Times New Roman" w:hAnsi="Times New Roman"/>
          <w:sz w:val="28"/>
          <w:szCs w:val="28"/>
        </w:rPr>
        <w:br/>
        <w:t>химическому составу наплавленного металла, содержанию ферритной фазы, по стойкости против коррозии.</w:t>
      </w:r>
      <w:r w:rsidRPr="00CC5D8D">
        <w:rPr>
          <w:rFonts w:ascii="Times New Roman" w:hAnsi="Times New Roman"/>
          <w:sz w:val="28"/>
          <w:szCs w:val="28"/>
        </w:rPr>
        <w:tab/>
      </w:r>
    </w:p>
    <w:p w:rsidR="00B66799" w:rsidRPr="00982867" w:rsidRDefault="00B66799" w:rsidP="00982867">
      <w:pPr>
        <w:suppressAutoHyphens/>
        <w:ind w:firstLine="567"/>
        <w:jc w:val="both"/>
        <w:outlineLvl w:val="1"/>
        <w:rPr>
          <w:rFonts w:ascii="Times New Roman" w:hAnsi="Times New Roman"/>
          <w:sz w:val="28"/>
          <w:szCs w:val="28"/>
        </w:rPr>
      </w:pPr>
      <w:r w:rsidRPr="00CC5D8D">
        <w:rPr>
          <w:rFonts w:ascii="Times New Roman" w:hAnsi="Times New Roman"/>
          <w:sz w:val="28"/>
          <w:szCs w:val="28"/>
        </w:rPr>
        <w:t>В зависимости от химического состава покрытия, вышеуказанные типы электродов имеют различную маркировку.</w:t>
      </w:r>
    </w:p>
    <w:p w:rsidR="00B66799" w:rsidRPr="00982867" w:rsidRDefault="00B66799" w:rsidP="00982867">
      <w:pPr>
        <w:suppressAutoHyphens/>
        <w:ind w:firstLine="567"/>
        <w:outlineLvl w:val="1"/>
        <w:rPr>
          <w:rFonts w:ascii="Times New Roman" w:hAnsi="Times New Roman"/>
          <w:b/>
          <w:i/>
          <w:sz w:val="28"/>
          <w:szCs w:val="28"/>
        </w:rPr>
      </w:pPr>
      <w:r w:rsidRPr="00CC5D8D">
        <w:rPr>
          <w:rFonts w:ascii="Times New Roman" w:hAnsi="Times New Roman"/>
          <w:b/>
          <w:i/>
          <w:sz w:val="28"/>
          <w:szCs w:val="28"/>
        </w:rPr>
        <w:lastRenderedPageBreak/>
        <w:t>Источники питания сварочной дуги.</w:t>
      </w:r>
    </w:p>
    <w:p w:rsidR="00B66799" w:rsidRPr="00CC5D8D" w:rsidRDefault="00B66799" w:rsidP="00B66799">
      <w:pPr>
        <w:suppressAutoHyphens/>
        <w:ind w:firstLine="567"/>
        <w:jc w:val="both"/>
        <w:outlineLvl w:val="1"/>
        <w:rPr>
          <w:rFonts w:ascii="Times New Roman" w:hAnsi="Times New Roman"/>
          <w:sz w:val="28"/>
          <w:szCs w:val="28"/>
        </w:rPr>
      </w:pPr>
      <w:r w:rsidRPr="00CC5D8D">
        <w:rPr>
          <w:rFonts w:ascii="Times New Roman" w:hAnsi="Times New Roman"/>
          <w:sz w:val="28"/>
          <w:szCs w:val="28"/>
        </w:rPr>
        <w:t>Для питания сварочной дуги может быть применен постоянный и переменный ток. Наибольшее распространение получила сварка на переменном токе.</w:t>
      </w:r>
    </w:p>
    <w:p w:rsidR="00B66799" w:rsidRPr="00CC5D8D" w:rsidRDefault="00B66799" w:rsidP="00B66799">
      <w:pPr>
        <w:suppressAutoHyphens/>
        <w:ind w:firstLine="567"/>
        <w:jc w:val="both"/>
        <w:outlineLvl w:val="1"/>
        <w:rPr>
          <w:rFonts w:ascii="Times New Roman" w:hAnsi="Times New Roman"/>
          <w:sz w:val="28"/>
          <w:szCs w:val="28"/>
        </w:rPr>
      </w:pPr>
      <w:r w:rsidRPr="00CC5D8D">
        <w:rPr>
          <w:rFonts w:ascii="Times New Roman" w:hAnsi="Times New Roman"/>
          <w:sz w:val="28"/>
          <w:szCs w:val="28"/>
        </w:rPr>
        <w:t>Основным источником питания для сварки на переменном токе являются сварочные трансформаторы, которые разделяются на две основные группы: трансформаторы с нормальным магнитным рассеянием и дополнительной реактивной катушкой - дросселем и трансформаторы с повышенным магнитным рассеянием.</w:t>
      </w:r>
    </w:p>
    <w:p w:rsidR="00B66799" w:rsidRPr="00CC5D8D" w:rsidRDefault="00B66799" w:rsidP="00B66799">
      <w:pPr>
        <w:suppressAutoHyphens/>
        <w:ind w:firstLine="567"/>
        <w:jc w:val="both"/>
        <w:outlineLvl w:val="1"/>
        <w:rPr>
          <w:rFonts w:ascii="Times New Roman" w:hAnsi="Times New Roman"/>
          <w:sz w:val="28"/>
          <w:szCs w:val="28"/>
        </w:rPr>
      </w:pPr>
      <w:r w:rsidRPr="00CC5D8D">
        <w:rPr>
          <w:rFonts w:ascii="Times New Roman" w:hAnsi="Times New Roman"/>
          <w:sz w:val="28"/>
          <w:szCs w:val="28"/>
        </w:rPr>
        <w:t>Трансформаторы первой группы типа СТЭ и СТН считаются устаревшими.</w:t>
      </w:r>
    </w:p>
    <w:p w:rsidR="00B66799" w:rsidRPr="00CC5D8D" w:rsidRDefault="00B66799" w:rsidP="00B66799">
      <w:pPr>
        <w:suppressAutoHyphens/>
        <w:ind w:firstLine="567"/>
        <w:jc w:val="both"/>
        <w:outlineLvl w:val="1"/>
        <w:rPr>
          <w:rFonts w:ascii="Times New Roman" w:hAnsi="Times New Roman"/>
          <w:sz w:val="28"/>
          <w:szCs w:val="28"/>
        </w:rPr>
      </w:pPr>
      <w:r w:rsidRPr="00CC5D8D">
        <w:rPr>
          <w:rFonts w:ascii="Times New Roman" w:hAnsi="Times New Roman"/>
          <w:sz w:val="28"/>
          <w:szCs w:val="28"/>
        </w:rPr>
        <w:t>Трансформаторы второй группы по способу регулирования индуктивного сопротивления можно разделить на три основных типа: трансформаторы с магнитными шунтами, трансформаторы с подвижными катушками и трансформаторы с витковым регулированием.</w:t>
      </w:r>
    </w:p>
    <w:p w:rsidR="00B66799" w:rsidRPr="00CC5D8D" w:rsidRDefault="00B66799" w:rsidP="00B66799">
      <w:pPr>
        <w:suppressAutoHyphens/>
        <w:ind w:firstLine="567"/>
        <w:jc w:val="both"/>
        <w:outlineLvl w:val="1"/>
        <w:rPr>
          <w:rFonts w:ascii="Times New Roman" w:hAnsi="Times New Roman"/>
          <w:sz w:val="28"/>
          <w:szCs w:val="28"/>
        </w:rPr>
      </w:pPr>
      <w:r w:rsidRPr="00CC5D8D">
        <w:rPr>
          <w:rFonts w:ascii="Times New Roman" w:hAnsi="Times New Roman"/>
          <w:sz w:val="28"/>
          <w:szCs w:val="28"/>
        </w:rPr>
        <w:t>В настоящее время широко используется трансформаторы типа ТС и ТСК. Кроме этих марок трансформаторов выпускаются также трансформаторы типа ТСШ, у которых плавное регулирование сварочного тока осуществляется посредством двух подвижных магнитных шунтов.</w:t>
      </w:r>
    </w:p>
    <w:p w:rsidR="00B66799" w:rsidRPr="00CC5D8D" w:rsidRDefault="00B66799" w:rsidP="00B66799">
      <w:pPr>
        <w:suppressAutoHyphens/>
        <w:ind w:firstLine="567"/>
        <w:jc w:val="both"/>
        <w:outlineLvl w:val="1"/>
        <w:rPr>
          <w:rFonts w:ascii="Times New Roman" w:hAnsi="Times New Roman"/>
          <w:sz w:val="28"/>
          <w:szCs w:val="28"/>
        </w:rPr>
      </w:pPr>
      <w:r w:rsidRPr="00CC5D8D">
        <w:rPr>
          <w:rFonts w:ascii="Times New Roman" w:hAnsi="Times New Roman"/>
          <w:sz w:val="28"/>
          <w:szCs w:val="28"/>
        </w:rPr>
        <w:t>Как правило, сварочная аппаратура для ручней сварки на переменном токе выпускается на номинальные токи 250, 300 и 500 А.</w:t>
      </w:r>
    </w:p>
    <w:p w:rsidR="00B66799" w:rsidRPr="00CC5D8D" w:rsidRDefault="00B66799" w:rsidP="00B66799">
      <w:pPr>
        <w:suppressAutoHyphens/>
        <w:ind w:firstLine="567"/>
        <w:jc w:val="both"/>
        <w:outlineLvl w:val="1"/>
        <w:rPr>
          <w:rFonts w:ascii="Times New Roman" w:hAnsi="Times New Roman"/>
          <w:sz w:val="28"/>
          <w:szCs w:val="28"/>
        </w:rPr>
      </w:pPr>
      <w:r w:rsidRPr="00CC5D8D">
        <w:rPr>
          <w:rFonts w:ascii="Times New Roman" w:hAnsi="Times New Roman"/>
          <w:sz w:val="28"/>
          <w:szCs w:val="28"/>
        </w:rPr>
        <w:t>При сварке постоянным током применяются однопостовые сварочные преобразователи.</w:t>
      </w:r>
    </w:p>
    <w:p w:rsidR="00B66799" w:rsidRPr="00CC5D8D" w:rsidRDefault="00B66799" w:rsidP="00B66799">
      <w:pPr>
        <w:suppressAutoHyphens/>
        <w:ind w:firstLine="567"/>
        <w:jc w:val="both"/>
        <w:outlineLvl w:val="1"/>
        <w:rPr>
          <w:rFonts w:ascii="Times New Roman" w:hAnsi="Times New Roman"/>
          <w:sz w:val="28"/>
          <w:szCs w:val="28"/>
        </w:rPr>
      </w:pPr>
      <w:r w:rsidRPr="00CC5D8D">
        <w:rPr>
          <w:rFonts w:ascii="Times New Roman" w:hAnsi="Times New Roman"/>
          <w:sz w:val="28"/>
          <w:szCs w:val="28"/>
        </w:rPr>
        <w:t>В комплект преобразователя входит: сварочный генератор, предна</w:t>
      </w:r>
      <w:r w:rsidRPr="00CC5D8D">
        <w:rPr>
          <w:rFonts w:ascii="Times New Roman" w:hAnsi="Times New Roman"/>
          <w:sz w:val="28"/>
          <w:szCs w:val="28"/>
        </w:rPr>
        <w:softHyphen/>
        <w:t>значенный для выработки постоянного тока и имеющий падающую вольтамперную характеристику; электродвигатель достаточной мощности для привода сварочного генератора; вспомогательная аппаратура.</w:t>
      </w:r>
    </w:p>
    <w:p w:rsidR="00B66799" w:rsidRPr="00CC5D8D" w:rsidRDefault="00B66799" w:rsidP="00B66799">
      <w:pPr>
        <w:suppressAutoHyphens/>
        <w:ind w:firstLine="567"/>
        <w:jc w:val="both"/>
        <w:outlineLvl w:val="1"/>
        <w:rPr>
          <w:rFonts w:ascii="Times New Roman" w:hAnsi="Times New Roman"/>
          <w:sz w:val="28"/>
          <w:szCs w:val="28"/>
        </w:rPr>
      </w:pPr>
      <w:r w:rsidRPr="00CC5D8D">
        <w:rPr>
          <w:rFonts w:ascii="Times New Roman" w:hAnsi="Times New Roman"/>
          <w:sz w:val="28"/>
          <w:szCs w:val="28"/>
        </w:rPr>
        <w:t xml:space="preserve">Кроме выше приведенных источников питания дуги, в сварочной технике начали применять в качестве источников постоянного тока сварочные выпрямители на полупроводниковых вентилях, которые обладают свойством проводить ток только в одном направлении. Выпрямительные сварочные установки имеют высокие динамические свойства из-за меньшей электромагнитной инерции. Сила тока и напряжение при переходных процессах изменяются практически мгновенно, а отсутствие вращающихся частей делает эти установки более простыми и надёжными в эксплуатации, чем генераторы постоянного тока. </w:t>
      </w:r>
    </w:p>
    <w:p w:rsidR="00B66799" w:rsidRDefault="00B66799" w:rsidP="00982867">
      <w:pPr>
        <w:suppressAutoHyphens/>
        <w:ind w:firstLine="567"/>
        <w:jc w:val="both"/>
        <w:outlineLvl w:val="1"/>
        <w:rPr>
          <w:rFonts w:ascii="Times New Roman" w:hAnsi="Times New Roman"/>
          <w:sz w:val="28"/>
          <w:szCs w:val="28"/>
        </w:rPr>
      </w:pPr>
      <w:r w:rsidRPr="00CC5D8D">
        <w:rPr>
          <w:rFonts w:ascii="Times New Roman" w:hAnsi="Times New Roman"/>
          <w:sz w:val="28"/>
          <w:szCs w:val="28"/>
        </w:rPr>
        <w:t>Трёхфазные выпрямительные установки обеспечивают высокую стабильность горения дуги, особенно на малых силах сварочного тока.</w:t>
      </w:r>
    </w:p>
    <w:p w:rsidR="00982867" w:rsidRPr="00CC5D8D" w:rsidRDefault="00982867" w:rsidP="00982867">
      <w:pPr>
        <w:suppressAutoHyphens/>
        <w:ind w:firstLine="567"/>
        <w:jc w:val="both"/>
        <w:outlineLvl w:val="1"/>
        <w:rPr>
          <w:rFonts w:ascii="Times New Roman" w:hAnsi="Times New Roman"/>
          <w:sz w:val="28"/>
          <w:szCs w:val="28"/>
        </w:rPr>
      </w:pPr>
    </w:p>
    <w:p w:rsidR="00B66799" w:rsidRPr="00CC5D8D" w:rsidRDefault="00B66799" w:rsidP="00982867">
      <w:pPr>
        <w:suppressAutoHyphens/>
        <w:ind w:firstLine="567"/>
        <w:outlineLvl w:val="1"/>
        <w:rPr>
          <w:rFonts w:ascii="Times New Roman" w:hAnsi="Times New Roman"/>
          <w:sz w:val="28"/>
          <w:szCs w:val="28"/>
        </w:rPr>
      </w:pPr>
      <w:r w:rsidRPr="00CC5D8D">
        <w:rPr>
          <w:rFonts w:ascii="Times New Roman" w:hAnsi="Times New Roman"/>
          <w:sz w:val="28"/>
          <w:szCs w:val="28"/>
        </w:rPr>
        <w:t>КОНТРОЛЬНЫЕ ВОПРОСЫ.</w:t>
      </w:r>
    </w:p>
    <w:p w:rsidR="00B66799" w:rsidRPr="00CC5D8D" w:rsidRDefault="00B66799" w:rsidP="00B66799">
      <w:pPr>
        <w:suppressAutoHyphens/>
        <w:ind w:firstLine="567"/>
        <w:jc w:val="center"/>
        <w:outlineLvl w:val="1"/>
        <w:rPr>
          <w:rFonts w:ascii="Times New Roman" w:hAnsi="Times New Roman"/>
          <w:sz w:val="28"/>
          <w:szCs w:val="28"/>
        </w:rPr>
      </w:pPr>
    </w:p>
    <w:p w:rsidR="00B66799" w:rsidRPr="00CC5D8D" w:rsidRDefault="00B66799" w:rsidP="00B66799">
      <w:pPr>
        <w:widowControl w:val="0"/>
        <w:numPr>
          <w:ilvl w:val="0"/>
          <w:numId w:val="30"/>
        </w:numPr>
        <w:suppressAutoHyphens/>
        <w:autoSpaceDE w:val="0"/>
        <w:autoSpaceDN w:val="0"/>
        <w:adjustRightInd w:val="0"/>
        <w:jc w:val="both"/>
        <w:outlineLvl w:val="1"/>
        <w:rPr>
          <w:rFonts w:ascii="Times New Roman" w:hAnsi="Times New Roman"/>
          <w:sz w:val="28"/>
          <w:szCs w:val="28"/>
        </w:rPr>
      </w:pPr>
      <w:r w:rsidRPr="00CC5D8D">
        <w:rPr>
          <w:rFonts w:ascii="Times New Roman" w:hAnsi="Times New Roman"/>
          <w:sz w:val="28"/>
          <w:szCs w:val="28"/>
        </w:rPr>
        <w:t>Перечислить оборудование и приспособления для сварки.</w:t>
      </w:r>
    </w:p>
    <w:p w:rsidR="00B66799" w:rsidRPr="00CC5D8D" w:rsidRDefault="00B66799" w:rsidP="00B66799">
      <w:pPr>
        <w:widowControl w:val="0"/>
        <w:numPr>
          <w:ilvl w:val="0"/>
          <w:numId w:val="30"/>
        </w:numPr>
        <w:suppressAutoHyphens/>
        <w:autoSpaceDE w:val="0"/>
        <w:autoSpaceDN w:val="0"/>
        <w:adjustRightInd w:val="0"/>
        <w:jc w:val="both"/>
        <w:outlineLvl w:val="1"/>
        <w:rPr>
          <w:rFonts w:ascii="Times New Roman" w:hAnsi="Times New Roman"/>
          <w:sz w:val="28"/>
          <w:szCs w:val="28"/>
        </w:rPr>
      </w:pPr>
      <w:r w:rsidRPr="00CC5D8D">
        <w:rPr>
          <w:rFonts w:ascii="Times New Roman" w:hAnsi="Times New Roman"/>
          <w:sz w:val="28"/>
          <w:szCs w:val="28"/>
        </w:rPr>
        <w:t>Виды обмазок электродов и их состав.</w:t>
      </w:r>
    </w:p>
    <w:p w:rsidR="00B66799" w:rsidRPr="00CC5D8D" w:rsidRDefault="00B66799" w:rsidP="00B66799">
      <w:pPr>
        <w:widowControl w:val="0"/>
        <w:numPr>
          <w:ilvl w:val="0"/>
          <w:numId w:val="30"/>
        </w:numPr>
        <w:suppressAutoHyphens/>
        <w:autoSpaceDE w:val="0"/>
        <w:autoSpaceDN w:val="0"/>
        <w:adjustRightInd w:val="0"/>
        <w:jc w:val="both"/>
        <w:outlineLvl w:val="1"/>
        <w:rPr>
          <w:rFonts w:ascii="Times New Roman" w:hAnsi="Times New Roman"/>
          <w:sz w:val="28"/>
          <w:szCs w:val="28"/>
        </w:rPr>
      </w:pPr>
      <w:r w:rsidRPr="00CC5D8D">
        <w:rPr>
          <w:rFonts w:ascii="Times New Roman" w:hAnsi="Times New Roman"/>
          <w:sz w:val="28"/>
          <w:szCs w:val="28"/>
        </w:rPr>
        <w:t>Расчёты режима сварки (вопросы), выбор электрода и т.д.)</w:t>
      </w:r>
    </w:p>
    <w:p w:rsidR="00B66799" w:rsidRPr="00CC5D8D" w:rsidRDefault="00B66799" w:rsidP="00B66799">
      <w:pPr>
        <w:widowControl w:val="0"/>
        <w:numPr>
          <w:ilvl w:val="0"/>
          <w:numId w:val="30"/>
        </w:numPr>
        <w:suppressAutoHyphens/>
        <w:autoSpaceDE w:val="0"/>
        <w:autoSpaceDN w:val="0"/>
        <w:adjustRightInd w:val="0"/>
        <w:jc w:val="both"/>
        <w:outlineLvl w:val="1"/>
        <w:rPr>
          <w:rFonts w:ascii="Times New Roman" w:hAnsi="Times New Roman"/>
          <w:sz w:val="28"/>
          <w:szCs w:val="28"/>
        </w:rPr>
      </w:pPr>
      <w:r w:rsidRPr="00CC5D8D">
        <w:rPr>
          <w:rFonts w:ascii="Times New Roman" w:hAnsi="Times New Roman"/>
          <w:sz w:val="28"/>
          <w:szCs w:val="28"/>
        </w:rPr>
        <w:t>Какие бывают швы по расположению в пространстве?</w:t>
      </w:r>
    </w:p>
    <w:p w:rsidR="00B66799" w:rsidRPr="00CC5D8D" w:rsidRDefault="00B66799" w:rsidP="00B66799">
      <w:pPr>
        <w:widowControl w:val="0"/>
        <w:numPr>
          <w:ilvl w:val="0"/>
          <w:numId w:val="30"/>
        </w:numPr>
        <w:suppressAutoHyphens/>
        <w:autoSpaceDE w:val="0"/>
        <w:autoSpaceDN w:val="0"/>
        <w:adjustRightInd w:val="0"/>
        <w:jc w:val="both"/>
        <w:outlineLvl w:val="1"/>
        <w:rPr>
          <w:rFonts w:ascii="Times New Roman" w:hAnsi="Times New Roman"/>
          <w:sz w:val="28"/>
          <w:szCs w:val="28"/>
        </w:rPr>
      </w:pPr>
      <w:r w:rsidRPr="00CC5D8D">
        <w:rPr>
          <w:rFonts w:ascii="Times New Roman" w:hAnsi="Times New Roman"/>
          <w:sz w:val="28"/>
          <w:szCs w:val="28"/>
        </w:rPr>
        <w:t>Какие способы разделки кромок Вы знаете?</w:t>
      </w:r>
    </w:p>
    <w:p w:rsidR="00987D2E" w:rsidRDefault="00987D2E" w:rsidP="001A747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66799" w:rsidRDefault="00CA54FC" w:rsidP="00C052F6">
      <w:pPr>
        <w:pStyle w:val="a3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ПРАКТИЧЕСКАЯ РАБОТА №1</w:t>
      </w:r>
    </w:p>
    <w:p w:rsidR="00982867" w:rsidRPr="00B66799" w:rsidRDefault="00982867" w:rsidP="0098286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66799" w:rsidRPr="00B66799" w:rsidRDefault="00B66799" w:rsidP="00982867">
      <w:pPr>
        <w:pStyle w:val="a3"/>
        <w:ind w:firstLine="567"/>
        <w:rPr>
          <w:rFonts w:ascii="Times New Roman" w:hAnsi="Times New Roman" w:cs="Times New Roman"/>
          <w:sz w:val="28"/>
          <w:szCs w:val="28"/>
        </w:rPr>
      </w:pPr>
      <w:r w:rsidRPr="00B66799">
        <w:rPr>
          <w:rFonts w:ascii="Times New Roman" w:hAnsi="Times New Roman" w:cs="Times New Roman"/>
          <w:b/>
          <w:sz w:val="28"/>
          <w:szCs w:val="28"/>
        </w:rPr>
        <w:t>Тема:</w:t>
      </w:r>
      <w:r w:rsidR="00982867">
        <w:rPr>
          <w:rFonts w:ascii="Times New Roman" w:hAnsi="Times New Roman" w:cs="Times New Roman"/>
          <w:sz w:val="28"/>
          <w:szCs w:val="28"/>
        </w:rPr>
        <w:t xml:space="preserve"> "Выбор марки материала для изготовления детали (инструмента)</w:t>
      </w:r>
      <w:r w:rsidRPr="00B66799">
        <w:rPr>
          <w:rFonts w:ascii="Times New Roman" w:hAnsi="Times New Roman" w:cs="Times New Roman"/>
          <w:sz w:val="28"/>
          <w:szCs w:val="28"/>
        </w:rPr>
        <w:t>"</w:t>
      </w:r>
      <w:r w:rsidR="00C052F6">
        <w:rPr>
          <w:rFonts w:ascii="Times New Roman" w:hAnsi="Times New Roman" w:cs="Times New Roman"/>
          <w:sz w:val="28"/>
          <w:szCs w:val="28"/>
        </w:rPr>
        <w:t>.</w:t>
      </w:r>
    </w:p>
    <w:p w:rsidR="00B66799" w:rsidRPr="00B66799" w:rsidRDefault="00B66799" w:rsidP="00982867">
      <w:pPr>
        <w:pStyle w:val="a3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B66799" w:rsidRPr="00B66799" w:rsidRDefault="00B66799" w:rsidP="00982867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66799">
        <w:rPr>
          <w:rFonts w:ascii="Times New Roman" w:hAnsi="Times New Roman" w:cs="Times New Roman"/>
          <w:b/>
          <w:sz w:val="28"/>
          <w:szCs w:val="28"/>
        </w:rPr>
        <w:t>Цель работы</w:t>
      </w:r>
      <w:r w:rsidRPr="00B66799">
        <w:rPr>
          <w:rFonts w:ascii="Times New Roman" w:hAnsi="Times New Roman" w:cs="Times New Roman"/>
          <w:sz w:val="28"/>
          <w:szCs w:val="28"/>
        </w:rPr>
        <w:t>: научиться классифицировать, расшифровывать и характеризовать область применения сталей.</w:t>
      </w:r>
    </w:p>
    <w:p w:rsidR="00B66799" w:rsidRPr="00B66799" w:rsidRDefault="00B66799" w:rsidP="00B6679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66799" w:rsidRPr="00B66799" w:rsidRDefault="00B66799" w:rsidP="00B6679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66799">
        <w:rPr>
          <w:rFonts w:ascii="Times New Roman" w:hAnsi="Times New Roman" w:cs="Times New Roman"/>
          <w:b/>
          <w:sz w:val="28"/>
          <w:szCs w:val="28"/>
        </w:rPr>
        <w:t>Время выполнения работы</w:t>
      </w:r>
      <w:r w:rsidRPr="00B66799">
        <w:rPr>
          <w:rFonts w:ascii="Times New Roman" w:hAnsi="Times New Roman" w:cs="Times New Roman"/>
          <w:sz w:val="28"/>
          <w:szCs w:val="28"/>
        </w:rPr>
        <w:t>: 2 часа.</w:t>
      </w:r>
    </w:p>
    <w:p w:rsidR="00B66799" w:rsidRPr="00B66799" w:rsidRDefault="00B66799" w:rsidP="00B6679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66799" w:rsidRPr="00B66799" w:rsidRDefault="00B66799" w:rsidP="00B66799">
      <w:pPr>
        <w:suppressAutoHyphens/>
        <w:spacing w:after="120"/>
        <w:ind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B66799">
        <w:rPr>
          <w:rFonts w:ascii="Times New Roman" w:hAnsi="Times New Roman" w:cs="Times New Roman"/>
          <w:b/>
          <w:sz w:val="28"/>
          <w:szCs w:val="28"/>
        </w:rPr>
        <w:t xml:space="preserve">Дидактическое и методическое обеспечение: </w:t>
      </w:r>
      <w:r w:rsidRPr="00B66799">
        <w:rPr>
          <w:rFonts w:ascii="Times New Roman" w:hAnsi="Times New Roman" w:cs="Times New Roman"/>
          <w:sz w:val="28"/>
          <w:szCs w:val="28"/>
        </w:rPr>
        <w:t>лабораторный практикум для выполнения лабораторных и практических работ.</w:t>
      </w:r>
    </w:p>
    <w:p w:rsidR="00B66799" w:rsidRPr="00B66799" w:rsidRDefault="00B66799" w:rsidP="00B66799">
      <w:pPr>
        <w:suppressAutoHyphens/>
        <w:ind w:firstLine="540"/>
        <w:outlineLvl w:val="1"/>
        <w:rPr>
          <w:rFonts w:ascii="Times New Roman" w:hAnsi="Times New Roman" w:cs="Times New Roman"/>
          <w:sz w:val="28"/>
          <w:szCs w:val="28"/>
        </w:rPr>
      </w:pPr>
      <w:r w:rsidRPr="00B66799">
        <w:rPr>
          <w:rFonts w:ascii="Times New Roman" w:hAnsi="Times New Roman" w:cs="Times New Roman"/>
          <w:b/>
          <w:sz w:val="28"/>
          <w:szCs w:val="28"/>
        </w:rPr>
        <w:t>Основная литература</w:t>
      </w:r>
      <w:r w:rsidRPr="00B66799">
        <w:rPr>
          <w:rFonts w:ascii="Times New Roman" w:hAnsi="Times New Roman" w:cs="Times New Roman"/>
          <w:sz w:val="28"/>
          <w:szCs w:val="28"/>
        </w:rPr>
        <w:t xml:space="preserve">: В.И.Онищенко, С.У.Мурашкин, С.А.Коваленко.,  Технология металлов и  конструкционные материалы – М., ВО, </w:t>
      </w:r>
      <w:proofErr w:type="spellStart"/>
      <w:r w:rsidRPr="00B66799">
        <w:rPr>
          <w:rFonts w:ascii="Times New Roman" w:hAnsi="Times New Roman" w:cs="Times New Roman"/>
          <w:sz w:val="28"/>
          <w:szCs w:val="28"/>
        </w:rPr>
        <w:t>Агропромиздат</w:t>
      </w:r>
      <w:proofErr w:type="spellEnd"/>
      <w:r w:rsidRPr="00B66799">
        <w:rPr>
          <w:rFonts w:ascii="Times New Roman" w:hAnsi="Times New Roman" w:cs="Times New Roman"/>
          <w:sz w:val="28"/>
          <w:szCs w:val="28"/>
        </w:rPr>
        <w:t xml:space="preserve">, 1991., инструкционная карта по выполнению практической  работы. </w:t>
      </w:r>
    </w:p>
    <w:p w:rsidR="00B66799" w:rsidRPr="00B66799" w:rsidRDefault="00B66799" w:rsidP="00B66799">
      <w:pPr>
        <w:suppressAutoHyphens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B66799" w:rsidRPr="00B66799" w:rsidRDefault="00B66799" w:rsidP="00C052F6">
      <w:pPr>
        <w:suppressAutoHyphens/>
        <w:ind w:firstLine="540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B66799">
        <w:rPr>
          <w:rFonts w:ascii="Times New Roman" w:hAnsi="Times New Roman" w:cs="Times New Roman"/>
          <w:b/>
          <w:sz w:val="28"/>
          <w:szCs w:val="28"/>
        </w:rPr>
        <w:t>Правила техники безопасности:</w:t>
      </w:r>
    </w:p>
    <w:p w:rsidR="00B66799" w:rsidRPr="00B66799" w:rsidRDefault="00B66799" w:rsidP="00B66799">
      <w:pPr>
        <w:suppressAutoHyphens/>
        <w:ind w:firstLine="54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B66799" w:rsidRPr="00B66799" w:rsidRDefault="00B66799" w:rsidP="00B6679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66799">
        <w:rPr>
          <w:rFonts w:ascii="Times New Roman" w:hAnsi="Times New Roman" w:cs="Times New Roman"/>
          <w:sz w:val="28"/>
          <w:szCs w:val="28"/>
        </w:rPr>
        <w:t>При выполнении практической работы следует соблюдать общую инструкцию по технике безопасности при работе в кабинете «Материаловедение».</w:t>
      </w:r>
    </w:p>
    <w:p w:rsidR="00B66799" w:rsidRPr="00B66799" w:rsidRDefault="00B66799" w:rsidP="00B6679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B66799" w:rsidRPr="00B66799" w:rsidRDefault="00B66799" w:rsidP="00C052F6">
      <w:pPr>
        <w:suppressAutoHyphens/>
        <w:ind w:firstLine="540"/>
        <w:outlineLvl w:val="1"/>
        <w:rPr>
          <w:rFonts w:ascii="Times New Roman" w:hAnsi="Times New Roman" w:cs="Times New Roman"/>
          <w:sz w:val="28"/>
          <w:szCs w:val="28"/>
        </w:rPr>
      </w:pPr>
      <w:r w:rsidRPr="00B66799">
        <w:rPr>
          <w:rFonts w:ascii="Times New Roman" w:hAnsi="Times New Roman" w:cs="Times New Roman"/>
          <w:sz w:val="28"/>
          <w:szCs w:val="28"/>
        </w:rPr>
        <w:t xml:space="preserve"> МЕТОДИЧЕСКИЕ УКАЗАНИЯ.</w:t>
      </w:r>
    </w:p>
    <w:p w:rsidR="00B66799" w:rsidRPr="00B66799" w:rsidRDefault="00B66799" w:rsidP="00B6679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66799" w:rsidRPr="00B66799" w:rsidRDefault="00B66799" w:rsidP="00B6679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66799">
        <w:rPr>
          <w:rFonts w:ascii="Times New Roman" w:hAnsi="Times New Roman" w:cs="Times New Roman"/>
          <w:sz w:val="28"/>
          <w:szCs w:val="28"/>
        </w:rPr>
        <w:t xml:space="preserve">           Классифицировать   сталь – отнести к соответствующему  классу сталей по признакам:</w:t>
      </w:r>
    </w:p>
    <w:p w:rsidR="00B66799" w:rsidRPr="00B66799" w:rsidRDefault="00B66799" w:rsidP="00B6679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66799">
        <w:rPr>
          <w:rFonts w:ascii="Times New Roman" w:hAnsi="Times New Roman" w:cs="Times New Roman"/>
          <w:sz w:val="28"/>
          <w:szCs w:val="28"/>
        </w:rPr>
        <w:t xml:space="preserve">  химическому составу,</w:t>
      </w:r>
    </w:p>
    <w:p w:rsidR="00B66799" w:rsidRPr="00B66799" w:rsidRDefault="00B66799" w:rsidP="00B6679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66799">
        <w:rPr>
          <w:rFonts w:ascii="Times New Roman" w:hAnsi="Times New Roman" w:cs="Times New Roman"/>
          <w:sz w:val="28"/>
          <w:szCs w:val="28"/>
        </w:rPr>
        <w:t>структуре,</w:t>
      </w:r>
    </w:p>
    <w:p w:rsidR="00B66799" w:rsidRPr="00B66799" w:rsidRDefault="00B66799" w:rsidP="00B6679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66799">
        <w:rPr>
          <w:rFonts w:ascii="Times New Roman" w:hAnsi="Times New Roman" w:cs="Times New Roman"/>
          <w:sz w:val="28"/>
          <w:szCs w:val="28"/>
        </w:rPr>
        <w:t>применению.</w:t>
      </w:r>
    </w:p>
    <w:p w:rsidR="00B66799" w:rsidRPr="00B66799" w:rsidRDefault="00B66799" w:rsidP="00B6679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66799">
        <w:rPr>
          <w:rFonts w:ascii="Times New Roman" w:hAnsi="Times New Roman" w:cs="Times New Roman"/>
          <w:sz w:val="28"/>
          <w:szCs w:val="28"/>
        </w:rPr>
        <w:t>Расшифровывая марку стали, необходимо дать полное название и раскрыть содержание всех букв и цифр марки. Следует иметь в виду, что в ряде сплавов содержание компонентов прямо не указано в марке, но следует из принципов маркировки данного материала и должно быть отражено при расшифровке.</w:t>
      </w:r>
    </w:p>
    <w:p w:rsidR="00B66799" w:rsidRPr="00C052F6" w:rsidRDefault="00B66799" w:rsidP="00C052F6">
      <w:pPr>
        <w:pStyle w:val="a3"/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C052F6">
        <w:rPr>
          <w:rFonts w:ascii="Times New Roman" w:hAnsi="Times New Roman" w:cs="Times New Roman"/>
          <w:b/>
          <w:sz w:val="28"/>
          <w:szCs w:val="28"/>
        </w:rPr>
        <w:t>Углеродистые конструкционные стали.</w:t>
      </w:r>
    </w:p>
    <w:p w:rsidR="00B66799" w:rsidRPr="00B66799" w:rsidRDefault="00C052F6" w:rsidP="00B6679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B66799" w:rsidRPr="00B66799">
        <w:rPr>
          <w:rFonts w:ascii="Times New Roman" w:hAnsi="Times New Roman" w:cs="Times New Roman"/>
          <w:sz w:val="28"/>
          <w:szCs w:val="28"/>
        </w:rPr>
        <w:t>Углеродистая конструкционная сталь обыкновенного качества (общего назначения) ГОСТ 380-2005: Ст0, Ст1кп, Ст1пс, Ст2кп, Ст3сп, Ст3Гсп, Ст4кп, Ст5Гсп, Ст6пс и др.)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66799" w:rsidRPr="00B66799" w:rsidRDefault="00C052F6" w:rsidP="00B6679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B66799" w:rsidRPr="00B66799">
        <w:rPr>
          <w:rFonts w:ascii="Times New Roman" w:hAnsi="Times New Roman" w:cs="Times New Roman"/>
          <w:sz w:val="28"/>
          <w:szCs w:val="28"/>
        </w:rPr>
        <w:t xml:space="preserve">Буквы </w:t>
      </w:r>
      <w:proofErr w:type="spellStart"/>
      <w:r w:rsidR="00B66799" w:rsidRPr="00B66799">
        <w:rPr>
          <w:rFonts w:ascii="Times New Roman" w:hAnsi="Times New Roman" w:cs="Times New Roman"/>
          <w:sz w:val="28"/>
          <w:szCs w:val="28"/>
        </w:rPr>
        <w:t>Ст</w:t>
      </w:r>
      <w:proofErr w:type="spellEnd"/>
      <w:r w:rsidR="00B66799" w:rsidRPr="00B66799">
        <w:rPr>
          <w:rFonts w:ascii="Times New Roman" w:hAnsi="Times New Roman" w:cs="Times New Roman"/>
          <w:sz w:val="28"/>
          <w:szCs w:val="28"/>
        </w:rPr>
        <w:t xml:space="preserve"> в маркировке сталей обозначают сталь обыкновенного качества; буква Г – повышенное содержание марганца. Буквы </w:t>
      </w:r>
      <w:proofErr w:type="spellStart"/>
      <w:r w:rsidR="00B66799" w:rsidRPr="00B66799">
        <w:rPr>
          <w:rFonts w:ascii="Times New Roman" w:hAnsi="Times New Roman" w:cs="Times New Roman"/>
          <w:sz w:val="28"/>
          <w:szCs w:val="28"/>
        </w:rPr>
        <w:t>кп</w:t>
      </w:r>
      <w:proofErr w:type="spellEnd"/>
      <w:r w:rsidR="00B66799" w:rsidRPr="00B66799">
        <w:rPr>
          <w:rFonts w:ascii="Times New Roman" w:hAnsi="Times New Roman" w:cs="Times New Roman"/>
          <w:sz w:val="28"/>
          <w:szCs w:val="28"/>
        </w:rPr>
        <w:t xml:space="preserve"> (сталь кипящая), </w:t>
      </w:r>
      <w:proofErr w:type="spellStart"/>
      <w:r w:rsidR="00B66799" w:rsidRPr="00B66799">
        <w:rPr>
          <w:rFonts w:ascii="Times New Roman" w:hAnsi="Times New Roman" w:cs="Times New Roman"/>
          <w:sz w:val="28"/>
          <w:szCs w:val="28"/>
        </w:rPr>
        <w:t>пс</w:t>
      </w:r>
      <w:proofErr w:type="spellEnd"/>
      <w:r w:rsidR="00B66799" w:rsidRPr="00B66799">
        <w:rPr>
          <w:rFonts w:ascii="Times New Roman" w:hAnsi="Times New Roman" w:cs="Times New Roman"/>
          <w:sz w:val="28"/>
          <w:szCs w:val="28"/>
        </w:rPr>
        <w:t xml:space="preserve"> (сталь полуспокойная), </w:t>
      </w:r>
      <w:proofErr w:type="spellStart"/>
      <w:r w:rsidR="00B66799" w:rsidRPr="00B66799">
        <w:rPr>
          <w:rFonts w:ascii="Times New Roman" w:hAnsi="Times New Roman" w:cs="Times New Roman"/>
          <w:sz w:val="28"/>
          <w:szCs w:val="28"/>
        </w:rPr>
        <w:t>сп</w:t>
      </w:r>
      <w:proofErr w:type="spellEnd"/>
      <w:r w:rsidR="00B66799" w:rsidRPr="00B66799">
        <w:rPr>
          <w:rFonts w:ascii="Times New Roman" w:hAnsi="Times New Roman" w:cs="Times New Roman"/>
          <w:sz w:val="28"/>
          <w:szCs w:val="28"/>
        </w:rPr>
        <w:t xml:space="preserve"> (сталь спокойная) обозначают способ </w:t>
      </w:r>
      <w:proofErr w:type="spellStart"/>
      <w:r w:rsidR="00B66799" w:rsidRPr="00B66799">
        <w:rPr>
          <w:rFonts w:ascii="Times New Roman" w:hAnsi="Times New Roman" w:cs="Times New Roman"/>
          <w:sz w:val="28"/>
          <w:szCs w:val="28"/>
        </w:rPr>
        <w:t>раскисления</w:t>
      </w:r>
      <w:proofErr w:type="spellEnd"/>
      <w:r w:rsidR="00B66799" w:rsidRPr="00B66799">
        <w:rPr>
          <w:rFonts w:ascii="Times New Roman" w:hAnsi="Times New Roman" w:cs="Times New Roman"/>
          <w:sz w:val="28"/>
          <w:szCs w:val="28"/>
        </w:rPr>
        <w:t xml:space="preserve">. Цифры, стоящие после букв </w:t>
      </w:r>
      <w:proofErr w:type="spellStart"/>
      <w:r w:rsidR="00B66799" w:rsidRPr="00B66799">
        <w:rPr>
          <w:rFonts w:ascii="Times New Roman" w:hAnsi="Times New Roman" w:cs="Times New Roman"/>
          <w:sz w:val="28"/>
          <w:szCs w:val="28"/>
        </w:rPr>
        <w:t>Ст</w:t>
      </w:r>
      <w:proofErr w:type="spellEnd"/>
      <w:r w:rsidR="00B66799" w:rsidRPr="00B66799">
        <w:rPr>
          <w:rFonts w:ascii="Times New Roman" w:hAnsi="Times New Roman" w:cs="Times New Roman"/>
          <w:sz w:val="28"/>
          <w:szCs w:val="28"/>
        </w:rPr>
        <w:t>, обозначают условный номер марки в зависимости от массовой доли химических элементов и механических свойств стали.</w:t>
      </w:r>
    </w:p>
    <w:p w:rsidR="00B66799" w:rsidRPr="00B66799" w:rsidRDefault="00C052F6" w:rsidP="00B6679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B66799" w:rsidRPr="00B66799">
        <w:rPr>
          <w:rFonts w:ascii="Times New Roman" w:hAnsi="Times New Roman" w:cs="Times New Roman"/>
          <w:sz w:val="28"/>
          <w:szCs w:val="28"/>
        </w:rPr>
        <w:t>Чем больше номер, тем больше углерода и других химических элементов и механических свойств стали, а также выше ее механические свойства.</w:t>
      </w:r>
    </w:p>
    <w:p w:rsidR="00B66799" w:rsidRPr="00B66799" w:rsidRDefault="00C052F6" w:rsidP="00B6679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B66799" w:rsidRPr="00B66799">
        <w:rPr>
          <w:rFonts w:ascii="Times New Roman" w:hAnsi="Times New Roman" w:cs="Times New Roman"/>
          <w:sz w:val="28"/>
          <w:szCs w:val="28"/>
        </w:rPr>
        <w:t xml:space="preserve"> Эти стали хорошо свариваются, куются, штампуются и обрабатываются резанием.</w:t>
      </w:r>
    </w:p>
    <w:p w:rsidR="00B66799" w:rsidRPr="00B66799" w:rsidRDefault="00C052F6" w:rsidP="00B6679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</w:t>
      </w:r>
      <w:r w:rsidR="00B66799" w:rsidRPr="00B66799">
        <w:rPr>
          <w:rFonts w:ascii="Times New Roman" w:hAnsi="Times New Roman" w:cs="Times New Roman"/>
          <w:sz w:val="28"/>
          <w:szCs w:val="28"/>
        </w:rPr>
        <w:t>Применяются для изготовления сварных строительных конструкций, крепежных изделий, малонагруженных деталей машин, а также стандартных и нормализованных деталей: рукояток, кнопок, ручек, заглушек, пробок, петель шарнирных и т.д.</w:t>
      </w:r>
    </w:p>
    <w:p w:rsidR="00B66799" w:rsidRPr="00B66799" w:rsidRDefault="00C052F6" w:rsidP="00B6679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B66799" w:rsidRPr="00C052F6">
        <w:rPr>
          <w:rFonts w:ascii="Times New Roman" w:hAnsi="Times New Roman" w:cs="Times New Roman"/>
          <w:b/>
          <w:sz w:val="28"/>
          <w:szCs w:val="28"/>
        </w:rPr>
        <w:t>Углеродистая конструкционная качественная</w:t>
      </w:r>
      <w:r w:rsidR="00B66799" w:rsidRPr="00B66799">
        <w:rPr>
          <w:rFonts w:ascii="Times New Roman" w:hAnsi="Times New Roman" w:cs="Times New Roman"/>
          <w:sz w:val="28"/>
          <w:szCs w:val="28"/>
        </w:rPr>
        <w:t xml:space="preserve"> сталь ГОСТ 1050-88: 05кп, 08кп, 08пс, 10пс, 15кп, 15пс, 15,18кп, 20кп, 20пс, 20, 25, 30, 35, 40, 45, 50, 55, 60.</w:t>
      </w:r>
    </w:p>
    <w:p w:rsidR="00B66799" w:rsidRPr="00B66799" w:rsidRDefault="00C052F6" w:rsidP="00B6679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B66799" w:rsidRPr="00B66799">
        <w:rPr>
          <w:rFonts w:ascii="Times New Roman" w:hAnsi="Times New Roman" w:cs="Times New Roman"/>
          <w:sz w:val="28"/>
          <w:szCs w:val="28"/>
        </w:rPr>
        <w:t xml:space="preserve">Цифры в маркировке указывают среднюю долю углерода в сотых долях процента. Буквы </w:t>
      </w:r>
      <w:proofErr w:type="spellStart"/>
      <w:r w:rsidR="00B66799" w:rsidRPr="00B66799">
        <w:rPr>
          <w:rFonts w:ascii="Times New Roman" w:hAnsi="Times New Roman" w:cs="Times New Roman"/>
          <w:sz w:val="28"/>
          <w:szCs w:val="28"/>
        </w:rPr>
        <w:t>кп</w:t>
      </w:r>
      <w:proofErr w:type="spellEnd"/>
      <w:r w:rsidR="00B66799" w:rsidRPr="00B6679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B66799" w:rsidRPr="00B66799">
        <w:rPr>
          <w:rFonts w:ascii="Times New Roman" w:hAnsi="Times New Roman" w:cs="Times New Roman"/>
          <w:sz w:val="28"/>
          <w:szCs w:val="28"/>
        </w:rPr>
        <w:t>пс</w:t>
      </w:r>
      <w:proofErr w:type="spellEnd"/>
      <w:r w:rsidR="00B66799" w:rsidRPr="00B66799">
        <w:rPr>
          <w:rFonts w:ascii="Times New Roman" w:hAnsi="Times New Roman" w:cs="Times New Roman"/>
          <w:sz w:val="28"/>
          <w:szCs w:val="28"/>
        </w:rPr>
        <w:t xml:space="preserve"> обозначают способ </w:t>
      </w:r>
      <w:proofErr w:type="spellStart"/>
      <w:r w:rsidR="00B66799" w:rsidRPr="00B66799">
        <w:rPr>
          <w:rFonts w:ascii="Times New Roman" w:hAnsi="Times New Roman" w:cs="Times New Roman"/>
          <w:sz w:val="28"/>
          <w:szCs w:val="28"/>
        </w:rPr>
        <w:t>раскисления</w:t>
      </w:r>
      <w:proofErr w:type="spellEnd"/>
      <w:r w:rsidR="00B66799" w:rsidRPr="00B66799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B66799" w:rsidRPr="00B66799">
        <w:rPr>
          <w:rFonts w:ascii="Times New Roman" w:hAnsi="Times New Roman" w:cs="Times New Roman"/>
          <w:sz w:val="28"/>
          <w:szCs w:val="28"/>
        </w:rPr>
        <w:t>кп</w:t>
      </w:r>
      <w:proofErr w:type="spellEnd"/>
      <w:r w:rsidR="00B66799" w:rsidRPr="00B66799">
        <w:rPr>
          <w:rFonts w:ascii="Times New Roman" w:hAnsi="Times New Roman" w:cs="Times New Roman"/>
          <w:sz w:val="28"/>
          <w:szCs w:val="28"/>
        </w:rPr>
        <w:t xml:space="preserve"> – кипящие, </w:t>
      </w:r>
      <w:proofErr w:type="spellStart"/>
      <w:r w:rsidR="00B66799" w:rsidRPr="00B66799">
        <w:rPr>
          <w:rFonts w:ascii="Times New Roman" w:hAnsi="Times New Roman" w:cs="Times New Roman"/>
          <w:sz w:val="28"/>
          <w:szCs w:val="28"/>
        </w:rPr>
        <w:t>пс</w:t>
      </w:r>
      <w:proofErr w:type="spellEnd"/>
      <w:r w:rsidR="00B66799" w:rsidRPr="00B66799">
        <w:rPr>
          <w:rFonts w:ascii="Times New Roman" w:hAnsi="Times New Roman" w:cs="Times New Roman"/>
          <w:sz w:val="28"/>
          <w:szCs w:val="28"/>
        </w:rPr>
        <w:t xml:space="preserve"> – полуспокойные). В марках, где способ </w:t>
      </w:r>
      <w:proofErr w:type="spellStart"/>
      <w:r w:rsidR="00B66799" w:rsidRPr="00B66799">
        <w:rPr>
          <w:rFonts w:ascii="Times New Roman" w:hAnsi="Times New Roman" w:cs="Times New Roman"/>
          <w:sz w:val="28"/>
          <w:szCs w:val="28"/>
        </w:rPr>
        <w:t>раскисления</w:t>
      </w:r>
      <w:proofErr w:type="spellEnd"/>
      <w:r w:rsidR="00B66799" w:rsidRPr="00B66799">
        <w:rPr>
          <w:rFonts w:ascii="Times New Roman" w:hAnsi="Times New Roman" w:cs="Times New Roman"/>
          <w:sz w:val="28"/>
          <w:szCs w:val="28"/>
        </w:rPr>
        <w:t xml:space="preserve"> не указан, сталь спокойная.</w:t>
      </w:r>
    </w:p>
    <w:p w:rsidR="00B66799" w:rsidRPr="00B66799" w:rsidRDefault="00C052F6" w:rsidP="00B6679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B66799" w:rsidRPr="00B66799">
        <w:rPr>
          <w:rFonts w:ascii="Times New Roman" w:hAnsi="Times New Roman" w:cs="Times New Roman"/>
          <w:sz w:val="28"/>
          <w:szCs w:val="28"/>
        </w:rPr>
        <w:t>С увеличением массовой доли углерода повышаются механические свойства.</w:t>
      </w:r>
    </w:p>
    <w:p w:rsidR="00B66799" w:rsidRPr="00B66799" w:rsidRDefault="00C052F6" w:rsidP="00B6679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B66799" w:rsidRPr="00B66799">
        <w:rPr>
          <w:rFonts w:ascii="Times New Roman" w:hAnsi="Times New Roman" w:cs="Times New Roman"/>
          <w:sz w:val="28"/>
          <w:szCs w:val="28"/>
        </w:rPr>
        <w:t>Из низкоуглеродистых качественных сталей марок 05, 08кп, 08пс, 10, 10пс, 10кп изготавливают детали штамповкой и холодной высадкой: трубки, прокладки, колпачки, крепежные детали, шайбы, вилки, втулки и тяги.</w:t>
      </w:r>
    </w:p>
    <w:p w:rsidR="00B66799" w:rsidRPr="00B66799" w:rsidRDefault="00C052F6" w:rsidP="00B6679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B66799" w:rsidRPr="00B66799">
        <w:rPr>
          <w:rFonts w:ascii="Times New Roman" w:hAnsi="Times New Roman" w:cs="Times New Roman"/>
          <w:sz w:val="28"/>
          <w:szCs w:val="28"/>
        </w:rPr>
        <w:t>Стали марок 15, 20, 25 идут на изготовление малонагруженных деталей  машин – валиков, втулок, пальцев, упоров, копиров, осей, шестерен и других деталей, работающих при температурах 40…425</w:t>
      </w:r>
      <w:r w:rsidR="00B66799" w:rsidRPr="00B66799">
        <w:rPr>
          <w:rFonts w:ascii="Times New Roman" w:hAnsi="Times New Roman" w:cs="Times New Roman"/>
          <w:sz w:val="28"/>
          <w:szCs w:val="28"/>
          <w:vertAlign w:val="superscript"/>
        </w:rPr>
        <w:t>0</w:t>
      </w:r>
      <w:r w:rsidR="00B66799" w:rsidRPr="00B66799">
        <w:rPr>
          <w:rFonts w:ascii="Times New Roman" w:hAnsi="Times New Roman" w:cs="Times New Roman"/>
          <w:sz w:val="28"/>
          <w:szCs w:val="28"/>
        </w:rPr>
        <w:t>С.</w:t>
      </w:r>
    </w:p>
    <w:p w:rsidR="00CA54FC" w:rsidRDefault="00C052F6" w:rsidP="00C052F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B66799" w:rsidRPr="00B66799">
        <w:rPr>
          <w:rFonts w:ascii="Times New Roman" w:hAnsi="Times New Roman" w:cs="Times New Roman"/>
          <w:sz w:val="28"/>
          <w:szCs w:val="28"/>
        </w:rPr>
        <w:t>Стали марок 30-60 идут на изготовление отечественных деталей машин, улучшаемых путем закалки с последующим отпуском и нормализацией: шатунов, коленчатых валов, шлицевых валиков, тяг, штоков, сухарей, зубчатых колес и др.</w:t>
      </w:r>
    </w:p>
    <w:p w:rsidR="00B66799" w:rsidRPr="00C052F6" w:rsidRDefault="00B66799" w:rsidP="00C052F6">
      <w:pPr>
        <w:pStyle w:val="a3"/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C052F6">
        <w:rPr>
          <w:rFonts w:ascii="Times New Roman" w:hAnsi="Times New Roman" w:cs="Times New Roman"/>
          <w:b/>
          <w:sz w:val="28"/>
          <w:szCs w:val="28"/>
        </w:rPr>
        <w:t>Углеродистые инструментальные стали ГОСТ 1435-99.</w:t>
      </w:r>
    </w:p>
    <w:p w:rsidR="00B66799" w:rsidRPr="00B66799" w:rsidRDefault="00B66799" w:rsidP="00C052F6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66799">
        <w:rPr>
          <w:rFonts w:ascii="Times New Roman" w:hAnsi="Times New Roman" w:cs="Times New Roman"/>
          <w:sz w:val="28"/>
          <w:szCs w:val="28"/>
        </w:rPr>
        <w:t>В зависимости от химического состава углеродистая инструментальная сталь выпускается следующих марок:</w:t>
      </w:r>
    </w:p>
    <w:p w:rsidR="00B66799" w:rsidRPr="00B66799" w:rsidRDefault="00B66799" w:rsidP="00C052F6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66799">
        <w:rPr>
          <w:rFonts w:ascii="Times New Roman" w:hAnsi="Times New Roman" w:cs="Times New Roman"/>
          <w:sz w:val="28"/>
          <w:szCs w:val="28"/>
        </w:rPr>
        <w:t>- качественная сталь – У7, У8, У8Г, У9, У10, У11, У12, У13;</w:t>
      </w:r>
    </w:p>
    <w:p w:rsidR="00B66799" w:rsidRPr="00B66799" w:rsidRDefault="00B66799" w:rsidP="00C052F6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66799">
        <w:rPr>
          <w:rFonts w:ascii="Times New Roman" w:hAnsi="Times New Roman" w:cs="Times New Roman"/>
          <w:sz w:val="28"/>
          <w:szCs w:val="28"/>
        </w:rPr>
        <w:t>- высококачественная сталь – У7А, У8А, У8ГА, У9А, У10А, У11А, У12А, У13А.</w:t>
      </w:r>
    </w:p>
    <w:p w:rsidR="00B66799" w:rsidRPr="00B66799" w:rsidRDefault="00B66799" w:rsidP="00C052F6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66799">
        <w:rPr>
          <w:rFonts w:ascii="Times New Roman" w:hAnsi="Times New Roman" w:cs="Times New Roman"/>
          <w:sz w:val="28"/>
          <w:szCs w:val="28"/>
        </w:rPr>
        <w:t>В маркировке буква У обозначает, что сталь углеродистая инструментальная. Цифры, следующие за буквой У, соответствуют массовой доле углерода в десятых процента. Буква Г указывает на повышенное содержание марганца (0,4…0,6%); буква А, стоящая в конце марки, - на то, что сталь высококачественная, имеет пониженное содержание вредных примесей (серы и фосфора). Марки стали без буквы А в обозначении – качественные.</w:t>
      </w:r>
    </w:p>
    <w:p w:rsidR="00B66799" w:rsidRPr="00B66799" w:rsidRDefault="00B66799" w:rsidP="00C052F6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66799">
        <w:rPr>
          <w:rFonts w:ascii="Times New Roman" w:hAnsi="Times New Roman" w:cs="Times New Roman"/>
          <w:sz w:val="28"/>
          <w:szCs w:val="28"/>
        </w:rPr>
        <w:t>Из-за ограниченной свариваемости эта сталь не применяется для сварных конструкций, но при необходимости сваривается методом контактной сварки.</w:t>
      </w:r>
    </w:p>
    <w:p w:rsidR="00B66799" w:rsidRPr="00B66799" w:rsidRDefault="00B66799" w:rsidP="00B6679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66799">
        <w:rPr>
          <w:rFonts w:ascii="Times New Roman" w:hAnsi="Times New Roman" w:cs="Times New Roman"/>
          <w:sz w:val="28"/>
          <w:szCs w:val="28"/>
        </w:rPr>
        <w:t xml:space="preserve">        Углеродистые инструментальные стали находят широкое применение для изготовления слесарно-монтажного, измерительного, столярно-плотничного инструмента: зубила, долота, плоскогубцы, пилы, фрезы, зенковки, калибры, сверла, надфили, напильники и т.д.</w:t>
      </w:r>
    </w:p>
    <w:p w:rsidR="00B66799" w:rsidRPr="00B66799" w:rsidRDefault="00B66799" w:rsidP="00B6679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66799">
        <w:rPr>
          <w:rFonts w:ascii="Times New Roman" w:hAnsi="Times New Roman" w:cs="Times New Roman"/>
          <w:sz w:val="28"/>
          <w:szCs w:val="28"/>
        </w:rPr>
        <w:t xml:space="preserve">        Инструмент, изготовленный из углеродистых инструментальных сталей, обладает хорошими режущими свойствами.</w:t>
      </w:r>
    </w:p>
    <w:p w:rsidR="00B66799" w:rsidRPr="00B66799" w:rsidRDefault="00B66799" w:rsidP="00C052F6">
      <w:pPr>
        <w:pStyle w:val="a3"/>
        <w:ind w:firstLine="567"/>
        <w:rPr>
          <w:rFonts w:ascii="Times New Roman" w:hAnsi="Times New Roman" w:cs="Times New Roman"/>
          <w:sz w:val="28"/>
          <w:szCs w:val="28"/>
        </w:rPr>
      </w:pPr>
      <w:r w:rsidRPr="00C052F6">
        <w:rPr>
          <w:rFonts w:ascii="Times New Roman" w:hAnsi="Times New Roman" w:cs="Times New Roman"/>
          <w:b/>
          <w:sz w:val="28"/>
          <w:szCs w:val="28"/>
        </w:rPr>
        <w:t>Легированные конструкционные стали</w:t>
      </w:r>
      <w:r w:rsidRPr="00B66799">
        <w:rPr>
          <w:rFonts w:ascii="Times New Roman" w:hAnsi="Times New Roman" w:cs="Times New Roman"/>
          <w:sz w:val="28"/>
          <w:szCs w:val="28"/>
        </w:rPr>
        <w:t>.</w:t>
      </w:r>
    </w:p>
    <w:p w:rsidR="00B66799" w:rsidRPr="00B66799" w:rsidRDefault="00B66799" w:rsidP="00B6679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66799">
        <w:rPr>
          <w:rFonts w:ascii="Times New Roman" w:hAnsi="Times New Roman" w:cs="Times New Roman"/>
          <w:sz w:val="28"/>
          <w:szCs w:val="28"/>
        </w:rPr>
        <w:t xml:space="preserve">     Согласно ГОСТ 5950-73 приняты условные буквенные обозначения легирующих элементов: алюминий – Ю, азот – А, бор – Р, ванадий – Ф, вольфрам – В, кобальт – К, кремний – С, никель – Н, ниобий – Б, селен – Е, хром – Х, цирконий – Ц, титан – Т, фосфор – П, редкоземельные металлы – РЗМ.</w:t>
      </w:r>
    </w:p>
    <w:p w:rsidR="00B66799" w:rsidRPr="00B66799" w:rsidRDefault="00B66799" w:rsidP="00B6679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66799">
        <w:rPr>
          <w:rFonts w:ascii="Times New Roman" w:hAnsi="Times New Roman" w:cs="Times New Roman"/>
          <w:sz w:val="28"/>
          <w:szCs w:val="28"/>
        </w:rPr>
        <w:lastRenderedPageBreak/>
        <w:t xml:space="preserve">      Кроме того, стандартом предусмотрены и другие обозначения отдельных групп легированных сталей:</w:t>
      </w:r>
    </w:p>
    <w:p w:rsidR="00B66799" w:rsidRPr="00B66799" w:rsidRDefault="00B66799" w:rsidP="00B6679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66799">
        <w:rPr>
          <w:rFonts w:ascii="Times New Roman" w:hAnsi="Times New Roman" w:cs="Times New Roman"/>
          <w:sz w:val="28"/>
          <w:szCs w:val="28"/>
        </w:rPr>
        <w:t xml:space="preserve">   Р – быстрорежущие;</w:t>
      </w:r>
    </w:p>
    <w:p w:rsidR="00B66799" w:rsidRPr="00B66799" w:rsidRDefault="00B66799" w:rsidP="00B6679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66799">
        <w:rPr>
          <w:rFonts w:ascii="Times New Roman" w:hAnsi="Times New Roman" w:cs="Times New Roman"/>
          <w:sz w:val="28"/>
          <w:szCs w:val="28"/>
        </w:rPr>
        <w:t xml:space="preserve">   Ш (в конце марки) – сталь особовысококачественная;</w:t>
      </w:r>
    </w:p>
    <w:p w:rsidR="00B66799" w:rsidRPr="00B66799" w:rsidRDefault="00B66799" w:rsidP="00B6679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66799">
        <w:rPr>
          <w:rFonts w:ascii="Times New Roman" w:hAnsi="Times New Roman" w:cs="Times New Roman"/>
          <w:sz w:val="28"/>
          <w:szCs w:val="28"/>
        </w:rPr>
        <w:t xml:space="preserve">   Ш (впереди марки) – сталь подшипниковая;</w:t>
      </w:r>
    </w:p>
    <w:p w:rsidR="00B66799" w:rsidRPr="00B66799" w:rsidRDefault="00B66799" w:rsidP="00B6679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66799">
        <w:rPr>
          <w:rFonts w:ascii="Times New Roman" w:hAnsi="Times New Roman" w:cs="Times New Roman"/>
          <w:sz w:val="28"/>
          <w:szCs w:val="28"/>
        </w:rPr>
        <w:t xml:space="preserve">   А (впереди марки) – сталь автоматная;</w:t>
      </w:r>
    </w:p>
    <w:p w:rsidR="00B66799" w:rsidRPr="00B66799" w:rsidRDefault="00B66799" w:rsidP="00B6679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66799">
        <w:rPr>
          <w:rFonts w:ascii="Times New Roman" w:hAnsi="Times New Roman" w:cs="Times New Roman"/>
          <w:sz w:val="28"/>
          <w:szCs w:val="28"/>
        </w:rPr>
        <w:t xml:space="preserve">   А (в конце марки) – сталь высококачественная;</w:t>
      </w:r>
    </w:p>
    <w:p w:rsidR="00B66799" w:rsidRPr="00B66799" w:rsidRDefault="00B66799" w:rsidP="00B6679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66799">
        <w:rPr>
          <w:rFonts w:ascii="Times New Roman" w:hAnsi="Times New Roman" w:cs="Times New Roman"/>
          <w:sz w:val="28"/>
          <w:szCs w:val="28"/>
        </w:rPr>
        <w:t xml:space="preserve">   А (в середине марки) – сталь с содержанием азота;</w:t>
      </w:r>
    </w:p>
    <w:p w:rsidR="00B66799" w:rsidRPr="00B66799" w:rsidRDefault="00B66799" w:rsidP="00B6679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66799">
        <w:rPr>
          <w:rFonts w:ascii="Times New Roman" w:hAnsi="Times New Roman" w:cs="Times New Roman"/>
          <w:sz w:val="28"/>
          <w:szCs w:val="28"/>
        </w:rPr>
        <w:t xml:space="preserve">   Э – сталь электротехническая;</w:t>
      </w:r>
    </w:p>
    <w:p w:rsidR="00B66799" w:rsidRPr="00B66799" w:rsidRDefault="00B66799" w:rsidP="00B6679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66799">
        <w:rPr>
          <w:rFonts w:ascii="Times New Roman" w:hAnsi="Times New Roman" w:cs="Times New Roman"/>
          <w:sz w:val="28"/>
          <w:szCs w:val="28"/>
        </w:rPr>
        <w:t xml:space="preserve">    и т.д.</w:t>
      </w:r>
    </w:p>
    <w:p w:rsidR="00B66799" w:rsidRPr="00B66799" w:rsidRDefault="00B66799" w:rsidP="00B6679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66799">
        <w:rPr>
          <w:rFonts w:ascii="Times New Roman" w:hAnsi="Times New Roman" w:cs="Times New Roman"/>
          <w:sz w:val="28"/>
          <w:szCs w:val="28"/>
        </w:rPr>
        <w:t xml:space="preserve">   Легированные стали выпускаются улучшаемые термической обработкой и </w:t>
      </w:r>
      <w:proofErr w:type="spellStart"/>
      <w:r w:rsidRPr="00B66799">
        <w:rPr>
          <w:rFonts w:ascii="Times New Roman" w:hAnsi="Times New Roman" w:cs="Times New Roman"/>
          <w:sz w:val="28"/>
          <w:szCs w:val="28"/>
        </w:rPr>
        <w:t>цементуемые</w:t>
      </w:r>
      <w:proofErr w:type="spellEnd"/>
      <w:r w:rsidRPr="00B66799">
        <w:rPr>
          <w:rFonts w:ascii="Times New Roman" w:hAnsi="Times New Roman" w:cs="Times New Roman"/>
          <w:sz w:val="28"/>
          <w:szCs w:val="28"/>
        </w:rPr>
        <w:t>, т.е. подвергаемые химико-термической обработке.</w:t>
      </w:r>
    </w:p>
    <w:p w:rsidR="00B66799" w:rsidRPr="00B66799" w:rsidRDefault="00B66799" w:rsidP="00B6679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66799">
        <w:rPr>
          <w:rFonts w:ascii="Times New Roman" w:hAnsi="Times New Roman" w:cs="Times New Roman"/>
          <w:sz w:val="28"/>
          <w:szCs w:val="28"/>
        </w:rPr>
        <w:t xml:space="preserve">    Принцип маркировки легированных конструкционных сталей рассмотрим на примерах. Марка 15ХА – сталь легированная конструкционная, </w:t>
      </w:r>
      <w:proofErr w:type="spellStart"/>
      <w:r w:rsidRPr="00B66799">
        <w:rPr>
          <w:rFonts w:ascii="Times New Roman" w:hAnsi="Times New Roman" w:cs="Times New Roman"/>
          <w:sz w:val="28"/>
          <w:szCs w:val="28"/>
        </w:rPr>
        <w:t>цементуемая</w:t>
      </w:r>
      <w:proofErr w:type="spellEnd"/>
      <w:r w:rsidRPr="00B66799">
        <w:rPr>
          <w:rFonts w:ascii="Times New Roman" w:hAnsi="Times New Roman" w:cs="Times New Roman"/>
          <w:sz w:val="28"/>
          <w:szCs w:val="28"/>
        </w:rPr>
        <w:t>, высококачественная, массовая доля углерода – 0,15%, хрома – около 1%, с пониженным содержанием вредных примесей (серы и фосфора). Марка 30ХГСН2А – сталь легированная конструкционная улучшаемая, высококачественная, массовая доля углерода – 0,3%, хрома, марганца, кремния по 1%, никеля – 2%, имеет пониженное содержание вредных примесей.</w:t>
      </w:r>
    </w:p>
    <w:p w:rsidR="00B66799" w:rsidRPr="00B66799" w:rsidRDefault="00B66799" w:rsidP="00B6679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66799">
        <w:rPr>
          <w:rFonts w:ascii="Times New Roman" w:hAnsi="Times New Roman" w:cs="Times New Roman"/>
          <w:sz w:val="28"/>
          <w:szCs w:val="28"/>
        </w:rPr>
        <w:t xml:space="preserve">      Легированные конструкционные стали по ГОСТ 4543-71 по массовой доле углерода подразделяются на </w:t>
      </w:r>
      <w:proofErr w:type="spellStart"/>
      <w:r w:rsidRPr="00B66799">
        <w:rPr>
          <w:rFonts w:ascii="Times New Roman" w:hAnsi="Times New Roman" w:cs="Times New Roman"/>
          <w:sz w:val="28"/>
          <w:szCs w:val="28"/>
        </w:rPr>
        <w:t>цементуемые</w:t>
      </w:r>
      <w:proofErr w:type="spellEnd"/>
      <w:r w:rsidRPr="00B66799">
        <w:rPr>
          <w:rFonts w:ascii="Times New Roman" w:hAnsi="Times New Roman" w:cs="Times New Roman"/>
          <w:sz w:val="28"/>
          <w:szCs w:val="28"/>
        </w:rPr>
        <w:t xml:space="preserve"> и улучшаемые стали.</w:t>
      </w:r>
    </w:p>
    <w:p w:rsidR="00B66799" w:rsidRPr="00B66799" w:rsidRDefault="00B66799" w:rsidP="00B6679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66799">
        <w:rPr>
          <w:rFonts w:ascii="Times New Roman" w:hAnsi="Times New Roman" w:cs="Times New Roman"/>
          <w:sz w:val="28"/>
          <w:szCs w:val="28"/>
        </w:rPr>
        <w:t xml:space="preserve">      </w:t>
      </w:r>
      <w:proofErr w:type="spellStart"/>
      <w:r w:rsidRPr="00B66799">
        <w:rPr>
          <w:rFonts w:ascii="Times New Roman" w:hAnsi="Times New Roman" w:cs="Times New Roman"/>
          <w:sz w:val="28"/>
          <w:szCs w:val="28"/>
        </w:rPr>
        <w:t>Цементуемые</w:t>
      </w:r>
      <w:proofErr w:type="spellEnd"/>
      <w:r w:rsidRPr="00B66799">
        <w:rPr>
          <w:rFonts w:ascii="Times New Roman" w:hAnsi="Times New Roman" w:cs="Times New Roman"/>
          <w:sz w:val="28"/>
          <w:szCs w:val="28"/>
        </w:rPr>
        <w:t xml:space="preserve"> легированные стали – это низкоуглеродистые (до 0,3% углерода), низко- и среднелегированные стали марок 15Х, 20Х, 15Г, 20Г, 10Г2, 18ХГТ, 20ХГТ и др.</w:t>
      </w:r>
    </w:p>
    <w:p w:rsidR="00B66799" w:rsidRPr="00B66799" w:rsidRDefault="00B66799" w:rsidP="00B6679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66799">
        <w:rPr>
          <w:rFonts w:ascii="Times New Roman" w:hAnsi="Times New Roman" w:cs="Times New Roman"/>
          <w:sz w:val="28"/>
          <w:szCs w:val="28"/>
        </w:rPr>
        <w:t xml:space="preserve">      Улучшаемые легированные стали – это среднеуглеродистые (массовая доля углерода – более 0,3%) и среднелегированные стали марок 30Х, 30Г, 35Х, 38ХА, 40Х, 50Х, 50Г, 50Г2, 30ХГТ и др.</w:t>
      </w:r>
    </w:p>
    <w:p w:rsidR="00B66799" w:rsidRPr="00B66799" w:rsidRDefault="00B66799" w:rsidP="00B6679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66799">
        <w:rPr>
          <w:rFonts w:ascii="Times New Roman" w:hAnsi="Times New Roman" w:cs="Times New Roman"/>
          <w:sz w:val="28"/>
          <w:szCs w:val="28"/>
        </w:rPr>
        <w:t xml:space="preserve">     Легированные стали маркируются цифрами, указывающими массовую долю углерода и легирующих элементов, и буквами, обозначающими легирующие элементы. Буквой А в конце марки обозначают сталь высококачественную, а буквой Ш – особовысококачественную. Эти стали имеют пониженную массовую долю вредных примесей – серы и фосфора. Цифры, стоящие вначале, указывают на содержание углерода в конструкционных сталях – в сотых долях процента, в инструментальных – в десятых долях процента. Если впереди марки цифр нет, то массовая доля углерода в пределах 1%. Цифры, стоящие после букв, соответствуют массовой доле легирующих элементов в процентах. Если после букв цифр нет, то массовая доля элементов в пределах 1%. Например, 18Х2Н4МА – легированная конструкционная высококачественная сталь (с пониженным содержанием серы и фосфора), 2% хрома, 4% никеля, 1% молибдена, 0,18% углерода. Так как массовая доля углерода до 0,3%, сталь является </w:t>
      </w:r>
      <w:proofErr w:type="spellStart"/>
      <w:r w:rsidRPr="00B66799">
        <w:rPr>
          <w:rFonts w:ascii="Times New Roman" w:hAnsi="Times New Roman" w:cs="Times New Roman"/>
          <w:sz w:val="28"/>
          <w:szCs w:val="28"/>
        </w:rPr>
        <w:t>цементуемой</w:t>
      </w:r>
      <w:proofErr w:type="spellEnd"/>
      <w:r w:rsidRPr="00B66799">
        <w:rPr>
          <w:rFonts w:ascii="Times New Roman" w:hAnsi="Times New Roman" w:cs="Times New Roman"/>
          <w:sz w:val="28"/>
          <w:szCs w:val="28"/>
        </w:rPr>
        <w:t>, т.е. улучшается химико-термической обработкой.</w:t>
      </w:r>
    </w:p>
    <w:p w:rsidR="00B66799" w:rsidRPr="00B66799" w:rsidRDefault="00B66799" w:rsidP="00B6679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66799">
        <w:rPr>
          <w:rFonts w:ascii="Times New Roman" w:hAnsi="Times New Roman" w:cs="Times New Roman"/>
          <w:sz w:val="28"/>
          <w:szCs w:val="28"/>
        </w:rPr>
        <w:t xml:space="preserve">     Легированные </w:t>
      </w:r>
      <w:proofErr w:type="spellStart"/>
      <w:r w:rsidRPr="00B66799">
        <w:rPr>
          <w:rFonts w:ascii="Times New Roman" w:hAnsi="Times New Roman" w:cs="Times New Roman"/>
          <w:sz w:val="28"/>
          <w:szCs w:val="28"/>
        </w:rPr>
        <w:t>цементуемые</w:t>
      </w:r>
      <w:proofErr w:type="spellEnd"/>
      <w:r w:rsidRPr="00B66799">
        <w:rPr>
          <w:rFonts w:ascii="Times New Roman" w:hAnsi="Times New Roman" w:cs="Times New Roman"/>
          <w:sz w:val="28"/>
          <w:szCs w:val="28"/>
        </w:rPr>
        <w:t xml:space="preserve"> конструкционные стали применяются для изготовления деталей, работающих в условиях трения при незначительных нагрузках: втулок, пальцев, валиков, толкателей, шестерен и др.</w:t>
      </w:r>
    </w:p>
    <w:p w:rsidR="00B66799" w:rsidRPr="00B66799" w:rsidRDefault="00B66799" w:rsidP="00B6679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66799">
        <w:rPr>
          <w:rFonts w:ascii="Times New Roman" w:hAnsi="Times New Roman" w:cs="Times New Roman"/>
          <w:sz w:val="28"/>
          <w:szCs w:val="28"/>
        </w:rPr>
        <w:lastRenderedPageBreak/>
        <w:t xml:space="preserve">      Улучшаемые легированные конструкционные стали применяются для изготовления деталей, работающих при средних и высоких нагрузках: шпинделей, подшипников скольжения, червячных валов, роторов, рычагов, толкателей, блоков, крепежных деталей, работающих при высоких температурах, крупных зубчатых колес, валиков горячей прокатки.</w:t>
      </w:r>
    </w:p>
    <w:p w:rsidR="00B66799" w:rsidRPr="00C052F6" w:rsidRDefault="00B66799" w:rsidP="00C052F6">
      <w:pPr>
        <w:pStyle w:val="a3"/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C052F6">
        <w:rPr>
          <w:rFonts w:ascii="Times New Roman" w:hAnsi="Times New Roman" w:cs="Times New Roman"/>
          <w:b/>
          <w:sz w:val="28"/>
          <w:szCs w:val="28"/>
        </w:rPr>
        <w:t>Легированные инструментальные стали.</w:t>
      </w:r>
    </w:p>
    <w:p w:rsidR="00B66799" w:rsidRPr="00B66799" w:rsidRDefault="00B66799" w:rsidP="00B6679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66799">
        <w:rPr>
          <w:rFonts w:ascii="Times New Roman" w:hAnsi="Times New Roman" w:cs="Times New Roman"/>
          <w:sz w:val="28"/>
          <w:szCs w:val="28"/>
        </w:rPr>
        <w:t xml:space="preserve">     Быстрорежущие инструментальные стали – высококачественные стали, предназначенные для изготовления режущего инструмента, работающего при высоких режимах резания.</w:t>
      </w:r>
    </w:p>
    <w:p w:rsidR="00B66799" w:rsidRPr="00B66799" w:rsidRDefault="00B66799" w:rsidP="00B6679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66799">
        <w:rPr>
          <w:rFonts w:ascii="Times New Roman" w:hAnsi="Times New Roman" w:cs="Times New Roman"/>
          <w:sz w:val="28"/>
          <w:szCs w:val="28"/>
        </w:rPr>
        <w:t xml:space="preserve">      Марки: Р9, Р18, Р6АМ, Р6М5К5, 11Р3АМ3Ф, Р6АМ5Ф2, Р12Ф3, Р18К5Ф2, Р9М4К8.</w:t>
      </w:r>
    </w:p>
    <w:p w:rsidR="00B66799" w:rsidRPr="00B66799" w:rsidRDefault="00B66799" w:rsidP="00B6679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66799">
        <w:rPr>
          <w:rFonts w:ascii="Times New Roman" w:hAnsi="Times New Roman" w:cs="Times New Roman"/>
          <w:sz w:val="28"/>
          <w:szCs w:val="28"/>
        </w:rPr>
        <w:t xml:space="preserve">     В маркировке быстрорежущих сталей приняты следующие обозначения: буквой Р обозначаются все быстрорежущие стали. Цифра, стоящая справа после буквы Р, указывает на среднюю массовую долю основного легирующего элемента – вольфрама. Буква К означает кобальт, М – молибден, А – азот. </w:t>
      </w:r>
    </w:p>
    <w:p w:rsidR="00B66799" w:rsidRPr="00B66799" w:rsidRDefault="00B66799" w:rsidP="00B6679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66799">
        <w:rPr>
          <w:rFonts w:ascii="Times New Roman" w:hAnsi="Times New Roman" w:cs="Times New Roman"/>
          <w:sz w:val="28"/>
          <w:szCs w:val="28"/>
        </w:rPr>
        <w:t xml:space="preserve">     Из быстрорежущих сталей делают токарные, строгальные резцы, фрезы, развертки, модульные фрезы, </w:t>
      </w:r>
      <w:proofErr w:type="spellStart"/>
      <w:r w:rsidRPr="00B66799">
        <w:rPr>
          <w:rFonts w:ascii="Times New Roman" w:hAnsi="Times New Roman" w:cs="Times New Roman"/>
          <w:sz w:val="28"/>
          <w:szCs w:val="28"/>
        </w:rPr>
        <w:t>долбяки</w:t>
      </w:r>
      <w:proofErr w:type="spellEnd"/>
      <w:r w:rsidRPr="00B66799">
        <w:rPr>
          <w:rFonts w:ascii="Times New Roman" w:hAnsi="Times New Roman" w:cs="Times New Roman"/>
          <w:sz w:val="28"/>
          <w:szCs w:val="28"/>
        </w:rPr>
        <w:t>, протяжки, сверла, метчики плашки.</w:t>
      </w:r>
    </w:p>
    <w:p w:rsidR="00B66799" w:rsidRPr="00C052F6" w:rsidRDefault="00B66799" w:rsidP="00C052F6">
      <w:pPr>
        <w:pStyle w:val="a3"/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C052F6">
        <w:rPr>
          <w:rFonts w:ascii="Times New Roman" w:hAnsi="Times New Roman" w:cs="Times New Roman"/>
          <w:b/>
          <w:sz w:val="28"/>
          <w:szCs w:val="28"/>
        </w:rPr>
        <w:t>Высоколегированные стали.</w:t>
      </w:r>
    </w:p>
    <w:p w:rsidR="00B66799" w:rsidRPr="00B66799" w:rsidRDefault="00B66799" w:rsidP="00B6679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66799">
        <w:rPr>
          <w:rFonts w:ascii="Times New Roman" w:hAnsi="Times New Roman" w:cs="Times New Roman"/>
          <w:sz w:val="28"/>
          <w:szCs w:val="28"/>
        </w:rPr>
        <w:t xml:space="preserve">  Коррозионно-стойкие (нержавеющие) стали и сплавы – конструкционные материалы, которые сопротивляются химического и электрохимическому воздействию окружающей среды.</w:t>
      </w:r>
    </w:p>
    <w:p w:rsidR="00B66799" w:rsidRPr="00B66799" w:rsidRDefault="00B66799" w:rsidP="00B6679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66799">
        <w:rPr>
          <w:rFonts w:ascii="Times New Roman" w:hAnsi="Times New Roman" w:cs="Times New Roman"/>
          <w:sz w:val="28"/>
          <w:szCs w:val="28"/>
        </w:rPr>
        <w:t xml:space="preserve">  Наиболее стойкими против коррозии являются такие химические элементы, как хром и никель, поэтому они являются постоянными легирующими элементами при получении коррозионно-стойких сталей: 12Х12, 20Х13, 30Х13, 40Х13, 08Х13, 12Х21Н5Т, Х28АН и др.</w:t>
      </w:r>
    </w:p>
    <w:p w:rsidR="00B66799" w:rsidRPr="00B66799" w:rsidRDefault="00B66799" w:rsidP="00C052F6">
      <w:pPr>
        <w:pStyle w:val="a3"/>
        <w:ind w:firstLine="567"/>
        <w:rPr>
          <w:rFonts w:ascii="Times New Roman" w:hAnsi="Times New Roman" w:cs="Times New Roman"/>
          <w:sz w:val="28"/>
          <w:szCs w:val="28"/>
        </w:rPr>
      </w:pPr>
      <w:r w:rsidRPr="00C052F6">
        <w:rPr>
          <w:rFonts w:ascii="Times New Roman" w:hAnsi="Times New Roman" w:cs="Times New Roman"/>
          <w:b/>
          <w:sz w:val="28"/>
          <w:szCs w:val="28"/>
        </w:rPr>
        <w:t>Углеродистые и легированные стали специального назначения</w:t>
      </w:r>
      <w:r w:rsidRPr="00B66799">
        <w:rPr>
          <w:rFonts w:ascii="Times New Roman" w:hAnsi="Times New Roman" w:cs="Times New Roman"/>
          <w:sz w:val="28"/>
          <w:szCs w:val="28"/>
        </w:rPr>
        <w:t>.</w:t>
      </w:r>
    </w:p>
    <w:p w:rsidR="00B66799" w:rsidRPr="00B66799" w:rsidRDefault="00B66799" w:rsidP="00B6679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66799">
        <w:rPr>
          <w:rFonts w:ascii="Times New Roman" w:hAnsi="Times New Roman" w:cs="Times New Roman"/>
          <w:sz w:val="28"/>
          <w:szCs w:val="28"/>
        </w:rPr>
        <w:t xml:space="preserve">   Рессорно-пружинная сталь ГОСТ 14959-79 выпускается качественной, высококачественная, а также углеродистой (65, 70, 80, 85, 60Г, 65Г, 70Г) и легированной (55С2, 55С2А, 60С2, 70С3А, 60С2Г, 50ХГ, 50ХГА и др.).</w:t>
      </w:r>
    </w:p>
    <w:p w:rsidR="00B66799" w:rsidRPr="00B66799" w:rsidRDefault="00B66799" w:rsidP="00B6679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66799">
        <w:rPr>
          <w:rFonts w:ascii="Times New Roman" w:hAnsi="Times New Roman" w:cs="Times New Roman"/>
          <w:sz w:val="28"/>
          <w:szCs w:val="28"/>
        </w:rPr>
        <w:t xml:space="preserve">    Цифры в маркировке углеродистых сталей указывают среднюю массовую долю углерода в сотых долях процента; буква Г, стоящая справа после цифры, повышенное содержание марганца. В обозначении легированных сталей цифры, стоящие впереди марки, показывают на массовую долю углерода в сотых долях процента.</w:t>
      </w:r>
    </w:p>
    <w:p w:rsidR="00B66799" w:rsidRDefault="00B66799" w:rsidP="00B6679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66799">
        <w:rPr>
          <w:rFonts w:ascii="Times New Roman" w:hAnsi="Times New Roman" w:cs="Times New Roman"/>
          <w:sz w:val="28"/>
          <w:szCs w:val="28"/>
        </w:rPr>
        <w:t xml:space="preserve">   Шарикоподшипниковая сталь ГОСТ 801-78  (ШХ4, ШХ6, ШХ9, ШХ15, ШХ15СГ). В маркировке этих сталей приняты следующие обозначения: буквы ШХ – шарикоподшипниковая хромистая; буквы С, Г – легирующие элементы (кремний и марганец); цифры показывают количество хрома в десятых долях процента.</w:t>
      </w:r>
    </w:p>
    <w:p w:rsidR="00C052F6" w:rsidRPr="00B66799" w:rsidRDefault="00C052F6" w:rsidP="00B6679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66799" w:rsidRDefault="00B66799" w:rsidP="00C052F6">
      <w:pPr>
        <w:pStyle w:val="81"/>
        <w:shd w:val="clear" w:color="auto" w:fill="auto"/>
        <w:spacing w:after="0" w:line="322" w:lineRule="exact"/>
        <w:ind w:left="20" w:right="20" w:firstLine="547"/>
        <w:rPr>
          <w:sz w:val="28"/>
          <w:szCs w:val="28"/>
        </w:rPr>
      </w:pPr>
      <w:r w:rsidRPr="00B66799">
        <w:rPr>
          <w:sz w:val="28"/>
          <w:szCs w:val="28"/>
        </w:rPr>
        <w:t xml:space="preserve">ПОРЯДОК ВЫПОЛНЕНИЯ РАБОТЫ </w:t>
      </w:r>
    </w:p>
    <w:p w:rsidR="00C052F6" w:rsidRPr="00B66799" w:rsidRDefault="00C052F6" w:rsidP="00C052F6">
      <w:pPr>
        <w:pStyle w:val="81"/>
        <w:shd w:val="clear" w:color="auto" w:fill="auto"/>
        <w:spacing w:after="0" w:line="322" w:lineRule="exact"/>
        <w:ind w:left="20" w:right="20" w:firstLine="547"/>
        <w:rPr>
          <w:sz w:val="28"/>
          <w:szCs w:val="28"/>
        </w:rPr>
      </w:pPr>
    </w:p>
    <w:p w:rsidR="00B66799" w:rsidRPr="00B66799" w:rsidRDefault="00B66799" w:rsidP="00B66799">
      <w:pPr>
        <w:pStyle w:val="81"/>
        <w:shd w:val="clear" w:color="auto" w:fill="auto"/>
        <w:spacing w:after="0" w:line="322" w:lineRule="exact"/>
        <w:ind w:left="20" w:right="20" w:hanging="20"/>
        <w:jc w:val="both"/>
        <w:rPr>
          <w:sz w:val="28"/>
          <w:szCs w:val="28"/>
        </w:rPr>
      </w:pPr>
      <w:r w:rsidRPr="00B66799">
        <w:rPr>
          <w:sz w:val="28"/>
          <w:szCs w:val="28"/>
        </w:rPr>
        <w:t>1.  Получить от преподавателя индивидуальное задание по классификации и маркировке сталей (табл. 1).</w:t>
      </w:r>
    </w:p>
    <w:p w:rsidR="00B66799" w:rsidRPr="00B66799" w:rsidRDefault="00B66799" w:rsidP="00B66799">
      <w:pPr>
        <w:pStyle w:val="81"/>
        <w:numPr>
          <w:ilvl w:val="1"/>
          <w:numId w:val="1"/>
        </w:numPr>
        <w:shd w:val="clear" w:color="auto" w:fill="auto"/>
        <w:tabs>
          <w:tab w:val="left" w:pos="0"/>
        </w:tabs>
        <w:spacing w:after="0" w:line="322" w:lineRule="exact"/>
        <w:ind w:right="20" w:firstLine="0"/>
        <w:jc w:val="both"/>
        <w:rPr>
          <w:sz w:val="28"/>
          <w:szCs w:val="28"/>
        </w:rPr>
      </w:pPr>
      <w:r w:rsidRPr="00B66799">
        <w:rPr>
          <w:sz w:val="28"/>
          <w:szCs w:val="28"/>
        </w:rPr>
        <w:lastRenderedPageBreak/>
        <w:t xml:space="preserve">Расшифровать обозначение каждой марки стали и чугуна. Указать, какой является сталь по содержанию углерода (низко-, средне- или высокоуглеродистой), по степени </w:t>
      </w:r>
      <w:proofErr w:type="spellStart"/>
      <w:r w:rsidRPr="00B66799">
        <w:rPr>
          <w:sz w:val="28"/>
          <w:szCs w:val="28"/>
        </w:rPr>
        <w:t>легированности</w:t>
      </w:r>
      <w:proofErr w:type="spellEnd"/>
      <w:r w:rsidRPr="00B66799">
        <w:rPr>
          <w:sz w:val="28"/>
          <w:szCs w:val="28"/>
        </w:rPr>
        <w:t xml:space="preserve"> (низко-, средне- или высоколегированной), качеству, назначению. Результат работы свести в табл. 2.</w:t>
      </w:r>
    </w:p>
    <w:p w:rsidR="00B66799" w:rsidRPr="00B66799" w:rsidRDefault="00B66799" w:rsidP="00B66799">
      <w:pPr>
        <w:pStyle w:val="81"/>
        <w:numPr>
          <w:ilvl w:val="1"/>
          <w:numId w:val="1"/>
        </w:numPr>
        <w:shd w:val="clear" w:color="auto" w:fill="auto"/>
        <w:spacing w:after="240" w:line="322" w:lineRule="exact"/>
        <w:ind w:right="20" w:firstLine="0"/>
        <w:jc w:val="both"/>
        <w:rPr>
          <w:sz w:val="28"/>
          <w:szCs w:val="28"/>
        </w:rPr>
      </w:pPr>
      <w:r w:rsidRPr="00B66799">
        <w:rPr>
          <w:sz w:val="28"/>
          <w:szCs w:val="28"/>
        </w:rPr>
        <w:t>Представить преподавателю оформленный отчет по работе и ответить на контрольные вопросы.</w:t>
      </w:r>
    </w:p>
    <w:p w:rsidR="00B66799" w:rsidRPr="00B66799" w:rsidRDefault="00B66799" w:rsidP="00C052F6">
      <w:pPr>
        <w:pStyle w:val="81"/>
        <w:shd w:val="clear" w:color="auto" w:fill="auto"/>
        <w:spacing w:after="0" w:line="322" w:lineRule="exact"/>
        <w:ind w:firstLine="567"/>
        <w:jc w:val="both"/>
        <w:rPr>
          <w:sz w:val="28"/>
          <w:szCs w:val="28"/>
        </w:rPr>
      </w:pPr>
      <w:r w:rsidRPr="00B66799">
        <w:rPr>
          <w:sz w:val="28"/>
          <w:szCs w:val="28"/>
        </w:rPr>
        <w:t>СОДЕРЖАНИЕ ОТЧЕТА</w:t>
      </w:r>
    </w:p>
    <w:p w:rsidR="00B66799" w:rsidRPr="00B66799" w:rsidRDefault="00B66799" w:rsidP="00B66799">
      <w:pPr>
        <w:pStyle w:val="81"/>
        <w:shd w:val="clear" w:color="auto" w:fill="auto"/>
        <w:spacing w:after="0" w:line="322" w:lineRule="exact"/>
        <w:ind w:left="3380" w:firstLine="0"/>
        <w:rPr>
          <w:sz w:val="28"/>
          <w:szCs w:val="28"/>
        </w:rPr>
      </w:pPr>
    </w:p>
    <w:p w:rsidR="00B66799" w:rsidRPr="00B66799" w:rsidRDefault="00B66799" w:rsidP="00B66799">
      <w:pPr>
        <w:pStyle w:val="81"/>
        <w:numPr>
          <w:ilvl w:val="2"/>
          <w:numId w:val="1"/>
        </w:numPr>
        <w:shd w:val="clear" w:color="auto" w:fill="auto"/>
        <w:tabs>
          <w:tab w:val="left" w:pos="692"/>
        </w:tabs>
        <w:spacing w:after="0" w:line="322" w:lineRule="exact"/>
        <w:ind w:left="580"/>
        <w:jc w:val="both"/>
        <w:rPr>
          <w:sz w:val="28"/>
          <w:szCs w:val="28"/>
        </w:rPr>
      </w:pPr>
      <w:r w:rsidRPr="00B66799">
        <w:rPr>
          <w:sz w:val="28"/>
          <w:szCs w:val="28"/>
        </w:rPr>
        <w:t>Наименование и цель работы.</w:t>
      </w:r>
    </w:p>
    <w:p w:rsidR="00B66799" w:rsidRPr="00B66799" w:rsidRDefault="00B66799" w:rsidP="00B66799">
      <w:pPr>
        <w:pStyle w:val="81"/>
        <w:numPr>
          <w:ilvl w:val="2"/>
          <w:numId w:val="1"/>
        </w:numPr>
        <w:shd w:val="clear" w:color="auto" w:fill="auto"/>
        <w:tabs>
          <w:tab w:val="left" w:pos="711"/>
        </w:tabs>
        <w:spacing w:after="0" w:line="322" w:lineRule="exact"/>
        <w:ind w:left="580"/>
        <w:jc w:val="both"/>
        <w:rPr>
          <w:sz w:val="28"/>
          <w:szCs w:val="28"/>
        </w:rPr>
      </w:pPr>
      <w:r w:rsidRPr="00B66799">
        <w:rPr>
          <w:sz w:val="28"/>
          <w:szCs w:val="28"/>
        </w:rPr>
        <w:t>Представить краткое описание системы классификации и маркировки сталей.</w:t>
      </w:r>
    </w:p>
    <w:p w:rsidR="00B66799" w:rsidRPr="00B66799" w:rsidRDefault="00B66799" w:rsidP="00B66799">
      <w:pPr>
        <w:pStyle w:val="81"/>
        <w:numPr>
          <w:ilvl w:val="2"/>
          <w:numId w:val="1"/>
        </w:numPr>
        <w:shd w:val="clear" w:color="auto" w:fill="auto"/>
        <w:tabs>
          <w:tab w:val="left" w:pos="721"/>
        </w:tabs>
        <w:spacing w:after="240" w:line="322" w:lineRule="exact"/>
        <w:ind w:left="580"/>
        <w:jc w:val="both"/>
        <w:rPr>
          <w:sz w:val="28"/>
          <w:szCs w:val="28"/>
        </w:rPr>
      </w:pPr>
      <w:r w:rsidRPr="00B66799">
        <w:rPr>
          <w:sz w:val="28"/>
          <w:szCs w:val="28"/>
        </w:rPr>
        <w:t>Результаты выполнения задания (табл. 2).</w:t>
      </w:r>
    </w:p>
    <w:p w:rsidR="00B66799" w:rsidRPr="00B66799" w:rsidRDefault="00B66799" w:rsidP="00C052F6">
      <w:pPr>
        <w:pStyle w:val="81"/>
        <w:shd w:val="clear" w:color="auto" w:fill="auto"/>
        <w:spacing w:after="0" w:line="322" w:lineRule="exact"/>
        <w:ind w:firstLine="567"/>
        <w:rPr>
          <w:sz w:val="28"/>
          <w:szCs w:val="28"/>
        </w:rPr>
      </w:pPr>
      <w:r w:rsidRPr="00B66799">
        <w:rPr>
          <w:sz w:val="28"/>
          <w:szCs w:val="28"/>
        </w:rPr>
        <w:t>КОНТРОЛЬНЫЕ ВОПРОСЫ</w:t>
      </w:r>
    </w:p>
    <w:p w:rsidR="00B66799" w:rsidRPr="00B66799" w:rsidRDefault="00B66799" w:rsidP="00B66799">
      <w:pPr>
        <w:pStyle w:val="81"/>
        <w:shd w:val="clear" w:color="auto" w:fill="auto"/>
        <w:spacing w:after="0" w:line="322" w:lineRule="exact"/>
        <w:ind w:left="3380" w:firstLine="0"/>
        <w:rPr>
          <w:sz w:val="28"/>
          <w:szCs w:val="28"/>
        </w:rPr>
      </w:pPr>
    </w:p>
    <w:p w:rsidR="00B66799" w:rsidRPr="00B66799" w:rsidRDefault="00B66799" w:rsidP="00B66799">
      <w:pPr>
        <w:pStyle w:val="81"/>
        <w:numPr>
          <w:ilvl w:val="3"/>
          <w:numId w:val="1"/>
        </w:numPr>
        <w:shd w:val="clear" w:color="auto" w:fill="auto"/>
        <w:tabs>
          <w:tab w:val="left" w:pos="702"/>
        </w:tabs>
        <w:spacing w:after="0" w:line="322" w:lineRule="exact"/>
        <w:ind w:left="580"/>
        <w:jc w:val="both"/>
        <w:rPr>
          <w:sz w:val="28"/>
          <w:szCs w:val="28"/>
        </w:rPr>
      </w:pPr>
      <w:r w:rsidRPr="00B66799">
        <w:rPr>
          <w:sz w:val="28"/>
          <w:szCs w:val="28"/>
        </w:rPr>
        <w:t>Что такое сталь и их характеристики?</w:t>
      </w:r>
    </w:p>
    <w:p w:rsidR="00B66799" w:rsidRPr="00B66799" w:rsidRDefault="00B66799" w:rsidP="00B66799">
      <w:pPr>
        <w:pStyle w:val="81"/>
        <w:numPr>
          <w:ilvl w:val="3"/>
          <w:numId w:val="1"/>
        </w:numPr>
        <w:shd w:val="clear" w:color="auto" w:fill="auto"/>
        <w:tabs>
          <w:tab w:val="left" w:pos="721"/>
        </w:tabs>
        <w:spacing w:after="0" w:line="322" w:lineRule="exact"/>
        <w:ind w:left="580"/>
        <w:jc w:val="both"/>
        <w:rPr>
          <w:sz w:val="28"/>
          <w:szCs w:val="28"/>
        </w:rPr>
      </w:pPr>
      <w:r w:rsidRPr="00B66799">
        <w:rPr>
          <w:sz w:val="28"/>
          <w:szCs w:val="28"/>
        </w:rPr>
        <w:t>Как классифицируются стали по химическому составу?</w:t>
      </w:r>
    </w:p>
    <w:p w:rsidR="00B66799" w:rsidRPr="00B66799" w:rsidRDefault="00B66799" w:rsidP="00B66799">
      <w:pPr>
        <w:pStyle w:val="81"/>
        <w:numPr>
          <w:ilvl w:val="3"/>
          <w:numId w:val="1"/>
        </w:numPr>
        <w:shd w:val="clear" w:color="auto" w:fill="auto"/>
        <w:tabs>
          <w:tab w:val="left" w:pos="721"/>
        </w:tabs>
        <w:spacing w:after="0" w:line="322" w:lineRule="exact"/>
        <w:ind w:left="580"/>
        <w:jc w:val="both"/>
        <w:rPr>
          <w:sz w:val="28"/>
          <w:szCs w:val="28"/>
        </w:rPr>
      </w:pPr>
      <w:r w:rsidRPr="00B66799">
        <w:rPr>
          <w:sz w:val="28"/>
          <w:szCs w:val="28"/>
        </w:rPr>
        <w:t>Как классифицируются стали по содержанию углерода?</w:t>
      </w:r>
    </w:p>
    <w:p w:rsidR="00B66799" w:rsidRPr="00B66799" w:rsidRDefault="00B66799" w:rsidP="00B66799">
      <w:pPr>
        <w:pStyle w:val="81"/>
        <w:numPr>
          <w:ilvl w:val="3"/>
          <w:numId w:val="1"/>
        </w:numPr>
        <w:shd w:val="clear" w:color="auto" w:fill="auto"/>
        <w:tabs>
          <w:tab w:val="left" w:pos="726"/>
        </w:tabs>
        <w:spacing w:after="0" w:line="322" w:lineRule="exact"/>
        <w:ind w:left="580"/>
        <w:jc w:val="both"/>
        <w:rPr>
          <w:sz w:val="28"/>
          <w:szCs w:val="28"/>
        </w:rPr>
      </w:pPr>
      <w:r w:rsidRPr="00B66799">
        <w:rPr>
          <w:sz w:val="28"/>
          <w:szCs w:val="28"/>
        </w:rPr>
        <w:t xml:space="preserve">Как классифицируются стали по степени </w:t>
      </w:r>
      <w:proofErr w:type="spellStart"/>
      <w:r w:rsidRPr="00B66799">
        <w:rPr>
          <w:sz w:val="28"/>
          <w:szCs w:val="28"/>
        </w:rPr>
        <w:t>легированности</w:t>
      </w:r>
      <w:proofErr w:type="spellEnd"/>
      <w:r w:rsidRPr="00B66799">
        <w:rPr>
          <w:sz w:val="28"/>
          <w:szCs w:val="28"/>
        </w:rPr>
        <w:t>?</w:t>
      </w:r>
    </w:p>
    <w:p w:rsidR="00B66799" w:rsidRPr="00B66799" w:rsidRDefault="00B66799" w:rsidP="00B66799">
      <w:pPr>
        <w:pStyle w:val="81"/>
        <w:numPr>
          <w:ilvl w:val="3"/>
          <w:numId w:val="1"/>
        </w:numPr>
        <w:shd w:val="clear" w:color="auto" w:fill="auto"/>
        <w:tabs>
          <w:tab w:val="left" w:pos="721"/>
        </w:tabs>
        <w:spacing w:after="0" w:line="322" w:lineRule="exact"/>
        <w:ind w:left="580"/>
        <w:jc w:val="both"/>
        <w:rPr>
          <w:sz w:val="28"/>
          <w:szCs w:val="28"/>
        </w:rPr>
      </w:pPr>
      <w:r w:rsidRPr="00B66799">
        <w:rPr>
          <w:sz w:val="28"/>
          <w:szCs w:val="28"/>
        </w:rPr>
        <w:t>Как можно подразделить стали по назначению?</w:t>
      </w:r>
    </w:p>
    <w:p w:rsidR="00B66799" w:rsidRPr="00B66799" w:rsidRDefault="00B66799" w:rsidP="00B66799">
      <w:pPr>
        <w:pStyle w:val="81"/>
        <w:numPr>
          <w:ilvl w:val="3"/>
          <w:numId w:val="1"/>
        </w:numPr>
        <w:shd w:val="clear" w:color="auto" w:fill="auto"/>
        <w:tabs>
          <w:tab w:val="left" w:pos="721"/>
        </w:tabs>
        <w:spacing w:after="0" w:line="322" w:lineRule="exact"/>
        <w:ind w:left="580" w:right="20"/>
        <w:jc w:val="both"/>
        <w:rPr>
          <w:sz w:val="28"/>
          <w:szCs w:val="28"/>
        </w:rPr>
      </w:pPr>
      <w:r w:rsidRPr="00B66799">
        <w:rPr>
          <w:sz w:val="28"/>
          <w:szCs w:val="28"/>
        </w:rPr>
        <w:t xml:space="preserve">Как классифицируются стали по способу производства, степени </w:t>
      </w:r>
      <w:proofErr w:type="spellStart"/>
      <w:r w:rsidRPr="00B66799">
        <w:rPr>
          <w:sz w:val="28"/>
          <w:szCs w:val="28"/>
        </w:rPr>
        <w:t>раскисления</w:t>
      </w:r>
      <w:proofErr w:type="spellEnd"/>
      <w:r w:rsidRPr="00B66799">
        <w:rPr>
          <w:sz w:val="28"/>
          <w:szCs w:val="28"/>
        </w:rPr>
        <w:t>?</w:t>
      </w:r>
    </w:p>
    <w:p w:rsidR="00B66799" w:rsidRPr="00B66799" w:rsidRDefault="00B66799" w:rsidP="00B66799">
      <w:pPr>
        <w:pStyle w:val="81"/>
        <w:numPr>
          <w:ilvl w:val="3"/>
          <w:numId w:val="1"/>
        </w:numPr>
        <w:shd w:val="clear" w:color="auto" w:fill="auto"/>
        <w:tabs>
          <w:tab w:val="left" w:pos="726"/>
        </w:tabs>
        <w:spacing w:after="0" w:line="322" w:lineRule="exact"/>
        <w:ind w:left="580" w:right="20"/>
        <w:jc w:val="both"/>
        <w:rPr>
          <w:sz w:val="28"/>
          <w:szCs w:val="28"/>
        </w:rPr>
      </w:pPr>
      <w:r w:rsidRPr="00B66799">
        <w:rPr>
          <w:sz w:val="28"/>
          <w:szCs w:val="28"/>
        </w:rPr>
        <w:t>Как маркируются углеродистые конструкционные стали обыкновенного качества, качественные и высококачественные стали?</w:t>
      </w:r>
    </w:p>
    <w:p w:rsidR="00B66799" w:rsidRPr="00B66799" w:rsidRDefault="00B66799" w:rsidP="00B66799">
      <w:pPr>
        <w:pStyle w:val="81"/>
        <w:numPr>
          <w:ilvl w:val="3"/>
          <w:numId w:val="1"/>
        </w:numPr>
        <w:shd w:val="clear" w:color="auto" w:fill="auto"/>
        <w:tabs>
          <w:tab w:val="left" w:pos="716"/>
        </w:tabs>
        <w:spacing w:after="0" w:line="322" w:lineRule="exact"/>
        <w:ind w:left="580"/>
        <w:jc w:val="both"/>
        <w:rPr>
          <w:sz w:val="28"/>
          <w:szCs w:val="28"/>
        </w:rPr>
      </w:pPr>
      <w:r w:rsidRPr="00B66799">
        <w:rPr>
          <w:sz w:val="28"/>
          <w:szCs w:val="28"/>
        </w:rPr>
        <w:t>Как маркируются углеродистые инструментальные стали?</w:t>
      </w:r>
    </w:p>
    <w:p w:rsidR="00B66799" w:rsidRPr="00B66799" w:rsidRDefault="00B66799" w:rsidP="00B66799">
      <w:pPr>
        <w:pStyle w:val="81"/>
        <w:numPr>
          <w:ilvl w:val="3"/>
          <w:numId w:val="1"/>
        </w:numPr>
        <w:shd w:val="clear" w:color="auto" w:fill="auto"/>
        <w:tabs>
          <w:tab w:val="left" w:pos="716"/>
        </w:tabs>
        <w:spacing w:after="0" w:line="322" w:lineRule="exact"/>
        <w:ind w:left="580"/>
        <w:jc w:val="both"/>
        <w:rPr>
          <w:sz w:val="28"/>
          <w:szCs w:val="28"/>
        </w:rPr>
      </w:pPr>
      <w:r w:rsidRPr="00B66799">
        <w:rPr>
          <w:sz w:val="28"/>
          <w:szCs w:val="28"/>
        </w:rPr>
        <w:t>Что такое легированная сталь?</w:t>
      </w:r>
    </w:p>
    <w:p w:rsidR="00B66799" w:rsidRPr="00B66799" w:rsidRDefault="00B66799" w:rsidP="00B66799">
      <w:pPr>
        <w:pStyle w:val="81"/>
        <w:numPr>
          <w:ilvl w:val="3"/>
          <w:numId w:val="1"/>
        </w:numPr>
        <w:shd w:val="clear" w:color="auto" w:fill="auto"/>
        <w:tabs>
          <w:tab w:val="left" w:pos="697"/>
        </w:tabs>
        <w:spacing w:after="0" w:line="322" w:lineRule="exact"/>
        <w:ind w:left="580"/>
        <w:jc w:val="both"/>
        <w:rPr>
          <w:sz w:val="28"/>
          <w:szCs w:val="28"/>
        </w:rPr>
      </w:pPr>
      <w:r w:rsidRPr="00B66799">
        <w:rPr>
          <w:sz w:val="28"/>
          <w:szCs w:val="28"/>
        </w:rPr>
        <w:t>Как маркируются легированные стали?</w:t>
      </w:r>
    </w:p>
    <w:p w:rsidR="00C052F6" w:rsidRDefault="00C052F6" w:rsidP="00987D2E">
      <w:pPr>
        <w:pStyle w:val="81"/>
        <w:shd w:val="clear" w:color="auto" w:fill="auto"/>
        <w:spacing w:after="8" w:line="260" w:lineRule="exact"/>
        <w:ind w:firstLine="0"/>
        <w:rPr>
          <w:sz w:val="28"/>
          <w:szCs w:val="28"/>
        </w:rPr>
      </w:pPr>
    </w:p>
    <w:p w:rsidR="00987D2E" w:rsidRDefault="00987D2E" w:rsidP="00987D2E">
      <w:pPr>
        <w:pStyle w:val="81"/>
        <w:shd w:val="clear" w:color="auto" w:fill="auto"/>
        <w:spacing w:after="8" w:line="260" w:lineRule="exact"/>
        <w:ind w:firstLine="284"/>
        <w:rPr>
          <w:sz w:val="28"/>
          <w:szCs w:val="28"/>
        </w:rPr>
      </w:pPr>
    </w:p>
    <w:p w:rsidR="00987D2E" w:rsidRDefault="00987D2E" w:rsidP="00987D2E">
      <w:pPr>
        <w:pStyle w:val="81"/>
        <w:shd w:val="clear" w:color="auto" w:fill="auto"/>
        <w:spacing w:after="8" w:line="260" w:lineRule="exact"/>
        <w:ind w:firstLine="284"/>
        <w:rPr>
          <w:sz w:val="28"/>
          <w:szCs w:val="28"/>
        </w:rPr>
      </w:pPr>
    </w:p>
    <w:p w:rsidR="00987D2E" w:rsidRDefault="00987D2E" w:rsidP="00987D2E">
      <w:pPr>
        <w:pStyle w:val="81"/>
        <w:shd w:val="clear" w:color="auto" w:fill="auto"/>
        <w:spacing w:after="8" w:line="260" w:lineRule="exact"/>
        <w:ind w:firstLine="284"/>
        <w:rPr>
          <w:sz w:val="28"/>
          <w:szCs w:val="28"/>
        </w:rPr>
      </w:pPr>
    </w:p>
    <w:p w:rsidR="00987D2E" w:rsidRDefault="00987D2E" w:rsidP="00987D2E">
      <w:pPr>
        <w:pStyle w:val="81"/>
        <w:shd w:val="clear" w:color="auto" w:fill="auto"/>
        <w:spacing w:after="8" w:line="260" w:lineRule="exact"/>
        <w:ind w:firstLine="284"/>
        <w:rPr>
          <w:sz w:val="28"/>
          <w:szCs w:val="28"/>
        </w:rPr>
      </w:pPr>
    </w:p>
    <w:p w:rsidR="00987D2E" w:rsidRDefault="00987D2E" w:rsidP="00987D2E">
      <w:pPr>
        <w:pStyle w:val="81"/>
        <w:shd w:val="clear" w:color="auto" w:fill="auto"/>
        <w:spacing w:after="8" w:line="260" w:lineRule="exact"/>
        <w:ind w:firstLine="284"/>
        <w:rPr>
          <w:sz w:val="28"/>
          <w:szCs w:val="28"/>
        </w:rPr>
      </w:pPr>
    </w:p>
    <w:p w:rsidR="00987D2E" w:rsidRDefault="00987D2E" w:rsidP="00987D2E">
      <w:pPr>
        <w:pStyle w:val="81"/>
        <w:shd w:val="clear" w:color="auto" w:fill="auto"/>
        <w:spacing w:after="8" w:line="260" w:lineRule="exact"/>
        <w:ind w:firstLine="284"/>
        <w:rPr>
          <w:sz w:val="28"/>
          <w:szCs w:val="28"/>
        </w:rPr>
      </w:pPr>
    </w:p>
    <w:p w:rsidR="00987D2E" w:rsidRDefault="00987D2E" w:rsidP="00987D2E">
      <w:pPr>
        <w:pStyle w:val="81"/>
        <w:shd w:val="clear" w:color="auto" w:fill="auto"/>
        <w:spacing w:after="8" w:line="260" w:lineRule="exact"/>
        <w:ind w:firstLine="284"/>
        <w:rPr>
          <w:sz w:val="28"/>
          <w:szCs w:val="28"/>
        </w:rPr>
      </w:pPr>
    </w:p>
    <w:p w:rsidR="00987D2E" w:rsidRDefault="00987D2E" w:rsidP="00987D2E">
      <w:pPr>
        <w:pStyle w:val="81"/>
        <w:shd w:val="clear" w:color="auto" w:fill="auto"/>
        <w:spacing w:after="8" w:line="260" w:lineRule="exact"/>
        <w:ind w:firstLine="284"/>
        <w:rPr>
          <w:sz w:val="28"/>
          <w:szCs w:val="28"/>
        </w:rPr>
      </w:pPr>
    </w:p>
    <w:p w:rsidR="00987D2E" w:rsidRDefault="00987D2E" w:rsidP="00987D2E">
      <w:pPr>
        <w:pStyle w:val="81"/>
        <w:shd w:val="clear" w:color="auto" w:fill="auto"/>
        <w:spacing w:after="8" w:line="260" w:lineRule="exact"/>
        <w:ind w:firstLine="284"/>
        <w:rPr>
          <w:sz w:val="28"/>
          <w:szCs w:val="28"/>
        </w:rPr>
      </w:pPr>
    </w:p>
    <w:p w:rsidR="00987D2E" w:rsidRDefault="00987D2E" w:rsidP="00987D2E">
      <w:pPr>
        <w:pStyle w:val="81"/>
        <w:shd w:val="clear" w:color="auto" w:fill="auto"/>
        <w:spacing w:after="8" w:line="260" w:lineRule="exact"/>
        <w:ind w:firstLine="284"/>
        <w:rPr>
          <w:sz w:val="28"/>
          <w:szCs w:val="28"/>
        </w:rPr>
      </w:pPr>
    </w:p>
    <w:p w:rsidR="00987D2E" w:rsidRDefault="00987D2E" w:rsidP="00987D2E">
      <w:pPr>
        <w:pStyle w:val="81"/>
        <w:shd w:val="clear" w:color="auto" w:fill="auto"/>
        <w:spacing w:after="8" w:line="260" w:lineRule="exact"/>
        <w:ind w:firstLine="284"/>
        <w:rPr>
          <w:sz w:val="28"/>
          <w:szCs w:val="28"/>
        </w:rPr>
      </w:pPr>
    </w:p>
    <w:p w:rsidR="00987D2E" w:rsidRDefault="00987D2E" w:rsidP="00987D2E">
      <w:pPr>
        <w:pStyle w:val="81"/>
        <w:shd w:val="clear" w:color="auto" w:fill="auto"/>
        <w:spacing w:after="8" w:line="260" w:lineRule="exact"/>
        <w:ind w:firstLine="284"/>
        <w:rPr>
          <w:sz w:val="28"/>
          <w:szCs w:val="28"/>
        </w:rPr>
      </w:pPr>
    </w:p>
    <w:p w:rsidR="00987D2E" w:rsidRDefault="00987D2E" w:rsidP="00987D2E">
      <w:pPr>
        <w:pStyle w:val="81"/>
        <w:shd w:val="clear" w:color="auto" w:fill="auto"/>
        <w:spacing w:after="8" w:line="260" w:lineRule="exact"/>
        <w:ind w:firstLine="284"/>
        <w:rPr>
          <w:sz w:val="28"/>
          <w:szCs w:val="28"/>
        </w:rPr>
      </w:pPr>
    </w:p>
    <w:p w:rsidR="00987D2E" w:rsidRDefault="00987D2E" w:rsidP="00987D2E">
      <w:pPr>
        <w:pStyle w:val="81"/>
        <w:shd w:val="clear" w:color="auto" w:fill="auto"/>
        <w:spacing w:after="8" w:line="260" w:lineRule="exact"/>
        <w:ind w:firstLine="284"/>
        <w:rPr>
          <w:sz w:val="28"/>
          <w:szCs w:val="28"/>
        </w:rPr>
      </w:pPr>
    </w:p>
    <w:p w:rsidR="00987D2E" w:rsidRDefault="00987D2E" w:rsidP="00987D2E">
      <w:pPr>
        <w:pStyle w:val="81"/>
        <w:shd w:val="clear" w:color="auto" w:fill="auto"/>
        <w:spacing w:after="8" w:line="260" w:lineRule="exact"/>
        <w:ind w:firstLine="284"/>
        <w:rPr>
          <w:sz w:val="28"/>
          <w:szCs w:val="28"/>
        </w:rPr>
      </w:pPr>
    </w:p>
    <w:p w:rsidR="00987D2E" w:rsidRDefault="00987D2E" w:rsidP="00987D2E">
      <w:pPr>
        <w:pStyle w:val="81"/>
        <w:shd w:val="clear" w:color="auto" w:fill="auto"/>
        <w:spacing w:after="8" w:line="260" w:lineRule="exact"/>
        <w:ind w:firstLine="284"/>
        <w:rPr>
          <w:sz w:val="28"/>
          <w:szCs w:val="28"/>
        </w:rPr>
      </w:pPr>
    </w:p>
    <w:p w:rsidR="00987D2E" w:rsidRDefault="00987D2E" w:rsidP="00987D2E">
      <w:pPr>
        <w:pStyle w:val="81"/>
        <w:shd w:val="clear" w:color="auto" w:fill="auto"/>
        <w:spacing w:after="8" w:line="260" w:lineRule="exact"/>
        <w:ind w:firstLine="284"/>
        <w:rPr>
          <w:sz w:val="28"/>
          <w:szCs w:val="28"/>
        </w:rPr>
      </w:pPr>
    </w:p>
    <w:p w:rsidR="00987D2E" w:rsidRDefault="00987D2E" w:rsidP="00987D2E">
      <w:pPr>
        <w:pStyle w:val="81"/>
        <w:shd w:val="clear" w:color="auto" w:fill="auto"/>
        <w:spacing w:after="8" w:line="260" w:lineRule="exact"/>
        <w:ind w:firstLine="284"/>
        <w:rPr>
          <w:sz w:val="28"/>
          <w:szCs w:val="28"/>
        </w:rPr>
      </w:pPr>
    </w:p>
    <w:p w:rsidR="00987D2E" w:rsidRDefault="00987D2E" w:rsidP="00987D2E">
      <w:pPr>
        <w:pStyle w:val="81"/>
        <w:shd w:val="clear" w:color="auto" w:fill="auto"/>
        <w:spacing w:after="8" w:line="260" w:lineRule="exact"/>
        <w:ind w:firstLine="284"/>
        <w:rPr>
          <w:sz w:val="28"/>
          <w:szCs w:val="28"/>
        </w:rPr>
      </w:pPr>
    </w:p>
    <w:p w:rsidR="00987D2E" w:rsidRDefault="00987D2E" w:rsidP="00987D2E">
      <w:pPr>
        <w:pStyle w:val="81"/>
        <w:shd w:val="clear" w:color="auto" w:fill="auto"/>
        <w:spacing w:after="8" w:line="260" w:lineRule="exact"/>
        <w:ind w:firstLine="284"/>
        <w:rPr>
          <w:sz w:val="28"/>
          <w:szCs w:val="28"/>
        </w:rPr>
      </w:pPr>
    </w:p>
    <w:p w:rsidR="00987D2E" w:rsidRDefault="00987D2E" w:rsidP="001A747B">
      <w:pPr>
        <w:pStyle w:val="81"/>
        <w:shd w:val="clear" w:color="auto" w:fill="auto"/>
        <w:spacing w:after="8" w:line="260" w:lineRule="exact"/>
        <w:ind w:firstLine="0"/>
        <w:rPr>
          <w:sz w:val="28"/>
          <w:szCs w:val="28"/>
        </w:rPr>
      </w:pPr>
    </w:p>
    <w:p w:rsidR="001A747B" w:rsidRDefault="001A747B" w:rsidP="001A747B">
      <w:pPr>
        <w:pStyle w:val="81"/>
        <w:shd w:val="clear" w:color="auto" w:fill="auto"/>
        <w:spacing w:after="8" w:line="260" w:lineRule="exact"/>
        <w:ind w:firstLine="0"/>
        <w:rPr>
          <w:sz w:val="28"/>
          <w:szCs w:val="28"/>
        </w:rPr>
      </w:pPr>
    </w:p>
    <w:p w:rsidR="00B66799" w:rsidRDefault="00B66799" w:rsidP="00987D2E">
      <w:pPr>
        <w:pStyle w:val="81"/>
        <w:shd w:val="clear" w:color="auto" w:fill="auto"/>
        <w:spacing w:after="8" w:line="260" w:lineRule="exact"/>
        <w:ind w:firstLine="284"/>
        <w:rPr>
          <w:sz w:val="28"/>
          <w:szCs w:val="28"/>
        </w:rPr>
      </w:pPr>
      <w:r w:rsidRPr="00B66799">
        <w:rPr>
          <w:sz w:val="28"/>
          <w:szCs w:val="28"/>
        </w:rPr>
        <w:lastRenderedPageBreak/>
        <w:t>ВАРИАНТЫ ИНДИВИДУАЛЬНЫХ ЗАДАНИЙ УЧАЩИМСЯ</w:t>
      </w:r>
    </w:p>
    <w:p w:rsidR="00987D2E" w:rsidRPr="00B66799" w:rsidRDefault="00987D2E" w:rsidP="00987D2E">
      <w:pPr>
        <w:pStyle w:val="81"/>
        <w:shd w:val="clear" w:color="auto" w:fill="auto"/>
        <w:spacing w:after="8" w:line="260" w:lineRule="exact"/>
        <w:ind w:firstLine="284"/>
        <w:rPr>
          <w:sz w:val="28"/>
          <w:szCs w:val="28"/>
        </w:rPr>
      </w:pPr>
    </w:p>
    <w:p w:rsidR="00B66799" w:rsidRPr="00B66799" w:rsidRDefault="00B66799" w:rsidP="00B66799">
      <w:pPr>
        <w:pStyle w:val="a6"/>
        <w:framePr w:wrap="notBeside" w:vAnchor="text" w:hAnchor="text" w:xAlign="center" w:y="1"/>
        <w:shd w:val="clear" w:color="auto" w:fill="auto"/>
        <w:spacing w:line="260" w:lineRule="exact"/>
        <w:rPr>
          <w:rStyle w:val="21"/>
          <w:sz w:val="28"/>
          <w:szCs w:val="28"/>
        </w:rPr>
      </w:pPr>
      <w:r w:rsidRPr="00B66799">
        <w:rPr>
          <w:sz w:val="28"/>
          <w:szCs w:val="28"/>
        </w:rPr>
        <w:t xml:space="preserve">Таблица1 - </w:t>
      </w:r>
      <w:r w:rsidRPr="00B66799">
        <w:rPr>
          <w:rStyle w:val="21"/>
          <w:sz w:val="28"/>
          <w:szCs w:val="28"/>
          <w:u w:val="none"/>
        </w:rPr>
        <w:t>Некоторые марки сталей, применяемых в промышленности</w:t>
      </w:r>
      <w:r w:rsidRPr="00B66799">
        <w:rPr>
          <w:rStyle w:val="21"/>
          <w:sz w:val="28"/>
          <w:szCs w:val="28"/>
        </w:rPr>
        <w:t xml:space="preserve"> </w:t>
      </w:r>
    </w:p>
    <w:p w:rsidR="00B66799" w:rsidRPr="00B66799" w:rsidRDefault="00B66799" w:rsidP="00B66799">
      <w:pPr>
        <w:pStyle w:val="a6"/>
        <w:framePr w:wrap="notBeside" w:vAnchor="text" w:hAnchor="text" w:xAlign="center" w:y="1"/>
        <w:shd w:val="clear" w:color="auto" w:fill="auto"/>
        <w:spacing w:line="260" w:lineRule="exact"/>
        <w:rPr>
          <w:sz w:val="28"/>
          <w:szCs w:val="28"/>
        </w:rPr>
      </w:pPr>
    </w:p>
    <w:tbl>
      <w:tblPr>
        <w:tblW w:w="10075" w:type="dxa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40"/>
        <w:gridCol w:w="1914"/>
        <w:gridCol w:w="1814"/>
        <w:gridCol w:w="70"/>
        <w:gridCol w:w="1533"/>
        <w:gridCol w:w="309"/>
        <w:gridCol w:w="2268"/>
        <w:gridCol w:w="142"/>
        <w:gridCol w:w="1985"/>
      </w:tblGrid>
      <w:tr w:rsidR="00B66799" w:rsidRPr="00B66799" w:rsidTr="00B66799">
        <w:trPr>
          <w:trHeight w:val="379"/>
          <w:jc w:val="center"/>
        </w:trPr>
        <w:tc>
          <w:tcPr>
            <w:tcW w:w="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62"/>
              <w:framePr w:wrap="notBeside" w:vAnchor="text" w:hAnchor="text" w:xAlign="center" w:y="1"/>
              <w:shd w:val="clear" w:color="auto" w:fill="auto"/>
              <w:spacing w:before="0" w:after="0" w:line="240" w:lineRule="auto"/>
              <w:rPr>
                <w:sz w:val="28"/>
                <w:szCs w:val="28"/>
              </w:rPr>
            </w:pP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62"/>
              <w:framePr w:wrap="notBeside" w:vAnchor="text" w:hAnchor="text" w:xAlign="center" w:y="1"/>
              <w:spacing w:after="0" w:line="240" w:lineRule="auto"/>
              <w:ind w:left="700"/>
              <w:rPr>
                <w:sz w:val="28"/>
                <w:szCs w:val="28"/>
              </w:rPr>
            </w:pPr>
            <w:r w:rsidRPr="00B66799">
              <w:rPr>
                <w:sz w:val="28"/>
                <w:szCs w:val="28"/>
              </w:rPr>
              <w:t>№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62"/>
              <w:framePr w:wrap="notBeside" w:vAnchor="text" w:hAnchor="text" w:xAlign="center" w:y="1"/>
              <w:rPr>
                <w:sz w:val="28"/>
                <w:szCs w:val="28"/>
              </w:rPr>
            </w:pPr>
          </w:p>
        </w:tc>
        <w:tc>
          <w:tcPr>
            <w:tcW w:w="4322" w:type="dxa"/>
            <w:gridSpan w:val="5"/>
            <w:tcBorders>
              <w:top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62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left="400"/>
              <w:rPr>
                <w:sz w:val="28"/>
                <w:szCs w:val="28"/>
              </w:rPr>
            </w:pPr>
            <w:r w:rsidRPr="00B66799">
              <w:rPr>
                <w:sz w:val="28"/>
                <w:szCs w:val="28"/>
              </w:rPr>
              <w:t>Марки сплавов для изучения</w:t>
            </w:r>
          </w:p>
        </w:tc>
        <w:tc>
          <w:tcPr>
            <w:tcW w:w="1985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framePr w:wrap="notBeside" w:vAnchor="text" w:hAnchor="text" w:xAlign="center" w:y="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66799" w:rsidRPr="00B66799" w:rsidTr="00B66799">
        <w:trPr>
          <w:trHeight w:val="347"/>
          <w:jc w:val="center"/>
        </w:trPr>
        <w:tc>
          <w:tcPr>
            <w:tcW w:w="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62"/>
              <w:framePr w:wrap="notBeside" w:vAnchor="text" w:hAnchor="text" w:xAlign="center" w:y="1"/>
              <w:shd w:val="clear" w:color="auto" w:fill="auto"/>
              <w:spacing w:before="0" w:after="0" w:line="240" w:lineRule="auto"/>
              <w:rPr>
                <w:sz w:val="28"/>
                <w:szCs w:val="28"/>
              </w:rPr>
            </w:pPr>
          </w:p>
        </w:tc>
        <w:tc>
          <w:tcPr>
            <w:tcW w:w="191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62"/>
              <w:framePr w:wrap="notBeside" w:vAnchor="text" w:hAnchor="text" w:xAlign="center" w:y="1"/>
              <w:spacing w:after="0" w:line="240" w:lineRule="auto"/>
              <w:ind w:left="220"/>
              <w:rPr>
                <w:sz w:val="28"/>
                <w:szCs w:val="28"/>
              </w:rPr>
            </w:pPr>
            <w:r w:rsidRPr="00B66799">
              <w:rPr>
                <w:sz w:val="28"/>
                <w:szCs w:val="28"/>
              </w:rPr>
              <w:t>варианта</w:t>
            </w:r>
          </w:p>
        </w:tc>
        <w:tc>
          <w:tcPr>
            <w:tcW w:w="1814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62"/>
              <w:framePr w:wrap="notBeside" w:vAnchor="text" w:hAnchor="text" w:xAlign="center" w:y="1"/>
              <w:rPr>
                <w:sz w:val="28"/>
                <w:szCs w:val="28"/>
              </w:rPr>
            </w:pPr>
          </w:p>
        </w:tc>
        <w:tc>
          <w:tcPr>
            <w:tcW w:w="1603" w:type="dxa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framePr w:wrap="notBeside" w:vAnchor="text" w:hAnchor="text" w:xAlign="center" w:y="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19" w:type="dxa"/>
            <w:gridSpan w:val="3"/>
            <w:tcBorders>
              <w:bottom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framePr w:wrap="notBeside" w:vAnchor="text" w:hAnchor="text" w:xAlign="center" w:y="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framePr w:wrap="notBeside" w:vAnchor="text" w:hAnchor="text" w:xAlign="center" w:y="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66799" w:rsidRPr="00B66799" w:rsidTr="00B66799">
        <w:trPr>
          <w:trHeight w:val="331"/>
          <w:jc w:val="center"/>
        </w:trPr>
        <w:tc>
          <w:tcPr>
            <w:tcW w:w="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hd w:val="clear" w:color="auto" w:fill="auto"/>
              <w:spacing w:after="0" w:line="240" w:lineRule="auto"/>
              <w:ind w:firstLine="0"/>
              <w:rPr>
                <w:sz w:val="28"/>
                <w:szCs w:val="28"/>
              </w:rPr>
            </w:pP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pacing w:after="0" w:line="240" w:lineRule="auto"/>
              <w:ind w:left="700" w:firstLine="0"/>
              <w:rPr>
                <w:sz w:val="28"/>
                <w:szCs w:val="28"/>
              </w:rPr>
            </w:pPr>
            <w:r w:rsidRPr="00B66799">
              <w:rPr>
                <w:sz w:val="28"/>
                <w:szCs w:val="28"/>
              </w:rPr>
              <w:t>1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hd w:val="clear" w:color="auto" w:fill="auto"/>
              <w:spacing w:after="0" w:line="240" w:lineRule="auto"/>
              <w:ind w:left="720" w:firstLine="0"/>
              <w:rPr>
                <w:sz w:val="28"/>
                <w:szCs w:val="28"/>
              </w:rPr>
            </w:pPr>
            <w:r w:rsidRPr="00B66799">
              <w:rPr>
                <w:sz w:val="28"/>
                <w:szCs w:val="28"/>
              </w:rPr>
              <w:t>Ст0;</w:t>
            </w:r>
          </w:p>
        </w:tc>
        <w:tc>
          <w:tcPr>
            <w:tcW w:w="70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hd w:val="clear" w:color="auto" w:fill="auto"/>
              <w:spacing w:after="0" w:line="240" w:lineRule="auto"/>
              <w:ind w:firstLine="0"/>
              <w:rPr>
                <w:sz w:val="28"/>
                <w:szCs w:val="28"/>
              </w:rPr>
            </w:pP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pacing w:after="0" w:line="240" w:lineRule="auto"/>
              <w:ind w:left="715" w:firstLine="0"/>
              <w:rPr>
                <w:sz w:val="28"/>
                <w:szCs w:val="28"/>
              </w:rPr>
            </w:pPr>
            <w:r w:rsidRPr="00B66799">
              <w:rPr>
                <w:sz w:val="28"/>
                <w:szCs w:val="28"/>
              </w:rPr>
              <w:t>08кп;</w:t>
            </w:r>
          </w:p>
        </w:tc>
        <w:tc>
          <w:tcPr>
            <w:tcW w:w="309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hd w:val="clear" w:color="auto" w:fill="auto"/>
              <w:spacing w:after="0" w:line="240" w:lineRule="auto"/>
              <w:ind w:firstLine="0"/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pacing w:after="0" w:line="240" w:lineRule="auto"/>
              <w:ind w:left="800" w:firstLine="0"/>
              <w:rPr>
                <w:sz w:val="28"/>
                <w:szCs w:val="28"/>
              </w:rPr>
            </w:pPr>
            <w:r w:rsidRPr="00B66799">
              <w:rPr>
                <w:sz w:val="28"/>
                <w:szCs w:val="28"/>
              </w:rPr>
              <w:t>09Г2;</w:t>
            </w:r>
          </w:p>
        </w:tc>
        <w:tc>
          <w:tcPr>
            <w:tcW w:w="1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pacing w:after="0" w:line="240" w:lineRule="auto"/>
              <w:ind w:firstLine="0"/>
              <w:rPr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hd w:val="clear" w:color="auto" w:fill="auto"/>
              <w:spacing w:after="0" w:line="240" w:lineRule="auto"/>
              <w:ind w:left="620" w:firstLine="0"/>
              <w:rPr>
                <w:sz w:val="28"/>
                <w:szCs w:val="28"/>
              </w:rPr>
            </w:pPr>
            <w:r w:rsidRPr="00B66799">
              <w:rPr>
                <w:sz w:val="28"/>
                <w:szCs w:val="28"/>
              </w:rPr>
              <w:t>У7;</w:t>
            </w:r>
          </w:p>
        </w:tc>
      </w:tr>
      <w:tr w:rsidR="00B66799" w:rsidRPr="00B66799" w:rsidTr="00B66799">
        <w:trPr>
          <w:trHeight w:val="326"/>
          <w:jc w:val="center"/>
        </w:trPr>
        <w:tc>
          <w:tcPr>
            <w:tcW w:w="4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hd w:val="clear" w:color="auto" w:fill="auto"/>
              <w:spacing w:after="0" w:line="240" w:lineRule="auto"/>
              <w:ind w:firstLine="0"/>
              <w:rPr>
                <w:sz w:val="28"/>
                <w:szCs w:val="28"/>
              </w:rPr>
            </w:pPr>
          </w:p>
        </w:tc>
        <w:tc>
          <w:tcPr>
            <w:tcW w:w="191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pacing w:after="0" w:line="240" w:lineRule="auto"/>
              <w:ind w:left="700" w:firstLine="0"/>
              <w:rPr>
                <w:sz w:val="28"/>
                <w:szCs w:val="28"/>
              </w:rPr>
            </w:pPr>
            <w:r w:rsidRPr="00B66799">
              <w:rPr>
                <w:sz w:val="28"/>
                <w:szCs w:val="28"/>
              </w:rPr>
              <w:t>2</w:t>
            </w:r>
          </w:p>
        </w:tc>
        <w:tc>
          <w:tcPr>
            <w:tcW w:w="1814" w:type="dxa"/>
            <w:tcBorders>
              <w:lef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hd w:val="clear" w:color="auto" w:fill="auto"/>
              <w:spacing w:after="0" w:line="240" w:lineRule="auto"/>
              <w:ind w:left="540" w:firstLine="0"/>
              <w:rPr>
                <w:sz w:val="28"/>
                <w:szCs w:val="28"/>
              </w:rPr>
            </w:pPr>
            <w:r w:rsidRPr="00B66799">
              <w:rPr>
                <w:sz w:val="28"/>
                <w:szCs w:val="28"/>
              </w:rPr>
              <w:t xml:space="preserve">Ст1 </w:t>
            </w:r>
            <w:proofErr w:type="spellStart"/>
            <w:r w:rsidRPr="00B66799">
              <w:rPr>
                <w:sz w:val="28"/>
                <w:szCs w:val="28"/>
              </w:rPr>
              <w:t>пс</w:t>
            </w:r>
            <w:proofErr w:type="spellEnd"/>
            <w:r w:rsidRPr="00B66799">
              <w:rPr>
                <w:sz w:val="28"/>
                <w:szCs w:val="28"/>
              </w:rPr>
              <w:t>;</w:t>
            </w:r>
          </w:p>
        </w:tc>
        <w:tc>
          <w:tcPr>
            <w:tcW w:w="70" w:type="dxa"/>
            <w:tcBorders>
              <w:righ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hd w:val="clear" w:color="auto" w:fill="auto"/>
              <w:spacing w:after="0" w:line="240" w:lineRule="auto"/>
              <w:ind w:firstLine="0"/>
              <w:rPr>
                <w:sz w:val="28"/>
                <w:szCs w:val="28"/>
              </w:rPr>
            </w:pPr>
          </w:p>
        </w:tc>
        <w:tc>
          <w:tcPr>
            <w:tcW w:w="1533" w:type="dxa"/>
            <w:tcBorders>
              <w:lef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pacing w:after="0" w:line="240" w:lineRule="auto"/>
              <w:ind w:left="715" w:firstLine="0"/>
              <w:rPr>
                <w:sz w:val="28"/>
                <w:szCs w:val="28"/>
              </w:rPr>
            </w:pPr>
            <w:r w:rsidRPr="00B66799">
              <w:rPr>
                <w:sz w:val="28"/>
                <w:szCs w:val="28"/>
              </w:rPr>
              <w:t>10;</w:t>
            </w:r>
          </w:p>
        </w:tc>
        <w:tc>
          <w:tcPr>
            <w:tcW w:w="309" w:type="dxa"/>
            <w:tcBorders>
              <w:righ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hd w:val="clear" w:color="auto" w:fill="auto"/>
              <w:spacing w:after="0" w:line="240" w:lineRule="auto"/>
              <w:ind w:firstLine="0"/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lef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pacing w:after="0" w:line="240" w:lineRule="auto"/>
              <w:ind w:left="540" w:firstLine="0"/>
              <w:rPr>
                <w:sz w:val="28"/>
                <w:szCs w:val="28"/>
              </w:rPr>
            </w:pPr>
            <w:r w:rsidRPr="00B66799">
              <w:rPr>
                <w:sz w:val="28"/>
                <w:szCs w:val="28"/>
              </w:rPr>
              <w:t>09Г2С;</w:t>
            </w:r>
          </w:p>
        </w:tc>
        <w:tc>
          <w:tcPr>
            <w:tcW w:w="142" w:type="dxa"/>
            <w:tcBorders>
              <w:lef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pacing w:after="0" w:line="240" w:lineRule="auto"/>
              <w:ind w:firstLine="0"/>
              <w:rPr>
                <w:sz w:val="28"/>
                <w:szCs w:val="28"/>
              </w:rPr>
            </w:pPr>
          </w:p>
        </w:tc>
        <w:tc>
          <w:tcPr>
            <w:tcW w:w="1985" w:type="dxa"/>
            <w:tcBorders>
              <w:righ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hd w:val="clear" w:color="auto" w:fill="auto"/>
              <w:spacing w:after="0" w:line="240" w:lineRule="auto"/>
              <w:ind w:left="620" w:firstLine="0"/>
              <w:rPr>
                <w:sz w:val="28"/>
                <w:szCs w:val="28"/>
              </w:rPr>
            </w:pPr>
            <w:r w:rsidRPr="00B66799">
              <w:rPr>
                <w:sz w:val="28"/>
                <w:szCs w:val="28"/>
              </w:rPr>
              <w:t>У7А;</w:t>
            </w:r>
          </w:p>
        </w:tc>
      </w:tr>
      <w:tr w:rsidR="00B66799" w:rsidRPr="00B66799" w:rsidTr="00B66799">
        <w:trPr>
          <w:trHeight w:val="322"/>
          <w:jc w:val="center"/>
        </w:trPr>
        <w:tc>
          <w:tcPr>
            <w:tcW w:w="4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hd w:val="clear" w:color="auto" w:fill="auto"/>
              <w:spacing w:after="0" w:line="240" w:lineRule="auto"/>
              <w:ind w:firstLine="0"/>
              <w:rPr>
                <w:sz w:val="28"/>
                <w:szCs w:val="28"/>
              </w:rPr>
            </w:pPr>
          </w:p>
        </w:tc>
        <w:tc>
          <w:tcPr>
            <w:tcW w:w="191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pacing w:after="0" w:line="240" w:lineRule="auto"/>
              <w:ind w:left="700" w:firstLine="0"/>
              <w:rPr>
                <w:sz w:val="28"/>
                <w:szCs w:val="28"/>
              </w:rPr>
            </w:pPr>
            <w:r w:rsidRPr="00B66799">
              <w:rPr>
                <w:sz w:val="28"/>
                <w:szCs w:val="28"/>
              </w:rPr>
              <w:t>3</w:t>
            </w:r>
          </w:p>
        </w:tc>
        <w:tc>
          <w:tcPr>
            <w:tcW w:w="1814" w:type="dxa"/>
            <w:tcBorders>
              <w:lef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hd w:val="clear" w:color="auto" w:fill="auto"/>
              <w:spacing w:after="0" w:line="240" w:lineRule="auto"/>
              <w:ind w:left="540" w:firstLine="0"/>
              <w:rPr>
                <w:sz w:val="28"/>
                <w:szCs w:val="28"/>
              </w:rPr>
            </w:pPr>
            <w:r w:rsidRPr="00B66799">
              <w:rPr>
                <w:sz w:val="28"/>
                <w:szCs w:val="28"/>
              </w:rPr>
              <w:t>Ст2кп;</w:t>
            </w:r>
          </w:p>
        </w:tc>
        <w:tc>
          <w:tcPr>
            <w:tcW w:w="70" w:type="dxa"/>
            <w:tcBorders>
              <w:righ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hd w:val="clear" w:color="auto" w:fill="auto"/>
              <w:spacing w:after="0" w:line="240" w:lineRule="auto"/>
              <w:ind w:firstLine="0"/>
              <w:rPr>
                <w:sz w:val="28"/>
                <w:szCs w:val="28"/>
              </w:rPr>
            </w:pPr>
          </w:p>
        </w:tc>
        <w:tc>
          <w:tcPr>
            <w:tcW w:w="1533" w:type="dxa"/>
            <w:tcBorders>
              <w:lef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pacing w:after="0" w:line="240" w:lineRule="auto"/>
              <w:ind w:left="715" w:firstLine="0"/>
              <w:rPr>
                <w:sz w:val="28"/>
                <w:szCs w:val="28"/>
              </w:rPr>
            </w:pPr>
            <w:r w:rsidRPr="00B66799">
              <w:rPr>
                <w:sz w:val="28"/>
                <w:szCs w:val="28"/>
              </w:rPr>
              <w:t>15;</w:t>
            </w:r>
          </w:p>
        </w:tc>
        <w:tc>
          <w:tcPr>
            <w:tcW w:w="309" w:type="dxa"/>
            <w:tcBorders>
              <w:righ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hd w:val="clear" w:color="auto" w:fill="auto"/>
              <w:spacing w:after="0" w:line="240" w:lineRule="auto"/>
              <w:ind w:firstLine="0"/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lef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pacing w:after="0" w:line="240" w:lineRule="auto"/>
              <w:ind w:left="540" w:firstLine="0"/>
              <w:rPr>
                <w:sz w:val="28"/>
                <w:szCs w:val="28"/>
              </w:rPr>
            </w:pPr>
            <w:r w:rsidRPr="00B66799">
              <w:rPr>
                <w:sz w:val="28"/>
                <w:szCs w:val="28"/>
              </w:rPr>
              <w:t>30ХГТ;</w:t>
            </w:r>
          </w:p>
        </w:tc>
        <w:tc>
          <w:tcPr>
            <w:tcW w:w="142" w:type="dxa"/>
            <w:tcBorders>
              <w:lef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pacing w:after="0" w:line="240" w:lineRule="auto"/>
              <w:ind w:firstLine="0"/>
              <w:rPr>
                <w:sz w:val="28"/>
                <w:szCs w:val="28"/>
              </w:rPr>
            </w:pPr>
          </w:p>
        </w:tc>
        <w:tc>
          <w:tcPr>
            <w:tcW w:w="1985" w:type="dxa"/>
            <w:tcBorders>
              <w:righ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hd w:val="clear" w:color="auto" w:fill="auto"/>
              <w:spacing w:after="0" w:line="240" w:lineRule="auto"/>
              <w:ind w:left="620" w:firstLine="0"/>
              <w:rPr>
                <w:sz w:val="28"/>
                <w:szCs w:val="28"/>
              </w:rPr>
            </w:pPr>
            <w:r w:rsidRPr="00B66799">
              <w:rPr>
                <w:sz w:val="28"/>
                <w:szCs w:val="28"/>
              </w:rPr>
              <w:t>У8;</w:t>
            </w:r>
          </w:p>
        </w:tc>
      </w:tr>
      <w:tr w:rsidR="00B66799" w:rsidRPr="00B66799" w:rsidTr="00B66799">
        <w:trPr>
          <w:trHeight w:val="322"/>
          <w:jc w:val="center"/>
        </w:trPr>
        <w:tc>
          <w:tcPr>
            <w:tcW w:w="4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hd w:val="clear" w:color="auto" w:fill="auto"/>
              <w:spacing w:after="0" w:line="240" w:lineRule="auto"/>
              <w:ind w:firstLine="0"/>
              <w:rPr>
                <w:sz w:val="28"/>
                <w:szCs w:val="28"/>
              </w:rPr>
            </w:pPr>
          </w:p>
        </w:tc>
        <w:tc>
          <w:tcPr>
            <w:tcW w:w="191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pacing w:after="0" w:line="240" w:lineRule="auto"/>
              <w:ind w:left="700" w:firstLine="0"/>
              <w:rPr>
                <w:sz w:val="28"/>
                <w:szCs w:val="28"/>
              </w:rPr>
            </w:pPr>
            <w:r w:rsidRPr="00B66799">
              <w:rPr>
                <w:sz w:val="28"/>
                <w:szCs w:val="28"/>
              </w:rPr>
              <w:t>4</w:t>
            </w:r>
          </w:p>
        </w:tc>
        <w:tc>
          <w:tcPr>
            <w:tcW w:w="1814" w:type="dxa"/>
            <w:tcBorders>
              <w:lef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hd w:val="clear" w:color="auto" w:fill="auto"/>
              <w:spacing w:after="0" w:line="240" w:lineRule="auto"/>
              <w:ind w:left="720" w:firstLine="0"/>
              <w:rPr>
                <w:sz w:val="28"/>
                <w:szCs w:val="28"/>
              </w:rPr>
            </w:pPr>
            <w:r w:rsidRPr="00B66799">
              <w:rPr>
                <w:sz w:val="28"/>
                <w:szCs w:val="28"/>
              </w:rPr>
              <w:t>Ст3;</w:t>
            </w:r>
          </w:p>
        </w:tc>
        <w:tc>
          <w:tcPr>
            <w:tcW w:w="70" w:type="dxa"/>
            <w:tcBorders>
              <w:righ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hd w:val="clear" w:color="auto" w:fill="auto"/>
              <w:spacing w:after="0" w:line="240" w:lineRule="auto"/>
              <w:ind w:firstLine="0"/>
              <w:rPr>
                <w:sz w:val="28"/>
                <w:szCs w:val="28"/>
              </w:rPr>
            </w:pPr>
          </w:p>
        </w:tc>
        <w:tc>
          <w:tcPr>
            <w:tcW w:w="1533" w:type="dxa"/>
            <w:tcBorders>
              <w:lef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pacing w:after="0" w:line="240" w:lineRule="auto"/>
              <w:ind w:left="715" w:firstLine="0"/>
              <w:rPr>
                <w:sz w:val="28"/>
                <w:szCs w:val="28"/>
              </w:rPr>
            </w:pPr>
            <w:r w:rsidRPr="00B66799">
              <w:rPr>
                <w:sz w:val="28"/>
                <w:szCs w:val="28"/>
              </w:rPr>
              <w:t>20;</w:t>
            </w:r>
          </w:p>
        </w:tc>
        <w:tc>
          <w:tcPr>
            <w:tcW w:w="309" w:type="dxa"/>
            <w:tcBorders>
              <w:righ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hd w:val="clear" w:color="auto" w:fill="auto"/>
              <w:spacing w:after="0" w:line="240" w:lineRule="auto"/>
              <w:ind w:firstLine="0"/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lef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pacing w:after="0" w:line="240" w:lineRule="auto"/>
              <w:ind w:left="540" w:firstLine="0"/>
              <w:rPr>
                <w:sz w:val="28"/>
                <w:szCs w:val="28"/>
              </w:rPr>
            </w:pPr>
            <w:r w:rsidRPr="00B66799">
              <w:rPr>
                <w:sz w:val="28"/>
                <w:szCs w:val="28"/>
              </w:rPr>
              <w:t>12Х2Н4А;</w:t>
            </w:r>
          </w:p>
        </w:tc>
        <w:tc>
          <w:tcPr>
            <w:tcW w:w="142" w:type="dxa"/>
            <w:tcBorders>
              <w:lef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pacing w:after="0" w:line="240" w:lineRule="auto"/>
              <w:ind w:firstLine="0"/>
              <w:rPr>
                <w:sz w:val="28"/>
                <w:szCs w:val="28"/>
              </w:rPr>
            </w:pPr>
          </w:p>
        </w:tc>
        <w:tc>
          <w:tcPr>
            <w:tcW w:w="1985" w:type="dxa"/>
            <w:tcBorders>
              <w:righ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hd w:val="clear" w:color="auto" w:fill="auto"/>
              <w:spacing w:after="0" w:line="240" w:lineRule="auto"/>
              <w:ind w:left="620" w:firstLine="0"/>
              <w:rPr>
                <w:sz w:val="28"/>
                <w:szCs w:val="28"/>
              </w:rPr>
            </w:pPr>
            <w:r w:rsidRPr="00B66799">
              <w:rPr>
                <w:sz w:val="28"/>
                <w:szCs w:val="28"/>
              </w:rPr>
              <w:t>У8А;</w:t>
            </w:r>
          </w:p>
        </w:tc>
      </w:tr>
      <w:tr w:rsidR="00B66799" w:rsidRPr="00B66799" w:rsidTr="00B66799">
        <w:trPr>
          <w:trHeight w:val="322"/>
          <w:jc w:val="center"/>
        </w:trPr>
        <w:tc>
          <w:tcPr>
            <w:tcW w:w="4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hd w:val="clear" w:color="auto" w:fill="auto"/>
              <w:spacing w:after="0" w:line="240" w:lineRule="auto"/>
              <w:ind w:firstLine="0"/>
              <w:rPr>
                <w:sz w:val="28"/>
                <w:szCs w:val="28"/>
              </w:rPr>
            </w:pPr>
          </w:p>
        </w:tc>
        <w:tc>
          <w:tcPr>
            <w:tcW w:w="191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pacing w:after="0" w:line="240" w:lineRule="auto"/>
              <w:ind w:left="700" w:firstLine="0"/>
              <w:rPr>
                <w:sz w:val="28"/>
                <w:szCs w:val="28"/>
              </w:rPr>
            </w:pPr>
            <w:r w:rsidRPr="00B66799">
              <w:rPr>
                <w:sz w:val="28"/>
                <w:szCs w:val="28"/>
              </w:rPr>
              <w:t>5</w:t>
            </w:r>
          </w:p>
        </w:tc>
        <w:tc>
          <w:tcPr>
            <w:tcW w:w="1814" w:type="dxa"/>
            <w:tcBorders>
              <w:lef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hd w:val="clear" w:color="auto" w:fill="auto"/>
              <w:spacing w:after="0" w:line="240" w:lineRule="auto"/>
              <w:ind w:left="540" w:firstLine="0"/>
              <w:rPr>
                <w:sz w:val="28"/>
                <w:szCs w:val="28"/>
              </w:rPr>
            </w:pPr>
            <w:r w:rsidRPr="00B66799">
              <w:rPr>
                <w:sz w:val="28"/>
                <w:szCs w:val="28"/>
              </w:rPr>
              <w:t>БСт1кп;</w:t>
            </w:r>
          </w:p>
        </w:tc>
        <w:tc>
          <w:tcPr>
            <w:tcW w:w="70" w:type="dxa"/>
            <w:tcBorders>
              <w:righ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hd w:val="clear" w:color="auto" w:fill="auto"/>
              <w:spacing w:after="0" w:line="240" w:lineRule="auto"/>
              <w:ind w:firstLine="0"/>
              <w:rPr>
                <w:sz w:val="28"/>
                <w:szCs w:val="28"/>
              </w:rPr>
            </w:pPr>
          </w:p>
        </w:tc>
        <w:tc>
          <w:tcPr>
            <w:tcW w:w="1533" w:type="dxa"/>
            <w:tcBorders>
              <w:lef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pacing w:after="0" w:line="240" w:lineRule="auto"/>
              <w:ind w:left="715" w:firstLine="0"/>
              <w:rPr>
                <w:sz w:val="28"/>
                <w:szCs w:val="28"/>
              </w:rPr>
            </w:pPr>
            <w:r w:rsidRPr="00B66799">
              <w:rPr>
                <w:sz w:val="28"/>
                <w:szCs w:val="28"/>
              </w:rPr>
              <w:t>25;</w:t>
            </w:r>
          </w:p>
        </w:tc>
        <w:tc>
          <w:tcPr>
            <w:tcW w:w="309" w:type="dxa"/>
            <w:tcBorders>
              <w:righ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hd w:val="clear" w:color="auto" w:fill="auto"/>
              <w:spacing w:after="0" w:line="240" w:lineRule="auto"/>
              <w:ind w:firstLine="0"/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lef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pacing w:after="0" w:line="240" w:lineRule="auto"/>
              <w:ind w:left="540" w:firstLine="0"/>
              <w:rPr>
                <w:sz w:val="28"/>
                <w:szCs w:val="28"/>
              </w:rPr>
            </w:pPr>
            <w:r w:rsidRPr="00B66799">
              <w:rPr>
                <w:sz w:val="28"/>
                <w:szCs w:val="28"/>
              </w:rPr>
              <w:t>25ХГМ;</w:t>
            </w:r>
          </w:p>
        </w:tc>
        <w:tc>
          <w:tcPr>
            <w:tcW w:w="142" w:type="dxa"/>
            <w:tcBorders>
              <w:lef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pacing w:after="0" w:line="240" w:lineRule="auto"/>
              <w:ind w:firstLine="0"/>
              <w:rPr>
                <w:sz w:val="28"/>
                <w:szCs w:val="28"/>
              </w:rPr>
            </w:pPr>
          </w:p>
        </w:tc>
        <w:tc>
          <w:tcPr>
            <w:tcW w:w="1985" w:type="dxa"/>
            <w:tcBorders>
              <w:righ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hd w:val="clear" w:color="auto" w:fill="auto"/>
              <w:spacing w:after="0" w:line="240" w:lineRule="auto"/>
              <w:ind w:left="620" w:firstLine="0"/>
              <w:rPr>
                <w:sz w:val="28"/>
                <w:szCs w:val="28"/>
              </w:rPr>
            </w:pPr>
            <w:r w:rsidRPr="00B66799">
              <w:rPr>
                <w:sz w:val="28"/>
                <w:szCs w:val="28"/>
              </w:rPr>
              <w:t>У9;</w:t>
            </w:r>
          </w:p>
        </w:tc>
      </w:tr>
      <w:tr w:rsidR="00B66799" w:rsidRPr="00B66799" w:rsidTr="00B66799">
        <w:trPr>
          <w:trHeight w:val="322"/>
          <w:jc w:val="center"/>
        </w:trPr>
        <w:tc>
          <w:tcPr>
            <w:tcW w:w="4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hd w:val="clear" w:color="auto" w:fill="auto"/>
              <w:spacing w:after="0" w:line="240" w:lineRule="auto"/>
              <w:ind w:firstLine="0"/>
              <w:rPr>
                <w:sz w:val="28"/>
                <w:szCs w:val="28"/>
              </w:rPr>
            </w:pPr>
          </w:p>
        </w:tc>
        <w:tc>
          <w:tcPr>
            <w:tcW w:w="191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pacing w:after="0" w:line="240" w:lineRule="auto"/>
              <w:ind w:left="700" w:firstLine="0"/>
              <w:rPr>
                <w:sz w:val="28"/>
                <w:szCs w:val="28"/>
              </w:rPr>
            </w:pPr>
            <w:r w:rsidRPr="00B66799">
              <w:rPr>
                <w:sz w:val="28"/>
                <w:szCs w:val="28"/>
              </w:rPr>
              <w:t>6</w:t>
            </w:r>
          </w:p>
        </w:tc>
        <w:tc>
          <w:tcPr>
            <w:tcW w:w="1814" w:type="dxa"/>
            <w:tcBorders>
              <w:lef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hd w:val="clear" w:color="auto" w:fill="auto"/>
              <w:spacing w:after="0" w:line="240" w:lineRule="auto"/>
              <w:ind w:left="540" w:firstLine="0"/>
              <w:rPr>
                <w:sz w:val="28"/>
                <w:szCs w:val="28"/>
              </w:rPr>
            </w:pPr>
            <w:r w:rsidRPr="00B66799">
              <w:rPr>
                <w:sz w:val="28"/>
                <w:szCs w:val="28"/>
              </w:rPr>
              <w:t>БСт2пс;</w:t>
            </w:r>
          </w:p>
        </w:tc>
        <w:tc>
          <w:tcPr>
            <w:tcW w:w="70" w:type="dxa"/>
            <w:tcBorders>
              <w:righ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hd w:val="clear" w:color="auto" w:fill="auto"/>
              <w:spacing w:after="0" w:line="240" w:lineRule="auto"/>
              <w:ind w:firstLine="0"/>
              <w:rPr>
                <w:sz w:val="28"/>
                <w:szCs w:val="28"/>
              </w:rPr>
            </w:pPr>
          </w:p>
        </w:tc>
        <w:tc>
          <w:tcPr>
            <w:tcW w:w="1533" w:type="dxa"/>
            <w:tcBorders>
              <w:lef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pacing w:after="0" w:line="240" w:lineRule="auto"/>
              <w:ind w:left="715" w:firstLine="0"/>
              <w:rPr>
                <w:sz w:val="28"/>
                <w:szCs w:val="28"/>
              </w:rPr>
            </w:pPr>
            <w:r w:rsidRPr="00B66799">
              <w:rPr>
                <w:sz w:val="28"/>
                <w:szCs w:val="28"/>
              </w:rPr>
              <w:t>30;</w:t>
            </w:r>
          </w:p>
        </w:tc>
        <w:tc>
          <w:tcPr>
            <w:tcW w:w="309" w:type="dxa"/>
            <w:tcBorders>
              <w:righ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hd w:val="clear" w:color="auto" w:fill="auto"/>
              <w:spacing w:after="0" w:line="240" w:lineRule="auto"/>
              <w:ind w:firstLine="0"/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lef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pacing w:after="0" w:line="240" w:lineRule="auto"/>
              <w:ind w:left="540" w:firstLine="0"/>
              <w:rPr>
                <w:sz w:val="28"/>
                <w:szCs w:val="28"/>
              </w:rPr>
            </w:pPr>
            <w:r w:rsidRPr="00B66799">
              <w:rPr>
                <w:sz w:val="28"/>
                <w:szCs w:val="28"/>
              </w:rPr>
              <w:t>40ХН;</w:t>
            </w:r>
          </w:p>
        </w:tc>
        <w:tc>
          <w:tcPr>
            <w:tcW w:w="142" w:type="dxa"/>
            <w:tcBorders>
              <w:lef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pacing w:after="0" w:line="240" w:lineRule="auto"/>
              <w:ind w:firstLine="0"/>
              <w:rPr>
                <w:sz w:val="28"/>
                <w:szCs w:val="28"/>
              </w:rPr>
            </w:pPr>
          </w:p>
        </w:tc>
        <w:tc>
          <w:tcPr>
            <w:tcW w:w="1985" w:type="dxa"/>
            <w:tcBorders>
              <w:righ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hd w:val="clear" w:color="auto" w:fill="auto"/>
              <w:spacing w:after="0" w:line="240" w:lineRule="auto"/>
              <w:ind w:left="620" w:firstLine="0"/>
              <w:rPr>
                <w:sz w:val="28"/>
                <w:szCs w:val="28"/>
              </w:rPr>
            </w:pPr>
            <w:r w:rsidRPr="00B66799">
              <w:rPr>
                <w:sz w:val="28"/>
                <w:szCs w:val="28"/>
              </w:rPr>
              <w:t>У9А;</w:t>
            </w:r>
          </w:p>
        </w:tc>
      </w:tr>
      <w:tr w:rsidR="00B66799" w:rsidRPr="00B66799" w:rsidTr="00B66799">
        <w:trPr>
          <w:trHeight w:val="322"/>
          <w:jc w:val="center"/>
        </w:trPr>
        <w:tc>
          <w:tcPr>
            <w:tcW w:w="4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hd w:val="clear" w:color="auto" w:fill="auto"/>
              <w:spacing w:after="0" w:line="240" w:lineRule="auto"/>
              <w:ind w:firstLine="0"/>
              <w:rPr>
                <w:sz w:val="28"/>
                <w:szCs w:val="28"/>
              </w:rPr>
            </w:pPr>
          </w:p>
        </w:tc>
        <w:tc>
          <w:tcPr>
            <w:tcW w:w="191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pacing w:after="0" w:line="240" w:lineRule="auto"/>
              <w:ind w:left="700" w:firstLine="0"/>
              <w:rPr>
                <w:sz w:val="28"/>
                <w:szCs w:val="28"/>
              </w:rPr>
            </w:pPr>
            <w:r w:rsidRPr="00B66799">
              <w:rPr>
                <w:sz w:val="28"/>
                <w:szCs w:val="28"/>
              </w:rPr>
              <w:t>7</w:t>
            </w:r>
          </w:p>
        </w:tc>
        <w:tc>
          <w:tcPr>
            <w:tcW w:w="1814" w:type="dxa"/>
            <w:tcBorders>
              <w:lef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hd w:val="clear" w:color="auto" w:fill="auto"/>
              <w:spacing w:after="0" w:line="240" w:lineRule="auto"/>
              <w:ind w:left="720" w:firstLine="0"/>
              <w:rPr>
                <w:sz w:val="28"/>
                <w:szCs w:val="28"/>
              </w:rPr>
            </w:pPr>
            <w:r w:rsidRPr="00B66799">
              <w:rPr>
                <w:sz w:val="28"/>
                <w:szCs w:val="28"/>
              </w:rPr>
              <w:t>БСт3;</w:t>
            </w:r>
          </w:p>
        </w:tc>
        <w:tc>
          <w:tcPr>
            <w:tcW w:w="70" w:type="dxa"/>
            <w:tcBorders>
              <w:righ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hd w:val="clear" w:color="auto" w:fill="auto"/>
              <w:spacing w:after="0" w:line="240" w:lineRule="auto"/>
              <w:ind w:firstLine="0"/>
              <w:rPr>
                <w:sz w:val="28"/>
                <w:szCs w:val="28"/>
              </w:rPr>
            </w:pPr>
          </w:p>
        </w:tc>
        <w:tc>
          <w:tcPr>
            <w:tcW w:w="1533" w:type="dxa"/>
            <w:tcBorders>
              <w:lef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pacing w:after="0" w:line="240" w:lineRule="auto"/>
              <w:ind w:left="715" w:firstLine="0"/>
              <w:rPr>
                <w:sz w:val="28"/>
                <w:szCs w:val="28"/>
              </w:rPr>
            </w:pPr>
            <w:r w:rsidRPr="00B66799">
              <w:rPr>
                <w:sz w:val="28"/>
                <w:szCs w:val="28"/>
              </w:rPr>
              <w:t>35;</w:t>
            </w:r>
          </w:p>
        </w:tc>
        <w:tc>
          <w:tcPr>
            <w:tcW w:w="309" w:type="dxa"/>
            <w:tcBorders>
              <w:righ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hd w:val="clear" w:color="auto" w:fill="auto"/>
              <w:spacing w:after="0" w:line="240" w:lineRule="auto"/>
              <w:ind w:firstLine="0"/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lef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pacing w:after="0" w:line="240" w:lineRule="auto"/>
              <w:ind w:left="540" w:firstLine="0"/>
              <w:rPr>
                <w:sz w:val="28"/>
                <w:szCs w:val="28"/>
              </w:rPr>
            </w:pPr>
            <w:r w:rsidRPr="00B66799">
              <w:rPr>
                <w:sz w:val="28"/>
                <w:szCs w:val="28"/>
              </w:rPr>
              <w:t>38ХМА;</w:t>
            </w:r>
          </w:p>
        </w:tc>
        <w:tc>
          <w:tcPr>
            <w:tcW w:w="142" w:type="dxa"/>
            <w:tcBorders>
              <w:lef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pacing w:after="0" w:line="240" w:lineRule="auto"/>
              <w:ind w:firstLine="0"/>
              <w:rPr>
                <w:sz w:val="28"/>
                <w:szCs w:val="28"/>
              </w:rPr>
            </w:pPr>
          </w:p>
        </w:tc>
        <w:tc>
          <w:tcPr>
            <w:tcW w:w="1985" w:type="dxa"/>
            <w:tcBorders>
              <w:righ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hd w:val="clear" w:color="auto" w:fill="auto"/>
              <w:spacing w:after="0" w:line="240" w:lineRule="auto"/>
              <w:ind w:left="620" w:firstLine="0"/>
              <w:rPr>
                <w:sz w:val="28"/>
                <w:szCs w:val="28"/>
              </w:rPr>
            </w:pPr>
            <w:r w:rsidRPr="00B66799">
              <w:rPr>
                <w:sz w:val="28"/>
                <w:szCs w:val="28"/>
              </w:rPr>
              <w:t>У10;</w:t>
            </w:r>
          </w:p>
        </w:tc>
      </w:tr>
      <w:tr w:rsidR="00B66799" w:rsidRPr="00B66799" w:rsidTr="00B66799">
        <w:trPr>
          <w:trHeight w:val="322"/>
          <w:jc w:val="center"/>
        </w:trPr>
        <w:tc>
          <w:tcPr>
            <w:tcW w:w="4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hd w:val="clear" w:color="auto" w:fill="auto"/>
              <w:spacing w:after="0" w:line="240" w:lineRule="auto"/>
              <w:ind w:firstLine="0"/>
              <w:rPr>
                <w:sz w:val="28"/>
                <w:szCs w:val="28"/>
              </w:rPr>
            </w:pPr>
          </w:p>
        </w:tc>
        <w:tc>
          <w:tcPr>
            <w:tcW w:w="191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pacing w:after="0" w:line="240" w:lineRule="auto"/>
              <w:ind w:left="700" w:firstLine="0"/>
              <w:rPr>
                <w:sz w:val="28"/>
                <w:szCs w:val="28"/>
              </w:rPr>
            </w:pPr>
            <w:r w:rsidRPr="00B66799">
              <w:rPr>
                <w:sz w:val="28"/>
                <w:szCs w:val="28"/>
              </w:rPr>
              <w:t>8</w:t>
            </w:r>
          </w:p>
        </w:tc>
        <w:tc>
          <w:tcPr>
            <w:tcW w:w="1814" w:type="dxa"/>
            <w:tcBorders>
              <w:lef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hd w:val="clear" w:color="auto" w:fill="auto"/>
              <w:spacing w:after="0" w:line="240" w:lineRule="auto"/>
              <w:ind w:left="720" w:firstLine="0"/>
              <w:rPr>
                <w:sz w:val="28"/>
                <w:szCs w:val="28"/>
              </w:rPr>
            </w:pPr>
            <w:r w:rsidRPr="00B66799">
              <w:rPr>
                <w:sz w:val="28"/>
                <w:szCs w:val="28"/>
              </w:rPr>
              <w:t>Ст5;</w:t>
            </w:r>
          </w:p>
        </w:tc>
        <w:tc>
          <w:tcPr>
            <w:tcW w:w="70" w:type="dxa"/>
            <w:tcBorders>
              <w:righ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hd w:val="clear" w:color="auto" w:fill="auto"/>
              <w:spacing w:after="0" w:line="240" w:lineRule="auto"/>
              <w:ind w:firstLine="0"/>
              <w:rPr>
                <w:sz w:val="28"/>
                <w:szCs w:val="28"/>
              </w:rPr>
            </w:pPr>
          </w:p>
        </w:tc>
        <w:tc>
          <w:tcPr>
            <w:tcW w:w="1533" w:type="dxa"/>
            <w:tcBorders>
              <w:lef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pacing w:after="0" w:line="240" w:lineRule="auto"/>
              <w:ind w:left="715" w:firstLine="0"/>
              <w:rPr>
                <w:sz w:val="28"/>
                <w:szCs w:val="28"/>
              </w:rPr>
            </w:pPr>
            <w:r w:rsidRPr="00B66799">
              <w:rPr>
                <w:sz w:val="28"/>
                <w:szCs w:val="28"/>
              </w:rPr>
              <w:t>40;</w:t>
            </w:r>
          </w:p>
        </w:tc>
        <w:tc>
          <w:tcPr>
            <w:tcW w:w="309" w:type="dxa"/>
            <w:tcBorders>
              <w:righ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hd w:val="clear" w:color="auto" w:fill="auto"/>
              <w:spacing w:after="0" w:line="240" w:lineRule="auto"/>
              <w:ind w:firstLine="0"/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lef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pacing w:after="0" w:line="240" w:lineRule="auto"/>
              <w:ind w:left="800" w:firstLine="0"/>
              <w:rPr>
                <w:sz w:val="28"/>
                <w:szCs w:val="28"/>
              </w:rPr>
            </w:pPr>
            <w:r w:rsidRPr="00B66799">
              <w:rPr>
                <w:sz w:val="28"/>
                <w:szCs w:val="28"/>
              </w:rPr>
              <w:t>20Х;</w:t>
            </w:r>
          </w:p>
        </w:tc>
        <w:tc>
          <w:tcPr>
            <w:tcW w:w="142" w:type="dxa"/>
            <w:tcBorders>
              <w:lef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pacing w:after="0" w:line="240" w:lineRule="auto"/>
              <w:ind w:firstLine="0"/>
              <w:rPr>
                <w:sz w:val="28"/>
                <w:szCs w:val="28"/>
              </w:rPr>
            </w:pPr>
          </w:p>
        </w:tc>
        <w:tc>
          <w:tcPr>
            <w:tcW w:w="1985" w:type="dxa"/>
            <w:tcBorders>
              <w:righ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hd w:val="clear" w:color="auto" w:fill="auto"/>
              <w:spacing w:after="0" w:line="240" w:lineRule="auto"/>
              <w:ind w:left="620" w:firstLine="0"/>
              <w:rPr>
                <w:sz w:val="28"/>
                <w:szCs w:val="28"/>
              </w:rPr>
            </w:pPr>
            <w:r w:rsidRPr="00B66799">
              <w:rPr>
                <w:sz w:val="28"/>
                <w:szCs w:val="28"/>
              </w:rPr>
              <w:t>У10А;</w:t>
            </w:r>
          </w:p>
        </w:tc>
      </w:tr>
      <w:tr w:rsidR="00B66799" w:rsidRPr="00B66799" w:rsidTr="00B66799">
        <w:trPr>
          <w:trHeight w:val="322"/>
          <w:jc w:val="center"/>
        </w:trPr>
        <w:tc>
          <w:tcPr>
            <w:tcW w:w="4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hd w:val="clear" w:color="auto" w:fill="auto"/>
              <w:spacing w:after="0" w:line="240" w:lineRule="auto"/>
              <w:ind w:firstLine="0"/>
              <w:rPr>
                <w:sz w:val="28"/>
                <w:szCs w:val="28"/>
              </w:rPr>
            </w:pPr>
          </w:p>
        </w:tc>
        <w:tc>
          <w:tcPr>
            <w:tcW w:w="191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pacing w:after="0" w:line="240" w:lineRule="auto"/>
              <w:ind w:left="700" w:firstLine="0"/>
              <w:rPr>
                <w:sz w:val="28"/>
                <w:szCs w:val="28"/>
              </w:rPr>
            </w:pPr>
            <w:r w:rsidRPr="00B66799">
              <w:rPr>
                <w:sz w:val="28"/>
                <w:szCs w:val="28"/>
              </w:rPr>
              <w:t>9</w:t>
            </w:r>
          </w:p>
        </w:tc>
        <w:tc>
          <w:tcPr>
            <w:tcW w:w="1814" w:type="dxa"/>
            <w:tcBorders>
              <w:lef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hd w:val="clear" w:color="auto" w:fill="auto"/>
              <w:spacing w:after="0" w:line="240" w:lineRule="auto"/>
              <w:ind w:left="720" w:firstLine="0"/>
              <w:rPr>
                <w:sz w:val="28"/>
                <w:szCs w:val="28"/>
              </w:rPr>
            </w:pPr>
            <w:r w:rsidRPr="00B66799">
              <w:rPr>
                <w:sz w:val="28"/>
                <w:szCs w:val="28"/>
              </w:rPr>
              <w:t>Ст6;</w:t>
            </w:r>
          </w:p>
        </w:tc>
        <w:tc>
          <w:tcPr>
            <w:tcW w:w="70" w:type="dxa"/>
            <w:tcBorders>
              <w:righ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hd w:val="clear" w:color="auto" w:fill="auto"/>
              <w:spacing w:after="0" w:line="240" w:lineRule="auto"/>
              <w:ind w:firstLine="0"/>
              <w:rPr>
                <w:sz w:val="28"/>
                <w:szCs w:val="28"/>
              </w:rPr>
            </w:pPr>
          </w:p>
        </w:tc>
        <w:tc>
          <w:tcPr>
            <w:tcW w:w="1533" w:type="dxa"/>
            <w:tcBorders>
              <w:lef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pacing w:after="0" w:line="240" w:lineRule="auto"/>
              <w:ind w:left="715" w:firstLine="0"/>
              <w:rPr>
                <w:sz w:val="28"/>
                <w:szCs w:val="28"/>
              </w:rPr>
            </w:pPr>
            <w:r w:rsidRPr="00B66799">
              <w:rPr>
                <w:sz w:val="28"/>
                <w:szCs w:val="28"/>
              </w:rPr>
              <w:t>45;</w:t>
            </w:r>
          </w:p>
        </w:tc>
        <w:tc>
          <w:tcPr>
            <w:tcW w:w="309" w:type="dxa"/>
            <w:tcBorders>
              <w:righ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hd w:val="clear" w:color="auto" w:fill="auto"/>
              <w:spacing w:after="0" w:line="240" w:lineRule="auto"/>
              <w:ind w:firstLine="0"/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lef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pacing w:after="0" w:line="240" w:lineRule="auto"/>
              <w:ind w:left="540" w:firstLine="0"/>
              <w:rPr>
                <w:sz w:val="28"/>
                <w:szCs w:val="28"/>
              </w:rPr>
            </w:pPr>
            <w:r w:rsidRPr="00B66799">
              <w:rPr>
                <w:sz w:val="28"/>
                <w:szCs w:val="28"/>
              </w:rPr>
              <w:t>12ХН3А;</w:t>
            </w:r>
          </w:p>
        </w:tc>
        <w:tc>
          <w:tcPr>
            <w:tcW w:w="142" w:type="dxa"/>
            <w:tcBorders>
              <w:lef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pacing w:after="0" w:line="240" w:lineRule="auto"/>
              <w:ind w:firstLine="0"/>
              <w:rPr>
                <w:sz w:val="28"/>
                <w:szCs w:val="28"/>
              </w:rPr>
            </w:pPr>
          </w:p>
        </w:tc>
        <w:tc>
          <w:tcPr>
            <w:tcW w:w="1985" w:type="dxa"/>
            <w:tcBorders>
              <w:righ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hd w:val="clear" w:color="auto" w:fill="auto"/>
              <w:spacing w:after="0" w:line="240" w:lineRule="auto"/>
              <w:ind w:left="620" w:firstLine="0"/>
              <w:rPr>
                <w:sz w:val="28"/>
                <w:szCs w:val="28"/>
              </w:rPr>
            </w:pPr>
            <w:r w:rsidRPr="00B66799">
              <w:rPr>
                <w:sz w:val="28"/>
                <w:szCs w:val="28"/>
              </w:rPr>
              <w:t>У12;</w:t>
            </w:r>
          </w:p>
        </w:tc>
      </w:tr>
      <w:tr w:rsidR="00B66799" w:rsidRPr="00B66799" w:rsidTr="00B66799">
        <w:trPr>
          <w:trHeight w:val="322"/>
          <w:jc w:val="center"/>
        </w:trPr>
        <w:tc>
          <w:tcPr>
            <w:tcW w:w="4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hd w:val="clear" w:color="auto" w:fill="auto"/>
              <w:spacing w:after="0" w:line="240" w:lineRule="auto"/>
              <w:ind w:firstLine="0"/>
              <w:rPr>
                <w:sz w:val="28"/>
                <w:szCs w:val="28"/>
              </w:rPr>
            </w:pPr>
          </w:p>
        </w:tc>
        <w:tc>
          <w:tcPr>
            <w:tcW w:w="191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pacing w:after="0" w:line="240" w:lineRule="auto"/>
              <w:ind w:left="700" w:firstLine="0"/>
              <w:rPr>
                <w:sz w:val="28"/>
                <w:szCs w:val="28"/>
              </w:rPr>
            </w:pPr>
            <w:r w:rsidRPr="00B66799">
              <w:rPr>
                <w:sz w:val="28"/>
                <w:szCs w:val="28"/>
              </w:rPr>
              <w:t>10</w:t>
            </w:r>
          </w:p>
        </w:tc>
        <w:tc>
          <w:tcPr>
            <w:tcW w:w="1814" w:type="dxa"/>
            <w:tcBorders>
              <w:lef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hd w:val="clear" w:color="auto" w:fill="auto"/>
              <w:spacing w:after="0" w:line="240" w:lineRule="auto"/>
              <w:ind w:left="540" w:firstLine="0"/>
              <w:rPr>
                <w:sz w:val="28"/>
                <w:szCs w:val="28"/>
              </w:rPr>
            </w:pPr>
            <w:r w:rsidRPr="00B66799">
              <w:rPr>
                <w:sz w:val="28"/>
                <w:szCs w:val="28"/>
              </w:rPr>
              <w:t>БСт3кп;</w:t>
            </w:r>
          </w:p>
        </w:tc>
        <w:tc>
          <w:tcPr>
            <w:tcW w:w="70" w:type="dxa"/>
            <w:tcBorders>
              <w:righ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hd w:val="clear" w:color="auto" w:fill="auto"/>
              <w:spacing w:after="0" w:line="240" w:lineRule="auto"/>
              <w:ind w:firstLine="0"/>
              <w:rPr>
                <w:sz w:val="28"/>
                <w:szCs w:val="28"/>
              </w:rPr>
            </w:pPr>
          </w:p>
        </w:tc>
        <w:tc>
          <w:tcPr>
            <w:tcW w:w="1533" w:type="dxa"/>
            <w:tcBorders>
              <w:lef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pacing w:after="0" w:line="240" w:lineRule="auto"/>
              <w:ind w:left="715" w:firstLine="0"/>
              <w:rPr>
                <w:sz w:val="28"/>
                <w:szCs w:val="28"/>
              </w:rPr>
            </w:pPr>
            <w:r w:rsidRPr="00B66799">
              <w:rPr>
                <w:sz w:val="28"/>
                <w:szCs w:val="28"/>
              </w:rPr>
              <w:t>55;</w:t>
            </w:r>
          </w:p>
        </w:tc>
        <w:tc>
          <w:tcPr>
            <w:tcW w:w="309" w:type="dxa"/>
            <w:tcBorders>
              <w:righ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hd w:val="clear" w:color="auto" w:fill="auto"/>
              <w:spacing w:after="0" w:line="240" w:lineRule="auto"/>
              <w:ind w:firstLine="0"/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lef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pacing w:after="0" w:line="240" w:lineRule="auto"/>
              <w:ind w:left="540" w:firstLine="0"/>
              <w:rPr>
                <w:sz w:val="28"/>
                <w:szCs w:val="28"/>
              </w:rPr>
            </w:pPr>
            <w:r w:rsidRPr="00B66799">
              <w:rPr>
                <w:sz w:val="28"/>
                <w:szCs w:val="28"/>
              </w:rPr>
              <w:t>38ХГН;</w:t>
            </w:r>
          </w:p>
        </w:tc>
        <w:tc>
          <w:tcPr>
            <w:tcW w:w="142" w:type="dxa"/>
            <w:tcBorders>
              <w:lef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pacing w:after="0" w:line="240" w:lineRule="auto"/>
              <w:ind w:firstLine="0"/>
              <w:rPr>
                <w:sz w:val="28"/>
                <w:szCs w:val="28"/>
              </w:rPr>
            </w:pPr>
          </w:p>
        </w:tc>
        <w:tc>
          <w:tcPr>
            <w:tcW w:w="1985" w:type="dxa"/>
            <w:tcBorders>
              <w:righ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hd w:val="clear" w:color="auto" w:fill="auto"/>
              <w:spacing w:after="0" w:line="240" w:lineRule="auto"/>
              <w:ind w:left="620" w:firstLine="0"/>
              <w:rPr>
                <w:sz w:val="28"/>
                <w:szCs w:val="28"/>
              </w:rPr>
            </w:pPr>
            <w:r w:rsidRPr="00B66799">
              <w:rPr>
                <w:sz w:val="28"/>
                <w:szCs w:val="28"/>
              </w:rPr>
              <w:t>У12А;</w:t>
            </w:r>
          </w:p>
        </w:tc>
      </w:tr>
      <w:tr w:rsidR="00B66799" w:rsidRPr="00B66799" w:rsidTr="00B66799">
        <w:trPr>
          <w:trHeight w:val="322"/>
          <w:jc w:val="center"/>
        </w:trPr>
        <w:tc>
          <w:tcPr>
            <w:tcW w:w="4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hd w:val="clear" w:color="auto" w:fill="auto"/>
              <w:spacing w:after="0" w:line="240" w:lineRule="auto"/>
              <w:ind w:firstLine="0"/>
              <w:rPr>
                <w:sz w:val="28"/>
                <w:szCs w:val="28"/>
              </w:rPr>
            </w:pPr>
          </w:p>
        </w:tc>
        <w:tc>
          <w:tcPr>
            <w:tcW w:w="191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pacing w:after="0" w:line="240" w:lineRule="auto"/>
              <w:ind w:left="700" w:firstLine="0"/>
              <w:rPr>
                <w:sz w:val="28"/>
                <w:szCs w:val="28"/>
              </w:rPr>
            </w:pPr>
            <w:r w:rsidRPr="00B66799">
              <w:rPr>
                <w:sz w:val="28"/>
                <w:szCs w:val="28"/>
              </w:rPr>
              <w:t>11</w:t>
            </w:r>
          </w:p>
        </w:tc>
        <w:tc>
          <w:tcPr>
            <w:tcW w:w="1814" w:type="dxa"/>
            <w:tcBorders>
              <w:lef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hd w:val="clear" w:color="auto" w:fill="auto"/>
              <w:spacing w:after="0" w:line="240" w:lineRule="auto"/>
              <w:ind w:left="540" w:firstLine="0"/>
              <w:rPr>
                <w:sz w:val="28"/>
                <w:szCs w:val="28"/>
              </w:rPr>
            </w:pPr>
            <w:r w:rsidRPr="00B66799">
              <w:rPr>
                <w:sz w:val="28"/>
                <w:szCs w:val="28"/>
              </w:rPr>
              <w:t>ВСт4сп;</w:t>
            </w:r>
          </w:p>
        </w:tc>
        <w:tc>
          <w:tcPr>
            <w:tcW w:w="70" w:type="dxa"/>
            <w:tcBorders>
              <w:righ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hd w:val="clear" w:color="auto" w:fill="auto"/>
              <w:spacing w:after="0" w:line="240" w:lineRule="auto"/>
              <w:ind w:firstLine="0"/>
              <w:rPr>
                <w:sz w:val="28"/>
                <w:szCs w:val="28"/>
              </w:rPr>
            </w:pPr>
          </w:p>
        </w:tc>
        <w:tc>
          <w:tcPr>
            <w:tcW w:w="1533" w:type="dxa"/>
            <w:tcBorders>
              <w:lef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pacing w:after="0" w:line="240" w:lineRule="auto"/>
              <w:ind w:left="715" w:firstLine="0"/>
              <w:rPr>
                <w:sz w:val="28"/>
                <w:szCs w:val="28"/>
              </w:rPr>
            </w:pPr>
            <w:r w:rsidRPr="00B66799">
              <w:rPr>
                <w:sz w:val="28"/>
                <w:szCs w:val="28"/>
              </w:rPr>
              <w:t>60;</w:t>
            </w:r>
          </w:p>
        </w:tc>
        <w:tc>
          <w:tcPr>
            <w:tcW w:w="309" w:type="dxa"/>
            <w:tcBorders>
              <w:righ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hd w:val="clear" w:color="auto" w:fill="auto"/>
              <w:spacing w:after="0" w:line="240" w:lineRule="auto"/>
              <w:ind w:firstLine="0"/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lef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pacing w:after="0" w:line="240" w:lineRule="auto"/>
              <w:ind w:left="540" w:firstLine="0"/>
              <w:rPr>
                <w:sz w:val="28"/>
                <w:szCs w:val="28"/>
              </w:rPr>
            </w:pPr>
            <w:r w:rsidRPr="00B66799">
              <w:rPr>
                <w:sz w:val="28"/>
                <w:szCs w:val="28"/>
              </w:rPr>
              <w:t>30ХГСА;</w:t>
            </w:r>
          </w:p>
        </w:tc>
        <w:tc>
          <w:tcPr>
            <w:tcW w:w="142" w:type="dxa"/>
            <w:tcBorders>
              <w:lef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pacing w:after="0" w:line="240" w:lineRule="auto"/>
              <w:ind w:firstLine="0"/>
              <w:rPr>
                <w:sz w:val="28"/>
                <w:szCs w:val="28"/>
              </w:rPr>
            </w:pPr>
          </w:p>
        </w:tc>
        <w:tc>
          <w:tcPr>
            <w:tcW w:w="1985" w:type="dxa"/>
            <w:tcBorders>
              <w:righ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hd w:val="clear" w:color="auto" w:fill="auto"/>
              <w:spacing w:after="0" w:line="240" w:lineRule="auto"/>
              <w:ind w:left="620" w:firstLine="0"/>
              <w:rPr>
                <w:sz w:val="28"/>
                <w:szCs w:val="28"/>
              </w:rPr>
            </w:pPr>
            <w:r w:rsidRPr="00B66799">
              <w:rPr>
                <w:sz w:val="28"/>
                <w:szCs w:val="28"/>
              </w:rPr>
              <w:t>Р9;</w:t>
            </w:r>
          </w:p>
        </w:tc>
      </w:tr>
      <w:tr w:rsidR="00B66799" w:rsidRPr="00B66799" w:rsidTr="00B66799">
        <w:trPr>
          <w:trHeight w:val="322"/>
          <w:jc w:val="center"/>
        </w:trPr>
        <w:tc>
          <w:tcPr>
            <w:tcW w:w="4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hd w:val="clear" w:color="auto" w:fill="auto"/>
              <w:spacing w:after="0" w:line="240" w:lineRule="auto"/>
              <w:ind w:firstLine="0"/>
              <w:rPr>
                <w:sz w:val="28"/>
                <w:szCs w:val="28"/>
              </w:rPr>
            </w:pPr>
          </w:p>
        </w:tc>
        <w:tc>
          <w:tcPr>
            <w:tcW w:w="191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pacing w:after="0" w:line="240" w:lineRule="auto"/>
              <w:ind w:left="700" w:firstLine="0"/>
              <w:rPr>
                <w:sz w:val="28"/>
                <w:szCs w:val="28"/>
              </w:rPr>
            </w:pPr>
            <w:r w:rsidRPr="00B66799">
              <w:rPr>
                <w:sz w:val="28"/>
                <w:szCs w:val="28"/>
              </w:rPr>
              <w:t>12</w:t>
            </w:r>
          </w:p>
        </w:tc>
        <w:tc>
          <w:tcPr>
            <w:tcW w:w="1814" w:type="dxa"/>
            <w:tcBorders>
              <w:lef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hd w:val="clear" w:color="auto" w:fill="auto"/>
              <w:spacing w:after="0" w:line="240" w:lineRule="auto"/>
              <w:ind w:left="540" w:firstLine="0"/>
              <w:rPr>
                <w:sz w:val="28"/>
                <w:szCs w:val="28"/>
              </w:rPr>
            </w:pPr>
            <w:r w:rsidRPr="00B66799">
              <w:rPr>
                <w:sz w:val="28"/>
                <w:szCs w:val="28"/>
              </w:rPr>
              <w:t>БСт5пс;</w:t>
            </w:r>
          </w:p>
        </w:tc>
        <w:tc>
          <w:tcPr>
            <w:tcW w:w="70" w:type="dxa"/>
            <w:tcBorders>
              <w:righ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hd w:val="clear" w:color="auto" w:fill="auto"/>
              <w:spacing w:after="0" w:line="240" w:lineRule="auto"/>
              <w:ind w:firstLine="0"/>
              <w:rPr>
                <w:sz w:val="28"/>
                <w:szCs w:val="28"/>
              </w:rPr>
            </w:pPr>
          </w:p>
        </w:tc>
        <w:tc>
          <w:tcPr>
            <w:tcW w:w="1533" w:type="dxa"/>
            <w:tcBorders>
              <w:lef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pacing w:after="0" w:line="240" w:lineRule="auto"/>
              <w:ind w:left="715" w:firstLine="0"/>
              <w:rPr>
                <w:sz w:val="28"/>
                <w:szCs w:val="28"/>
              </w:rPr>
            </w:pPr>
            <w:r w:rsidRPr="00B66799">
              <w:rPr>
                <w:sz w:val="28"/>
                <w:szCs w:val="28"/>
              </w:rPr>
              <w:t>09Г2;</w:t>
            </w:r>
          </w:p>
        </w:tc>
        <w:tc>
          <w:tcPr>
            <w:tcW w:w="309" w:type="dxa"/>
            <w:tcBorders>
              <w:righ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hd w:val="clear" w:color="auto" w:fill="auto"/>
              <w:spacing w:after="0" w:line="240" w:lineRule="auto"/>
              <w:ind w:firstLine="0"/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lef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pacing w:after="0" w:line="240" w:lineRule="auto"/>
              <w:ind w:left="800" w:firstLine="0"/>
              <w:rPr>
                <w:sz w:val="28"/>
                <w:szCs w:val="28"/>
              </w:rPr>
            </w:pPr>
            <w:r w:rsidRPr="00B66799">
              <w:rPr>
                <w:sz w:val="28"/>
                <w:szCs w:val="28"/>
              </w:rPr>
              <w:t>У7;</w:t>
            </w:r>
          </w:p>
        </w:tc>
        <w:tc>
          <w:tcPr>
            <w:tcW w:w="142" w:type="dxa"/>
            <w:tcBorders>
              <w:lef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pacing w:after="0" w:line="240" w:lineRule="auto"/>
              <w:ind w:firstLine="0"/>
              <w:rPr>
                <w:sz w:val="28"/>
                <w:szCs w:val="28"/>
              </w:rPr>
            </w:pPr>
          </w:p>
        </w:tc>
        <w:tc>
          <w:tcPr>
            <w:tcW w:w="1985" w:type="dxa"/>
            <w:tcBorders>
              <w:righ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hd w:val="clear" w:color="auto" w:fill="auto"/>
              <w:spacing w:after="0" w:line="240" w:lineRule="auto"/>
              <w:ind w:left="240" w:firstLine="0"/>
              <w:rPr>
                <w:sz w:val="28"/>
                <w:szCs w:val="28"/>
              </w:rPr>
            </w:pPr>
            <w:r w:rsidRPr="00B66799">
              <w:rPr>
                <w:sz w:val="28"/>
                <w:szCs w:val="28"/>
              </w:rPr>
              <w:t>12Х18Н9Т;</w:t>
            </w:r>
          </w:p>
        </w:tc>
      </w:tr>
      <w:tr w:rsidR="00B66799" w:rsidRPr="00B66799" w:rsidTr="00B66799">
        <w:trPr>
          <w:trHeight w:val="322"/>
          <w:jc w:val="center"/>
        </w:trPr>
        <w:tc>
          <w:tcPr>
            <w:tcW w:w="4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hd w:val="clear" w:color="auto" w:fill="auto"/>
              <w:spacing w:after="0" w:line="240" w:lineRule="auto"/>
              <w:ind w:firstLine="0"/>
              <w:rPr>
                <w:sz w:val="28"/>
                <w:szCs w:val="28"/>
              </w:rPr>
            </w:pPr>
          </w:p>
        </w:tc>
        <w:tc>
          <w:tcPr>
            <w:tcW w:w="191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pacing w:after="0" w:line="240" w:lineRule="auto"/>
              <w:ind w:left="700" w:firstLine="0"/>
              <w:rPr>
                <w:sz w:val="28"/>
                <w:szCs w:val="28"/>
              </w:rPr>
            </w:pPr>
            <w:r w:rsidRPr="00B66799">
              <w:rPr>
                <w:sz w:val="28"/>
                <w:szCs w:val="28"/>
              </w:rPr>
              <w:t>13</w:t>
            </w:r>
          </w:p>
        </w:tc>
        <w:tc>
          <w:tcPr>
            <w:tcW w:w="1814" w:type="dxa"/>
            <w:tcBorders>
              <w:lef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hd w:val="clear" w:color="auto" w:fill="auto"/>
              <w:spacing w:after="0" w:line="240" w:lineRule="auto"/>
              <w:ind w:left="540" w:firstLine="0"/>
              <w:rPr>
                <w:sz w:val="28"/>
                <w:szCs w:val="28"/>
              </w:rPr>
            </w:pPr>
            <w:r w:rsidRPr="00B66799">
              <w:rPr>
                <w:sz w:val="28"/>
                <w:szCs w:val="28"/>
              </w:rPr>
              <w:t>ВСт5сп;</w:t>
            </w:r>
          </w:p>
        </w:tc>
        <w:tc>
          <w:tcPr>
            <w:tcW w:w="70" w:type="dxa"/>
            <w:tcBorders>
              <w:righ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hd w:val="clear" w:color="auto" w:fill="auto"/>
              <w:spacing w:after="0" w:line="240" w:lineRule="auto"/>
              <w:ind w:firstLine="0"/>
              <w:rPr>
                <w:sz w:val="28"/>
                <w:szCs w:val="28"/>
              </w:rPr>
            </w:pPr>
          </w:p>
        </w:tc>
        <w:tc>
          <w:tcPr>
            <w:tcW w:w="1533" w:type="dxa"/>
            <w:tcBorders>
              <w:lef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pacing w:after="0" w:line="240" w:lineRule="auto"/>
              <w:ind w:left="715" w:firstLine="0"/>
              <w:rPr>
                <w:sz w:val="28"/>
                <w:szCs w:val="28"/>
              </w:rPr>
            </w:pPr>
            <w:r w:rsidRPr="00B66799">
              <w:rPr>
                <w:sz w:val="28"/>
                <w:szCs w:val="28"/>
              </w:rPr>
              <w:t>14Г2;</w:t>
            </w:r>
          </w:p>
        </w:tc>
        <w:tc>
          <w:tcPr>
            <w:tcW w:w="309" w:type="dxa"/>
            <w:tcBorders>
              <w:righ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hd w:val="clear" w:color="auto" w:fill="auto"/>
              <w:spacing w:after="0" w:line="240" w:lineRule="auto"/>
              <w:ind w:firstLine="0"/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lef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pacing w:after="0" w:line="240" w:lineRule="auto"/>
              <w:ind w:left="540" w:firstLine="0"/>
              <w:rPr>
                <w:sz w:val="28"/>
                <w:szCs w:val="28"/>
              </w:rPr>
            </w:pPr>
            <w:r w:rsidRPr="00B66799">
              <w:rPr>
                <w:sz w:val="28"/>
                <w:szCs w:val="28"/>
              </w:rPr>
              <w:t>ШХ15;</w:t>
            </w:r>
          </w:p>
        </w:tc>
        <w:tc>
          <w:tcPr>
            <w:tcW w:w="142" w:type="dxa"/>
            <w:tcBorders>
              <w:lef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pacing w:after="0" w:line="240" w:lineRule="auto"/>
              <w:ind w:firstLine="0"/>
              <w:rPr>
                <w:sz w:val="28"/>
                <w:szCs w:val="28"/>
              </w:rPr>
            </w:pPr>
          </w:p>
        </w:tc>
        <w:tc>
          <w:tcPr>
            <w:tcW w:w="1985" w:type="dxa"/>
            <w:tcBorders>
              <w:righ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hd w:val="clear" w:color="auto" w:fill="auto"/>
              <w:spacing w:after="0" w:line="240" w:lineRule="auto"/>
              <w:ind w:left="620" w:firstLine="0"/>
              <w:rPr>
                <w:sz w:val="28"/>
                <w:szCs w:val="28"/>
              </w:rPr>
            </w:pPr>
            <w:r w:rsidRPr="00B66799">
              <w:rPr>
                <w:sz w:val="28"/>
                <w:szCs w:val="28"/>
              </w:rPr>
              <w:t>У13;</w:t>
            </w:r>
          </w:p>
        </w:tc>
      </w:tr>
      <w:tr w:rsidR="00B66799" w:rsidRPr="00B66799" w:rsidTr="00B66799">
        <w:trPr>
          <w:trHeight w:val="326"/>
          <w:jc w:val="center"/>
        </w:trPr>
        <w:tc>
          <w:tcPr>
            <w:tcW w:w="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hd w:val="clear" w:color="auto" w:fill="auto"/>
              <w:spacing w:after="0" w:line="240" w:lineRule="auto"/>
              <w:ind w:firstLine="0"/>
              <w:rPr>
                <w:sz w:val="28"/>
                <w:szCs w:val="28"/>
              </w:rPr>
            </w:pPr>
          </w:p>
        </w:tc>
        <w:tc>
          <w:tcPr>
            <w:tcW w:w="191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pacing w:after="0" w:line="240" w:lineRule="auto"/>
              <w:ind w:left="700" w:firstLine="0"/>
              <w:rPr>
                <w:sz w:val="28"/>
                <w:szCs w:val="28"/>
              </w:rPr>
            </w:pPr>
            <w:r w:rsidRPr="00B66799">
              <w:rPr>
                <w:sz w:val="28"/>
                <w:szCs w:val="28"/>
              </w:rPr>
              <w:t>14</w:t>
            </w:r>
          </w:p>
        </w:tc>
        <w:tc>
          <w:tcPr>
            <w:tcW w:w="1814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hd w:val="clear" w:color="auto" w:fill="auto"/>
              <w:spacing w:after="0" w:line="240" w:lineRule="auto"/>
              <w:ind w:left="540" w:firstLine="0"/>
              <w:rPr>
                <w:sz w:val="28"/>
                <w:szCs w:val="28"/>
              </w:rPr>
            </w:pPr>
            <w:r w:rsidRPr="00B66799">
              <w:rPr>
                <w:sz w:val="28"/>
                <w:szCs w:val="28"/>
              </w:rPr>
              <w:t>БСт6пс;</w:t>
            </w:r>
          </w:p>
        </w:tc>
        <w:tc>
          <w:tcPr>
            <w:tcW w:w="7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hd w:val="clear" w:color="auto" w:fill="auto"/>
              <w:spacing w:after="0" w:line="240" w:lineRule="auto"/>
              <w:ind w:firstLine="0"/>
              <w:rPr>
                <w:sz w:val="28"/>
                <w:szCs w:val="28"/>
              </w:rPr>
            </w:pPr>
          </w:p>
        </w:tc>
        <w:tc>
          <w:tcPr>
            <w:tcW w:w="1533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pacing w:after="0" w:line="240" w:lineRule="auto"/>
              <w:ind w:left="575" w:firstLine="0"/>
              <w:rPr>
                <w:sz w:val="28"/>
                <w:szCs w:val="28"/>
              </w:rPr>
            </w:pPr>
            <w:r w:rsidRPr="00B66799">
              <w:rPr>
                <w:sz w:val="28"/>
                <w:szCs w:val="28"/>
              </w:rPr>
              <w:t>15ГФ;</w:t>
            </w:r>
          </w:p>
        </w:tc>
        <w:tc>
          <w:tcPr>
            <w:tcW w:w="309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hd w:val="clear" w:color="auto" w:fill="auto"/>
              <w:spacing w:after="0" w:line="240" w:lineRule="auto"/>
              <w:ind w:firstLine="0"/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pacing w:after="0" w:line="240" w:lineRule="auto"/>
              <w:ind w:left="540" w:firstLine="0"/>
              <w:rPr>
                <w:sz w:val="28"/>
                <w:szCs w:val="28"/>
              </w:rPr>
            </w:pPr>
            <w:r w:rsidRPr="00B66799">
              <w:rPr>
                <w:sz w:val="28"/>
                <w:szCs w:val="28"/>
              </w:rPr>
              <w:t>ШХ20СГ;</w:t>
            </w:r>
          </w:p>
        </w:tc>
        <w:tc>
          <w:tcPr>
            <w:tcW w:w="142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pacing w:after="0" w:line="240" w:lineRule="auto"/>
              <w:ind w:firstLine="0"/>
              <w:rPr>
                <w:sz w:val="28"/>
                <w:szCs w:val="28"/>
              </w:rPr>
            </w:pPr>
          </w:p>
        </w:tc>
        <w:tc>
          <w:tcPr>
            <w:tcW w:w="1985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hd w:val="clear" w:color="auto" w:fill="auto"/>
              <w:spacing w:after="0" w:line="240" w:lineRule="auto"/>
              <w:ind w:left="620" w:firstLine="0"/>
              <w:rPr>
                <w:sz w:val="28"/>
                <w:szCs w:val="28"/>
              </w:rPr>
            </w:pPr>
            <w:r w:rsidRPr="00B66799">
              <w:rPr>
                <w:sz w:val="28"/>
                <w:szCs w:val="28"/>
              </w:rPr>
              <w:t>У13А;</w:t>
            </w:r>
          </w:p>
        </w:tc>
      </w:tr>
      <w:tr w:rsidR="00B66799" w:rsidRPr="00B66799" w:rsidTr="00B66799">
        <w:trPr>
          <w:trHeight w:val="331"/>
          <w:jc w:val="center"/>
        </w:trPr>
        <w:tc>
          <w:tcPr>
            <w:tcW w:w="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hd w:val="clear" w:color="auto" w:fill="auto"/>
              <w:spacing w:after="0" w:line="240" w:lineRule="auto"/>
              <w:ind w:firstLine="0"/>
              <w:rPr>
                <w:sz w:val="28"/>
                <w:szCs w:val="28"/>
              </w:rPr>
            </w:pP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pacing w:after="0" w:line="240" w:lineRule="auto"/>
              <w:ind w:left="700" w:firstLine="0"/>
              <w:rPr>
                <w:sz w:val="28"/>
                <w:szCs w:val="28"/>
              </w:rPr>
            </w:pPr>
            <w:r w:rsidRPr="00B66799">
              <w:rPr>
                <w:sz w:val="28"/>
                <w:szCs w:val="28"/>
              </w:rPr>
              <w:t>15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hd w:val="clear" w:color="auto" w:fill="auto"/>
              <w:spacing w:after="0" w:line="240" w:lineRule="auto"/>
              <w:ind w:left="540" w:firstLine="0"/>
              <w:rPr>
                <w:sz w:val="28"/>
                <w:szCs w:val="28"/>
              </w:rPr>
            </w:pPr>
            <w:r w:rsidRPr="00B66799">
              <w:rPr>
                <w:sz w:val="28"/>
                <w:szCs w:val="28"/>
              </w:rPr>
              <w:t>ВСт6;</w:t>
            </w:r>
          </w:p>
        </w:tc>
        <w:tc>
          <w:tcPr>
            <w:tcW w:w="70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hd w:val="clear" w:color="auto" w:fill="auto"/>
              <w:spacing w:after="0" w:line="240" w:lineRule="auto"/>
              <w:ind w:firstLine="0"/>
              <w:rPr>
                <w:sz w:val="28"/>
                <w:szCs w:val="28"/>
              </w:rPr>
            </w:pP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pacing w:after="0" w:line="240" w:lineRule="auto"/>
              <w:ind w:left="315" w:firstLine="0"/>
              <w:rPr>
                <w:sz w:val="28"/>
                <w:szCs w:val="28"/>
              </w:rPr>
            </w:pPr>
            <w:r w:rsidRPr="00B66799">
              <w:rPr>
                <w:sz w:val="28"/>
                <w:szCs w:val="28"/>
              </w:rPr>
              <w:t xml:space="preserve">     17ГС;</w:t>
            </w:r>
          </w:p>
        </w:tc>
        <w:tc>
          <w:tcPr>
            <w:tcW w:w="309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hd w:val="clear" w:color="auto" w:fill="auto"/>
              <w:spacing w:after="0" w:line="240" w:lineRule="auto"/>
              <w:ind w:firstLine="0"/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pacing w:after="0" w:line="240" w:lineRule="auto"/>
              <w:ind w:left="120" w:firstLine="0"/>
              <w:rPr>
                <w:sz w:val="28"/>
                <w:szCs w:val="28"/>
              </w:rPr>
            </w:pPr>
            <w:r w:rsidRPr="00B66799">
              <w:rPr>
                <w:sz w:val="28"/>
                <w:szCs w:val="28"/>
              </w:rPr>
              <w:t xml:space="preserve">      ШХ15СГ;</w:t>
            </w:r>
          </w:p>
        </w:tc>
        <w:tc>
          <w:tcPr>
            <w:tcW w:w="1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pacing w:after="0" w:line="240" w:lineRule="auto"/>
              <w:ind w:firstLine="0"/>
              <w:rPr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hd w:val="clear" w:color="auto" w:fill="auto"/>
              <w:spacing w:after="0" w:line="240" w:lineRule="auto"/>
              <w:ind w:left="440" w:firstLine="0"/>
              <w:rPr>
                <w:sz w:val="28"/>
                <w:szCs w:val="28"/>
              </w:rPr>
            </w:pPr>
            <w:r w:rsidRPr="00B66799">
              <w:rPr>
                <w:sz w:val="28"/>
                <w:szCs w:val="28"/>
              </w:rPr>
              <w:t>Х12М;</w:t>
            </w:r>
          </w:p>
        </w:tc>
      </w:tr>
      <w:tr w:rsidR="00B66799" w:rsidRPr="00B66799" w:rsidTr="00B66799">
        <w:trPr>
          <w:trHeight w:val="322"/>
          <w:jc w:val="center"/>
        </w:trPr>
        <w:tc>
          <w:tcPr>
            <w:tcW w:w="4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hd w:val="clear" w:color="auto" w:fill="auto"/>
              <w:spacing w:after="0" w:line="240" w:lineRule="auto"/>
              <w:ind w:firstLine="0"/>
              <w:rPr>
                <w:sz w:val="28"/>
                <w:szCs w:val="28"/>
              </w:rPr>
            </w:pPr>
          </w:p>
        </w:tc>
        <w:tc>
          <w:tcPr>
            <w:tcW w:w="191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pacing w:after="0" w:line="240" w:lineRule="auto"/>
              <w:ind w:left="700" w:firstLine="0"/>
              <w:rPr>
                <w:sz w:val="28"/>
                <w:szCs w:val="28"/>
              </w:rPr>
            </w:pPr>
            <w:r w:rsidRPr="00B66799">
              <w:rPr>
                <w:sz w:val="28"/>
                <w:szCs w:val="28"/>
              </w:rPr>
              <w:t>16</w:t>
            </w:r>
          </w:p>
        </w:tc>
        <w:tc>
          <w:tcPr>
            <w:tcW w:w="1814" w:type="dxa"/>
            <w:tcBorders>
              <w:lef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hd w:val="clear" w:color="auto" w:fill="auto"/>
              <w:spacing w:after="0" w:line="240" w:lineRule="auto"/>
              <w:ind w:left="720" w:firstLine="0"/>
              <w:rPr>
                <w:sz w:val="28"/>
                <w:szCs w:val="28"/>
              </w:rPr>
            </w:pPr>
            <w:r w:rsidRPr="00B66799">
              <w:rPr>
                <w:sz w:val="28"/>
                <w:szCs w:val="28"/>
              </w:rPr>
              <w:t>БСт4;</w:t>
            </w:r>
          </w:p>
        </w:tc>
        <w:tc>
          <w:tcPr>
            <w:tcW w:w="70" w:type="dxa"/>
            <w:tcBorders>
              <w:righ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hd w:val="clear" w:color="auto" w:fill="auto"/>
              <w:spacing w:after="0" w:line="240" w:lineRule="auto"/>
              <w:ind w:firstLine="0"/>
              <w:rPr>
                <w:sz w:val="28"/>
                <w:szCs w:val="28"/>
              </w:rPr>
            </w:pPr>
          </w:p>
        </w:tc>
        <w:tc>
          <w:tcPr>
            <w:tcW w:w="1533" w:type="dxa"/>
            <w:tcBorders>
              <w:lef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pacing w:after="0" w:line="240" w:lineRule="auto"/>
              <w:ind w:left="575" w:firstLine="0"/>
              <w:rPr>
                <w:sz w:val="28"/>
                <w:szCs w:val="28"/>
              </w:rPr>
            </w:pPr>
            <w:r w:rsidRPr="00B66799">
              <w:rPr>
                <w:sz w:val="28"/>
                <w:szCs w:val="28"/>
              </w:rPr>
              <w:t>35ГС;</w:t>
            </w:r>
          </w:p>
        </w:tc>
        <w:tc>
          <w:tcPr>
            <w:tcW w:w="309" w:type="dxa"/>
            <w:tcBorders>
              <w:righ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hd w:val="clear" w:color="auto" w:fill="auto"/>
              <w:spacing w:after="0" w:line="240" w:lineRule="auto"/>
              <w:ind w:firstLine="0"/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lef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pacing w:after="0" w:line="240" w:lineRule="auto"/>
              <w:ind w:left="540" w:firstLine="0"/>
              <w:rPr>
                <w:sz w:val="28"/>
                <w:szCs w:val="28"/>
              </w:rPr>
            </w:pPr>
            <w:r w:rsidRPr="00B66799">
              <w:rPr>
                <w:sz w:val="28"/>
                <w:szCs w:val="28"/>
              </w:rPr>
              <w:t>40ХФА;</w:t>
            </w:r>
          </w:p>
        </w:tc>
        <w:tc>
          <w:tcPr>
            <w:tcW w:w="142" w:type="dxa"/>
            <w:tcBorders>
              <w:lef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pacing w:after="0" w:line="240" w:lineRule="auto"/>
              <w:ind w:firstLine="0"/>
              <w:rPr>
                <w:sz w:val="28"/>
                <w:szCs w:val="28"/>
              </w:rPr>
            </w:pPr>
          </w:p>
        </w:tc>
        <w:tc>
          <w:tcPr>
            <w:tcW w:w="1985" w:type="dxa"/>
            <w:tcBorders>
              <w:righ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hd w:val="clear" w:color="auto" w:fill="auto"/>
              <w:spacing w:after="0" w:line="240" w:lineRule="auto"/>
              <w:ind w:left="620" w:firstLine="0"/>
              <w:rPr>
                <w:sz w:val="28"/>
                <w:szCs w:val="28"/>
              </w:rPr>
            </w:pPr>
            <w:r w:rsidRPr="00B66799">
              <w:rPr>
                <w:sz w:val="28"/>
                <w:szCs w:val="28"/>
              </w:rPr>
              <w:t>ХВГ;</w:t>
            </w:r>
          </w:p>
        </w:tc>
      </w:tr>
      <w:tr w:rsidR="00B66799" w:rsidRPr="00B66799" w:rsidTr="00B66799">
        <w:trPr>
          <w:trHeight w:val="322"/>
          <w:jc w:val="center"/>
        </w:trPr>
        <w:tc>
          <w:tcPr>
            <w:tcW w:w="4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hd w:val="clear" w:color="auto" w:fill="auto"/>
              <w:spacing w:after="0" w:line="240" w:lineRule="auto"/>
              <w:ind w:firstLine="0"/>
              <w:rPr>
                <w:sz w:val="28"/>
                <w:szCs w:val="28"/>
              </w:rPr>
            </w:pPr>
          </w:p>
        </w:tc>
        <w:tc>
          <w:tcPr>
            <w:tcW w:w="191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pacing w:after="0" w:line="240" w:lineRule="auto"/>
              <w:ind w:left="700" w:firstLine="0"/>
              <w:rPr>
                <w:sz w:val="28"/>
                <w:szCs w:val="28"/>
              </w:rPr>
            </w:pPr>
            <w:r w:rsidRPr="00B66799">
              <w:rPr>
                <w:sz w:val="28"/>
                <w:szCs w:val="28"/>
              </w:rPr>
              <w:t>17</w:t>
            </w:r>
          </w:p>
        </w:tc>
        <w:tc>
          <w:tcPr>
            <w:tcW w:w="1814" w:type="dxa"/>
            <w:tcBorders>
              <w:lef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hd w:val="clear" w:color="auto" w:fill="auto"/>
              <w:spacing w:after="0" w:line="240" w:lineRule="auto"/>
              <w:ind w:left="540" w:firstLine="0"/>
              <w:rPr>
                <w:sz w:val="28"/>
                <w:szCs w:val="28"/>
              </w:rPr>
            </w:pPr>
            <w:r w:rsidRPr="00B66799">
              <w:rPr>
                <w:sz w:val="28"/>
                <w:szCs w:val="28"/>
              </w:rPr>
              <w:t>ВСт1сп;</w:t>
            </w:r>
          </w:p>
        </w:tc>
        <w:tc>
          <w:tcPr>
            <w:tcW w:w="70" w:type="dxa"/>
            <w:tcBorders>
              <w:righ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hd w:val="clear" w:color="auto" w:fill="auto"/>
              <w:spacing w:after="0" w:line="240" w:lineRule="auto"/>
              <w:ind w:firstLine="0"/>
              <w:rPr>
                <w:sz w:val="28"/>
                <w:szCs w:val="28"/>
              </w:rPr>
            </w:pPr>
          </w:p>
        </w:tc>
        <w:tc>
          <w:tcPr>
            <w:tcW w:w="1533" w:type="dxa"/>
            <w:tcBorders>
              <w:lef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pacing w:after="0" w:line="240" w:lineRule="auto"/>
              <w:ind w:left="575" w:firstLine="0"/>
              <w:rPr>
                <w:sz w:val="28"/>
                <w:szCs w:val="28"/>
              </w:rPr>
            </w:pPr>
            <w:r w:rsidRPr="00B66799">
              <w:rPr>
                <w:sz w:val="28"/>
                <w:szCs w:val="28"/>
              </w:rPr>
              <w:t>09Г2С;</w:t>
            </w:r>
          </w:p>
        </w:tc>
        <w:tc>
          <w:tcPr>
            <w:tcW w:w="309" w:type="dxa"/>
            <w:tcBorders>
              <w:righ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hd w:val="clear" w:color="auto" w:fill="auto"/>
              <w:spacing w:after="0" w:line="240" w:lineRule="auto"/>
              <w:ind w:firstLine="0"/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lef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pacing w:after="0" w:line="240" w:lineRule="auto"/>
              <w:ind w:left="540" w:firstLine="0"/>
              <w:rPr>
                <w:sz w:val="28"/>
                <w:szCs w:val="28"/>
              </w:rPr>
            </w:pPr>
            <w:r w:rsidRPr="00B66799">
              <w:rPr>
                <w:sz w:val="28"/>
                <w:szCs w:val="28"/>
              </w:rPr>
              <w:t>50ХФА;</w:t>
            </w:r>
          </w:p>
        </w:tc>
        <w:tc>
          <w:tcPr>
            <w:tcW w:w="142" w:type="dxa"/>
            <w:tcBorders>
              <w:lef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pacing w:after="0" w:line="240" w:lineRule="auto"/>
              <w:ind w:firstLine="0"/>
              <w:rPr>
                <w:sz w:val="28"/>
                <w:szCs w:val="28"/>
              </w:rPr>
            </w:pPr>
          </w:p>
        </w:tc>
        <w:tc>
          <w:tcPr>
            <w:tcW w:w="1985" w:type="dxa"/>
            <w:tcBorders>
              <w:righ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hd w:val="clear" w:color="auto" w:fill="auto"/>
              <w:spacing w:after="0" w:line="240" w:lineRule="auto"/>
              <w:ind w:left="620" w:firstLine="0"/>
              <w:rPr>
                <w:sz w:val="28"/>
                <w:szCs w:val="28"/>
              </w:rPr>
            </w:pPr>
            <w:r w:rsidRPr="00B66799">
              <w:rPr>
                <w:sz w:val="28"/>
                <w:szCs w:val="28"/>
              </w:rPr>
              <w:t>Р18;</w:t>
            </w:r>
          </w:p>
        </w:tc>
      </w:tr>
      <w:tr w:rsidR="00B66799" w:rsidRPr="00B66799" w:rsidTr="00B66799">
        <w:trPr>
          <w:trHeight w:val="322"/>
          <w:jc w:val="center"/>
        </w:trPr>
        <w:tc>
          <w:tcPr>
            <w:tcW w:w="4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hd w:val="clear" w:color="auto" w:fill="auto"/>
              <w:spacing w:after="0" w:line="240" w:lineRule="auto"/>
              <w:ind w:firstLine="0"/>
              <w:rPr>
                <w:sz w:val="28"/>
                <w:szCs w:val="28"/>
              </w:rPr>
            </w:pPr>
          </w:p>
        </w:tc>
        <w:tc>
          <w:tcPr>
            <w:tcW w:w="191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pacing w:after="0" w:line="240" w:lineRule="auto"/>
              <w:ind w:left="700" w:firstLine="0"/>
              <w:rPr>
                <w:sz w:val="28"/>
                <w:szCs w:val="28"/>
              </w:rPr>
            </w:pPr>
            <w:r w:rsidRPr="00B66799">
              <w:rPr>
                <w:sz w:val="28"/>
                <w:szCs w:val="28"/>
              </w:rPr>
              <w:t>18</w:t>
            </w:r>
          </w:p>
        </w:tc>
        <w:tc>
          <w:tcPr>
            <w:tcW w:w="1814" w:type="dxa"/>
            <w:tcBorders>
              <w:lef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hd w:val="clear" w:color="auto" w:fill="auto"/>
              <w:spacing w:after="0" w:line="240" w:lineRule="auto"/>
              <w:ind w:left="540" w:firstLine="0"/>
              <w:rPr>
                <w:sz w:val="28"/>
                <w:szCs w:val="28"/>
              </w:rPr>
            </w:pPr>
            <w:r w:rsidRPr="00B66799">
              <w:rPr>
                <w:sz w:val="28"/>
                <w:szCs w:val="28"/>
              </w:rPr>
              <w:t>Ст2пс;</w:t>
            </w:r>
          </w:p>
        </w:tc>
        <w:tc>
          <w:tcPr>
            <w:tcW w:w="70" w:type="dxa"/>
            <w:tcBorders>
              <w:righ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hd w:val="clear" w:color="auto" w:fill="auto"/>
              <w:spacing w:after="0" w:line="240" w:lineRule="auto"/>
              <w:ind w:firstLine="0"/>
              <w:rPr>
                <w:sz w:val="28"/>
                <w:szCs w:val="28"/>
              </w:rPr>
            </w:pPr>
          </w:p>
        </w:tc>
        <w:tc>
          <w:tcPr>
            <w:tcW w:w="1533" w:type="dxa"/>
            <w:tcBorders>
              <w:lef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pacing w:after="0" w:line="240" w:lineRule="auto"/>
              <w:ind w:left="575" w:firstLine="0"/>
              <w:rPr>
                <w:sz w:val="28"/>
                <w:szCs w:val="28"/>
              </w:rPr>
            </w:pPr>
            <w:r w:rsidRPr="00B66799">
              <w:rPr>
                <w:sz w:val="28"/>
                <w:szCs w:val="28"/>
              </w:rPr>
              <w:t>25Г2С;</w:t>
            </w:r>
          </w:p>
        </w:tc>
        <w:tc>
          <w:tcPr>
            <w:tcW w:w="309" w:type="dxa"/>
            <w:tcBorders>
              <w:righ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hd w:val="clear" w:color="auto" w:fill="auto"/>
              <w:spacing w:after="0" w:line="240" w:lineRule="auto"/>
              <w:ind w:firstLine="0"/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lef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pacing w:after="0" w:line="240" w:lineRule="auto"/>
              <w:ind w:left="800" w:firstLine="0"/>
              <w:rPr>
                <w:sz w:val="28"/>
                <w:szCs w:val="28"/>
              </w:rPr>
            </w:pPr>
            <w:r w:rsidRPr="00B66799">
              <w:rPr>
                <w:sz w:val="28"/>
                <w:szCs w:val="28"/>
              </w:rPr>
              <w:t>65;</w:t>
            </w:r>
          </w:p>
        </w:tc>
        <w:tc>
          <w:tcPr>
            <w:tcW w:w="142" w:type="dxa"/>
            <w:tcBorders>
              <w:lef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pacing w:after="0" w:line="240" w:lineRule="auto"/>
              <w:ind w:firstLine="0"/>
              <w:rPr>
                <w:sz w:val="28"/>
                <w:szCs w:val="28"/>
              </w:rPr>
            </w:pPr>
          </w:p>
        </w:tc>
        <w:tc>
          <w:tcPr>
            <w:tcW w:w="1985" w:type="dxa"/>
            <w:tcBorders>
              <w:righ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hd w:val="clear" w:color="auto" w:fill="auto"/>
              <w:spacing w:after="0" w:line="240" w:lineRule="auto"/>
              <w:ind w:left="440" w:firstLine="0"/>
              <w:rPr>
                <w:sz w:val="28"/>
                <w:szCs w:val="28"/>
              </w:rPr>
            </w:pPr>
            <w:r w:rsidRPr="00B66799">
              <w:rPr>
                <w:sz w:val="28"/>
                <w:szCs w:val="28"/>
              </w:rPr>
              <w:t>30Х13;</w:t>
            </w:r>
          </w:p>
        </w:tc>
      </w:tr>
      <w:tr w:rsidR="00B66799" w:rsidRPr="00B66799" w:rsidTr="00B66799">
        <w:trPr>
          <w:trHeight w:val="322"/>
          <w:jc w:val="center"/>
        </w:trPr>
        <w:tc>
          <w:tcPr>
            <w:tcW w:w="4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hd w:val="clear" w:color="auto" w:fill="auto"/>
              <w:spacing w:after="0" w:line="240" w:lineRule="auto"/>
              <w:ind w:firstLine="0"/>
              <w:rPr>
                <w:sz w:val="28"/>
                <w:szCs w:val="28"/>
              </w:rPr>
            </w:pPr>
          </w:p>
        </w:tc>
        <w:tc>
          <w:tcPr>
            <w:tcW w:w="191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pacing w:after="0" w:line="240" w:lineRule="auto"/>
              <w:ind w:left="700" w:firstLine="0"/>
              <w:rPr>
                <w:sz w:val="28"/>
                <w:szCs w:val="28"/>
              </w:rPr>
            </w:pPr>
            <w:r w:rsidRPr="00B66799">
              <w:rPr>
                <w:sz w:val="28"/>
                <w:szCs w:val="28"/>
              </w:rPr>
              <w:t>19</w:t>
            </w:r>
          </w:p>
        </w:tc>
        <w:tc>
          <w:tcPr>
            <w:tcW w:w="1814" w:type="dxa"/>
            <w:tcBorders>
              <w:lef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hd w:val="clear" w:color="auto" w:fill="auto"/>
              <w:spacing w:after="0" w:line="240" w:lineRule="auto"/>
              <w:ind w:left="540" w:firstLine="0"/>
              <w:rPr>
                <w:sz w:val="28"/>
                <w:szCs w:val="28"/>
              </w:rPr>
            </w:pPr>
            <w:r w:rsidRPr="00B66799">
              <w:rPr>
                <w:sz w:val="28"/>
                <w:szCs w:val="28"/>
              </w:rPr>
              <w:t>Ст4кп;</w:t>
            </w:r>
          </w:p>
        </w:tc>
        <w:tc>
          <w:tcPr>
            <w:tcW w:w="70" w:type="dxa"/>
            <w:tcBorders>
              <w:righ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hd w:val="clear" w:color="auto" w:fill="auto"/>
              <w:spacing w:after="0" w:line="240" w:lineRule="auto"/>
              <w:ind w:firstLine="0"/>
              <w:rPr>
                <w:sz w:val="28"/>
                <w:szCs w:val="28"/>
              </w:rPr>
            </w:pPr>
          </w:p>
        </w:tc>
        <w:tc>
          <w:tcPr>
            <w:tcW w:w="1533" w:type="dxa"/>
            <w:tcBorders>
              <w:lef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pacing w:after="0" w:line="240" w:lineRule="auto"/>
              <w:ind w:left="715" w:firstLine="0"/>
              <w:rPr>
                <w:sz w:val="28"/>
                <w:szCs w:val="28"/>
              </w:rPr>
            </w:pPr>
            <w:r w:rsidRPr="00B66799">
              <w:rPr>
                <w:sz w:val="28"/>
                <w:szCs w:val="28"/>
              </w:rPr>
              <w:t>15 Х;</w:t>
            </w:r>
          </w:p>
        </w:tc>
        <w:tc>
          <w:tcPr>
            <w:tcW w:w="309" w:type="dxa"/>
            <w:tcBorders>
              <w:righ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hd w:val="clear" w:color="auto" w:fill="auto"/>
              <w:spacing w:after="0" w:line="240" w:lineRule="auto"/>
              <w:ind w:firstLine="0"/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lef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pacing w:after="0" w:line="240" w:lineRule="auto"/>
              <w:ind w:left="540" w:firstLine="0"/>
              <w:rPr>
                <w:sz w:val="28"/>
                <w:szCs w:val="28"/>
              </w:rPr>
            </w:pPr>
            <w:r w:rsidRPr="00B66799">
              <w:rPr>
                <w:sz w:val="28"/>
                <w:szCs w:val="28"/>
              </w:rPr>
              <w:t>18ХГТ;</w:t>
            </w:r>
          </w:p>
        </w:tc>
        <w:tc>
          <w:tcPr>
            <w:tcW w:w="142" w:type="dxa"/>
            <w:tcBorders>
              <w:lef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pacing w:after="0" w:line="240" w:lineRule="auto"/>
              <w:ind w:firstLine="0"/>
              <w:rPr>
                <w:sz w:val="28"/>
                <w:szCs w:val="28"/>
              </w:rPr>
            </w:pPr>
          </w:p>
        </w:tc>
        <w:tc>
          <w:tcPr>
            <w:tcW w:w="1985" w:type="dxa"/>
            <w:tcBorders>
              <w:righ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hd w:val="clear" w:color="auto" w:fill="auto"/>
              <w:spacing w:after="0" w:line="240" w:lineRule="auto"/>
              <w:ind w:left="620" w:firstLine="0"/>
              <w:rPr>
                <w:sz w:val="28"/>
                <w:szCs w:val="28"/>
              </w:rPr>
            </w:pPr>
            <w:r w:rsidRPr="00B66799">
              <w:rPr>
                <w:sz w:val="28"/>
                <w:szCs w:val="28"/>
              </w:rPr>
              <w:t>60Г;</w:t>
            </w:r>
          </w:p>
        </w:tc>
      </w:tr>
      <w:tr w:rsidR="00B66799" w:rsidRPr="00B66799" w:rsidTr="00B66799">
        <w:trPr>
          <w:trHeight w:val="322"/>
          <w:jc w:val="center"/>
        </w:trPr>
        <w:tc>
          <w:tcPr>
            <w:tcW w:w="4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hd w:val="clear" w:color="auto" w:fill="auto"/>
              <w:spacing w:after="0" w:line="240" w:lineRule="auto"/>
              <w:ind w:firstLine="0"/>
              <w:rPr>
                <w:sz w:val="28"/>
                <w:szCs w:val="28"/>
              </w:rPr>
            </w:pPr>
          </w:p>
        </w:tc>
        <w:tc>
          <w:tcPr>
            <w:tcW w:w="191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pacing w:after="0" w:line="240" w:lineRule="auto"/>
              <w:ind w:left="700" w:firstLine="0"/>
              <w:rPr>
                <w:sz w:val="28"/>
                <w:szCs w:val="28"/>
              </w:rPr>
            </w:pPr>
            <w:r w:rsidRPr="00B66799">
              <w:rPr>
                <w:sz w:val="28"/>
                <w:szCs w:val="28"/>
              </w:rPr>
              <w:t>20</w:t>
            </w:r>
          </w:p>
        </w:tc>
        <w:tc>
          <w:tcPr>
            <w:tcW w:w="1814" w:type="dxa"/>
            <w:tcBorders>
              <w:lef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hd w:val="clear" w:color="auto" w:fill="auto"/>
              <w:spacing w:after="0" w:line="240" w:lineRule="auto"/>
              <w:ind w:left="540" w:firstLine="0"/>
              <w:rPr>
                <w:sz w:val="28"/>
                <w:szCs w:val="28"/>
              </w:rPr>
            </w:pPr>
            <w:r w:rsidRPr="00B66799">
              <w:rPr>
                <w:sz w:val="28"/>
                <w:szCs w:val="28"/>
              </w:rPr>
              <w:t>БСт2кп;</w:t>
            </w:r>
          </w:p>
        </w:tc>
        <w:tc>
          <w:tcPr>
            <w:tcW w:w="70" w:type="dxa"/>
            <w:tcBorders>
              <w:righ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hd w:val="clear" w:color="auto" w:fill="auto"/>
              <w:spacing w:after="0" w:line="240" w:lineRule="auto"/>
              <w:ind w:firstLine="0"/>
              <w:rPr>
                <w:sz w:val="28"/>
                <w:szCs w:val="28"/>
              </w:rPr>
            </w:pPr>
          </w:p>
        </w:tc>
        <w:tc>
          <w:tcPr>
            <w:tcW w:w="1533" w:type="dxa"/>
            <w:tcBorders>
              <w:lef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pacing w:after="0" w:line="240" w:lineRule="auto"/>
              <w:ind w:left="715" w:firstLine="0"/>
              <w:rPr>
                <w:sz w:val="28"/>
                <w:szCs w:val="28"/>
              </w:rPr>
            </w:pPr>
            <w:r w:rsidRPr="00B66799">
              <w:rPr>
                <w:sz w:val="28"/>
                <w:szCs w:val="28"/>
              </w:rPr>
              <w:t>20Х;</w:t>
            </w:r>
          </w:p>
        </w:tc>
        <w:tc>
          <w:tcPr>
            <w:tcW w:w="309" w:type="dxa"/>
            <w:tcBorders>
              <w:righ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hd w:val="clear" w:color="auto" w:fill="auto"/>
              <w:spacing w:after="0" w:line="240" w:lineRule="auto"/>
              <w:ind w:firstLine="0"/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lef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pacing w:after="0" w:line="240" w:lineRule="auto"/>
              <w:ind w:left="800" w:firstLine="0"/>
              <w:rPr>
                <w:sz w:val="28"/>
                <w:szCs w:val="28"/>
              </w:rPr>
            </w:pPr>
            <w:r w:rsidRPr="00B66799">
              <w:rPr>
                <w:sz w:val="28"/>
                <w:szCs w:val="28"/>
              </w:rPr>
              <w:t>15 Г;</w:t>
            </w:r>
          </w:p>
        </w:tc>
        <w:tc>
          <w:tcPr>
            <w:tcW w:w="142" w:type="dxa"/>
            <w:tcBorders>
              <w:lef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pacing w:after="0" w:line="240" w:lineRule="auto"/>
              <w:ind w:firstLine="0"/>
              <w:rPr>
                <w:sz w:val="28"/>
                <w:szCs w:val="28"/>
              </w:rPr>
            </w:pPr>
          </w:p>
        </w:tc>
        <w:tc>
          <w:tcPr>
            <w:tcW w:w="1985" w:type="dxa"/>
            <w:tcBorders>
              <w:righ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hd w:val="clear" w:color="auto" w:fill="auto"/>
              <w:spacing w:after="0" w:line="240" w:lineRule="auto"/>
              <w:ind w:left="620" w:firstLine="0"/>
              <w:rPr>
                <w:sz w:val="28"/>
                <w:szCs w:val="28"/>
              </w:rPr>
            </w:pPr>
            <w:r w:rsidRPr="00B66799">
              <w:rPr>
                <w:sz w:val="28"/>
                <w:szCs w:val="28"/>
              </w:rPr>
              <w:t>9ХС;</w:t>
            </w:r>
          </w:p>
        </w:tc>
      </w:tr>
      <w:tr w:rsidR="00B66799" w:rsidRPr="00B66799" w:rsidTr="00B66799">
        <w:trPr>
          <w:trHeight w:val="322"/>
          <w:jc w:val="center"/>
        </w:trPr>
        <w:tc>
          <w:tcPr>
            <w:tcW w:w="4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hd w:val="clear" w:color="auto" w:fill="auto"/>
              <w:spacing w:after="0" w:line="240" w:lineRule="auto"/>
              <w:ind w:firstLine="0"/>
              <w:rPr>
                <w:sz w:val="28"/>
                <w:szCs w:val="28"/>
              </w:rPr>
            </w:pPr>
          </w:p>
        </w:tc>
        <w:tc>
          <w:tcPr>
            <w:tcW w:w="191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pacing w:after="0" w:line="240" w:lineRule="auto"/>
              <w:ind w:left="700" w:firstLine="0"/>
              <w:rPr>
                <w:sz w:val="28"/>
                <w:szCs w:val="28"/>
              </w:rPr>
            </w:pPr>
            <w:r w:rsidRPr="00B66799">
              <w:rPr>
                <w:sz w:val="28"/>
                <w:szCs w:val="28"/>
              </w:rPr>
              <w:t>21</w:t>
            </w:r>
          </w:p>
        </w:tc>
        <w:tc>
          <w:tcPr>
            <w:tcW w:w="1814" w:type="dxa"/>
            <w:tcBorders>
              <w:lef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hd w:val="clear" w:color="auto" w:fill="auto"/>
              <w:spacing w:after="0" w:line="240" w:lineRule="auto"/>
              <w:ind w:left="720" w:firstLine="0"/>
              <w:rPr>
                <w:sz w:val="28"/>
                <w:szCs w:val="28"/>
              </w:rPr>
            </w:pPr>
            <w:r w:rsidRPr="00B66799">
              <w:rPr>
                <w:sz w:val="28"/>
                <w:szCs w:val="28"/>
              </w:rPr>
              <w:t>БСт3;</w:t>
            </w:r>
          </w:p>
        </w:tc>
        <w:tc>
          <w:tcPr>
            <w:tcW w:w="70" w:type="dxa"/>
            <w:tcBorders>
              <w:righ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hd w:val="clear" w:color="auto" w:fill="auto"/>
              <w:spacing w:after="0" w:line="240" w:lineRule="auto"/>
              <w:ind w:firstLine="0"/>
              <w:rPr>
                <w:sz w:val="28"/>
                <w:szCs w:val="28"/>
              </w:rPr>
            </w:pPr>
          </w:p>
        </w:tc>
        <w:tc>
          <w:tcPr>
            <w:tcW w:w="1533" w:type="dxa"/>
            <w:tcBorders>
              <w:lef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pacing w:after="0" w:line="240" w:lineRule="auto"/>
              <w:ind w:left="715" w:firstLine="0"/>
              <w:rPr>
                <w:sz w:val="28"/>
                <w:szCs w:val="28"/>
              </w:rPr>
            </w:pPr>
            <w:r w:rsidRPr="00B66799">
              <w:rPr>
                <w:sz w:val="28"/>
                <w:szCs w:val="28"/>
              </w:rPr>
              <w:t>30Х;</w:t>
            </w:r>
          </w:p>
        </w:tc>
        <w:tc>
          <w:tcPr>
            <w:tcW w:w="309" w:type="dxa"/>
            <w:tcBorders>
              <w:righ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hd w:val="clear" w:color="auto" w:fill="auto"/>
              <w:spacing w:after="0" w:line="240" w:lineRule="auto"/>
              <w:ind w:firstLine="0"/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lef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pacing w:after="0" w:line="240" w:lineRule="auto"/>
              <w:ind w:left="800" w:firstLine="0"/>
              <w:rPr>
                <w:sz w:val="28"/>
                <w:szCs w:val="28"/>
              </w:rPr>
            </w:pPr>
            <w:r w:rsidRPr="00B66799">
              <w:rPr>
                <w:sz w:val="28"/>
                <w:szCs w:val="28"/>
              </w:rPr>
              <w:t>70;</w:t>
            </w:r>
          </w:p>
        </w:tc>
        <w:tc>
          <w:tcPr>
            <w:tcW w:w="142" w:type="dxa"/>
            <w:tcBorders>
              <w:lef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pacing w:after="0" w:line="240" w:lineRule="auto"/>
              <w:ind w:firstLine="0"/>
              <w:rPr>
                <w:sz w:val="28"/>
                <w:szCs w:val="28"/>
              </w:rPr>
            </w:pPr>
          </w:p>
        </w:tc>
        <w:tc>
          <w:tcPr>
            <w:tcW w:w="1985" w:type="dxa"/>
            <w:tcBorders>
              <w:righ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hd w:val="clear" w:color="auto" w:fill="auto"/>
              <w:spacing w:after="0" w:line="240" w:lineRule="auto"/>
              <w:ind w:left="440" w:firstLine="0"/>
              <w:rPr>
                <w:sz w:val="28"/>
                <w:szCs w:val="28"/>
              </w:rPr>
            </w:pPr>
            <w:r w:rsidRPr="00B66799">
              <w:rPr>
                <w:sz w:val="28"/>
                <w:szCs w:val="28"/>
              </w:rPr>
              <w:t>50ХФА;</w:t>
            </w:r>
          </w:p>
        </w:tc>
      </w:tr>
      <w:tr w:rsidR="00B66799" w:rsidRPr="00B66799" w:rsidTr="00B66799">
        <w:trPr>
          <w:trHeight w:val="322"/>
          <w:jc w:val="center"/>
        </w:trPr>
        <w:tc>
          <w:tcPr>
            <w:tcW w:w="4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hd w:val="clear" w:color="auto" w:fill="auto"/>
              <w:spacing w:after="0" w:line="240" w:lineRule="auto"/>
              <w:ind w:firstLine="0"/>
              <w:rPr>
                <w:sz w:val="28"/>
                <w:szCs w:val="28"/>
              </w:rPr>
            </w:pPr>
          </w:p>
        </w:tc>
        <w:tc>
          <w:tcPr>
            <w:tcW w:w="191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pacing w:after="0" w:line="240" w:lineRule="auto"/>
              <w:ind w:left="700" w:firstLine="0"/>
              <w:rPr>
                <w:sz w:val="28"/>
                <w:szCs w:val="28"/>
              </w:rPr>
            </w:pPr>
            <w:r w:rsidRPr="00B66799">
              <w:rPr>
                <w:sz w:val="28"/>
                <w:szCs w:val="28"/>
              </w:rPr>
              <w:t>22</w:t>
            </w:r>
          </w:p>
        </w:tc>
        <w:tc>
          <w:tcPr>
            <w:tcW w:w="1814" w:type="dxa"/>
            <w:tcBorders>
              <w:lef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hd w:val="clear" w:color="auto" w:fill="auto"/>
              <w:spacing w:after="0" w:line="240" w:lineRule="auto"/>
              <w:ind w:left="540" w:firstLine="0"/>
              <w:rPr>
                <w:sz w:val="28"/>
                <w:szCs w:val="28"/>
              </w:rPr>
            </w:pPr>
            <w:r w:rsidRPr="00B66799">
              <w:rPr>
                <w:sz w:val="28"/>
                <w:szCs w:val="28"/>
              </w:rPr>
              <w:t>БСт6пс;</w:t>
            </w:r>
          </w:p>
        </w:tc>
        <w:tc>
          <w:tcPr>
            <w:tcW w:w="70" w:type="dxa"/>
            <w:tcBorders>
              <w:righ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hd w:val="clear" w:color="auto" w:fill="auto"/>
              <w:spacing w:after="0" w:line="240" w:lineRule="auto"/>
              <w:ind w:firstLine="0"/>
              <w:rPr>
                <w:sz w:val="28"/>
                <w:szCs w:val="28"/>
              </w:rPr>
            </w:pPr>
          </w:p>
        </w:tc>
        <w:tc>
          <w:tcPr>
            <w:tcW w:w="1533" w:type="dxa"/>
            <w:tcBorders>
              <w:lef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pacing w:after="0" w:line="240" w:lineRule="auto"/>
              <w:ind w:left="715" w:firstLine="0"/>
              <w:rPr>
                <w:sz w:val="28"/>
                <w:szCs w:val="28"/>
              </w:rPr>
            </w:pPr>
            <w:r w:rsidRPr="00B66799">
              <w:rPr>
                <w:sz w:val="28"/>
                <w:szCs w:val="28"/>
              </w:rPr>
              <w:t>35Х;</w:t>
            </w:r>
          </w:p>
        </w:tc>
        <w:tc>
          <w:tcPr>
            <w:tcW w:w="309" w:type="dxa"/>
            <w:tcBorders>
              <w:righ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hd w:val="clear" w:color="auto" w:fill="auto"/>
              <w:spacing w:after="0" w:line="240" w:lineRule="auto"/>
              <w:ind w:firstLine="0"/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lef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pacing w:after="0" w:line="240" w:lineRule="auto"/>
              <w:ind w:left="800" w:firstLine="0"/>
              <w:rPr>
                <w:sz w:val="28"/>
                <w:szCs w:val="28"/>
              </w:rPr>
            </w:pPr>
            <w:r w:rsidRPr="00B66799">
              <w:rPr>
                <w:sz w:val="28"/>
                <w:szCs w:val="28"/>
              </w:rPr>
              <w:t>60Г;</w:t>
            </w:r>
          </w:p>
        </w:tc>
        <w:tc>
          <w:tcPr>
            <w:tcW w:w="142" w:type="dxa"/>
            <w:tcBorders>
              <w:lef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pacing w:after="0" w:line="240" w:lineRule="auto"/>
              <w:ind w:firstLine="0"/>
              <w:rPr>
                <w:sz w:val="28"/>
                <w:szCs w:val="28"/>
              </w:rPr>
            </w:pPr>
          </w:p>
        </w:tc>
        <w:tc>
          <w:tcPr>
            <w:tcW w:w="1985" w:type="dxa"/>
            <w:tcBorders>
              <w:righ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hd w:val="clear" w:color="auto" w:fill="auto"/>
              <w:spacing w:after="0" w:line="240" w:lineRule="auto"/>
              <w:ind w:left="440" w:firstLine="0"/>
              <w:rPr>
                <w:sz w:val="28"/>
                <w:szCs w:val="28"/>
              </w:rPr>
            </w:pPr>
            <w:r w:rsidRPr="00B66799">
              <w:rPr>
                <w:sz w:val="28"/>
                <w:szCs w:val="28"/>
              </w:rPr>
              <w:t>08Х17Т;</w:t>
            </w:r>
          </w:p>
        </w:tc>
      </w:tr>
      <w:tr w:rsidR="00B66799" w:rsidRPr="00B66799" w:rsidTr="00B66799">
        <w:trPr>
          <w:trHeight w:val="317"/>
          <w:jc w:val="center"/>
        </w:trPr>
        <w:tc>
          <w:tcPr>
            <w:tcW w:w="4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hd w:val="clear" w:color="auto" w:fill="auto"/>
              <w:spacing w:after="0" w:line="240" w:lineRule="auto"/>
              <w:ind w:firstLine="0"/>
              <w:rPr>
                <w:sz w:val="28"/>
                <w:szCs w:val="28"/>
              </w:rPr>
            </w:pPr>
          </w:p>
        </w:tc>
        <w:tc>
          <w:tcPr>
            <w:tcW w:w="191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pacing w:after="0" w:line="240" w:lineRule="auto"/>
              <w:ind w:left="700" w:firstLine="0"/>
              <w:rPr>
                <w:sz w:val="28"/>
                <w:szCs w:val="28"/>
              </w:rPr>
            </w:pPr>
            <w:r w:rsidRPr="00B66799">
              <w:rPr>
                <w:sz w:val="28"/>
                <w:szCs w:val="28"/>
              </w:rPr>
              <w:t>23</w:t>
            </w:r>
          </w:p>
        </w:tc>
        <w:tc>
          <w:tcPr>
            <w:tcW w:w="1814" w:type="dxa"/>
            <w:tcBorders>
              <w:lef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hd w:val="clear" w:color="auto" w:fill="auto"/>
              <w:spacing w:after="0" w:line="240" w:lineRule="auto"/>
              <w:ind w:left="540" w:firstLine="0"/>
              <w:rPr>
                <w:sz w:val="28"/>
                <w:szCs w:val="28"/>
              </w:rPr>
            </w:pPr>
            <w:r w:rsidRPr="00B66799">
              <w:rPr>
                <w:sz w:val="28"/>
                <w:szCs w:val="28"/>
              </w:rPr>
              <w:t>ВСт5сп;</w:t>
            </w:r>
          </w:p>
        </w:tc>
        <w:tc>
          <w:tcPr>
            <w:tcW w:w="70" w:type="dxa"/>
            <w:tcBorders>
              <w:righ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hd w:val="clear" w:color="auto" w:fill="auto"/>
              <w:spacing w:after="0" w:line="240" w:lineRule="auto"/>
              <w:ind w:firstLine="0"/>
              <w:rPr>
                <w:sz w:val="28"/>
                <w:szCs w:val="28"/>
              </w:rPr>
            </w:pPr>
          </w:p>
        </w:tc>
        <w:tc>
          <w:tcPr>
            <w:tcW w:w="1533" w:type="dxa"/>
            <w:tcBorders>
              <w:lef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pacing w:after="0" w:line="240" w:lineRule="auto"/>
              <w:ind w:left="575" w:firstLine="0"/>
              <w:rPr>
                <w:sz w:val="28"/>
                <w:szCs w:val="28"/>
              </w:rPr>
            </w:pPr>
            <w:r w:rsidRPr="00B66799">
              <w:rPr>
                <w:sz w:val="28"/>
                <w:szCs w:val="28"/>
              </w:rPr>
              <w:t>38ХА;</w:t>
            </w:r>
          </w:p>
        </w:tc>
        <w:tc>
          <w:tcPr>
            <w:tcW w:w="309" w:type="dxa"/>
            <w:tcBorders>
              <w:righ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hd w:val="clear" w:color="auto" w:fill="auto"/>
              <w:spacing w:after="0" w:line="240" w:lineRule="auto"/>
              <w:ind w:firstLine="0"/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lef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pacing w:after="0" w:line="240" w:lineRule="auto"/>
              <w:ind w:left="800" w:firstLine="0"/>
              <w:rPr>
                <w:sz w:val="28"/>
                <w:szCs w:val="28"/>
              </w:rPr>
            </w:pPr>
            <w:r w:rsidRPr="00B66799">
              <w:rPr>
                <w:sz w:val="28"/>
                <w:szCs w:val="28"/>
              </w:rPr>
              <w:t>75;</w:t>
            </w:r>
          </w:p>
        </w:tc>
        <w:tc>
          <w:tcPr>
            <w:tcW w:w="142" w:type="dxa"/>
            <w:tcBorders>
              <w:lef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pacing w:after="0" w:line="240" w:lineRule="auto"/>
              <w:ind w:firstLine="0"/>
              <w:rPr>
                <w:sz w:val="28"/>
                <w:szCs w:val="28"/>
              </w:rPr>
            </w:pPr>
          </w:p>
        </w:tc>
        <w:tc>
          <w:tcPr>
            <w:tcW w:w="1985" w:type="dxa"/>
            <w:tcBorders>
              <w:righ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hd w:val="clear" w:color="auto" w:fill="auto"/>
              <w:spacing w:after="0" w:line="240" w:lineRule="auto"/>
              <w:ind w:left="620" w:firstLine="0"/>
              <w:rPr>
                <w:sz w:val="28"/>
                <w:szCs w:val="28"/>
              </w:rPr>
            </w:pPr>
            <w:r w:rsidRPr="00B66799">
              <w:rPr>
                <w:sz w:val="28"/>
                <w:szCs w:val="28"/>
              </w:rPr>
              <w:t>У12;</w:t>
            </w:r>
          </w:p>
        </w:tc>
      </w:tr>
      <w:tr w:rsidR="00B66799" w:rsidRPr="00B66799" w:rsidTr="00B66799">
        <w:trPr>
          <w:trHeight w:val="326"/>
          <w:jc w:val="center"/>
        </w:trPr>
        <w:tc>
          <w:tcPr>
            <w:tcW w:w="4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hd w:val="clear" w:color="auto" w:fill="auto"/>
              <w:spacing w:after="0" w:line="240" w:lineRule="auto"/>
              <w:ind w:firstLine="0"/>
              <w:rPr>
                <w:sz w:val="28"/>
                <w:szCs w:val="28"/>
              </w:rPr>
            </w:pPr>
          </w:p>
        </w:tc>
        <w:tc>
          <w:tcPr>
            <w:tcW w:w="191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pacing w:after="0" w:line="240" w:lineRule="auto"/>
              <w:ind w:left="700" w:firstLine="0"/>
              <w:rPr>
                <w:sz w:val="28"/>
                <w:szCs w:val="28"/>
              </w:rPr>
            </w:pPr>
            <w:r w:rsidRPr="00B66799">
              <w:rPr>
                <w:sz w:val="28"/>
                <w:szCs w:val="28"/>
              </w:rPr>
              <w:t>24</w:t>
            </w:r>
          </w:p>
        </w:tc>
        <w:tc>
          <w:tcPr>
            <w:tcW w:w="1814" w:type="dxa"/>
            <w:tcBorders>
              <w:lef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hd w:val="clear" w:color="auto" w:fill="auto"/>
              <w:spacing w:after="0" w:line="240" w:lineRule="auto"/>
              <w:ind w:left="540" w:firstLine="0"/>
              <w:rPr>
                <w:sz w:val="28"/>
                <w:szCs w:val="28"/>
              </w:rPr>
            </w:pPr>
            <w:r w:rsidRPr="00B66799">
              <w:rPr>
                <w:sz w:val="28"/>
                <w:szCs w:val="28"/>
              </w:rPr>
              <w:t>БСт5пс;</w:t>
            </w:r>
          </w:p>
        </w:tc>
        <w:tc>
          <w:tcPr>
            <w:tcW w:w="70" w:type="dxa"/>
            <w:tcBorders>
              <w:righ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hd w:val="clear" w:color="auto" w:fill="auto"/>
              <w:spacing w:after="0" w:line="240" w:lineRule="auto"/>
              <w:ind w:firstLine="0"/>
              <w:rPr>
                <w:sz w:val="28"/>
                <w:szCs w:val="28"/>
              </w:rPr>
            </w:pPr>
          </w:p>
        </w:tc>
        <w:tc>
          <w:tcPr>
            <w:tcW w:w="1533" w:type="dxa"/>
            <w:tcBorders>
              <w:lef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pacing w:after="0" w:line="240" w:lineRule="auto"/>
              <w:ind w:left="715" w:firstLine="0"/>
              <w:rPr>
                <w:sz w:val="28"/>
                <w:szCs w:val="28"/>
              </w:rPr>
            </w:pPr>
            <w:r w:rsidRPr="00B66799">
              <w:rPr>
                <w:sz w:val="28"/>
                <w:szCs w:val="28"/>
              </w:rPr>
              <w:t>40Х;</w:t>
            </w:r>
          </w:p>
        </w:tc>
        <w:tc>
          <w:tcPr>
            <w:tcW w:w="309" w:type="dxa"/>
            <w:tcBorders>
              <w:righ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hd w:val="clear" w:color="auto" w:fill="auto"/>
              <w:spacing w:after="0" w:line="240" w:lineRule="auto"/>
              <w:ind w:firstLine="0"/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lef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pacing w:after="0" w:line="240" w:lineRule="auto"/>
              <w:ind w:left="540" w:firstLine="0"/>
              <w:rPr>
                <w:sz w:val="28"/>
                <w:szCs w:val="28"/>
              </w:rPr>
            </w:pPr>
            <w:r w:rsidRPr="00B66799">
              <w:rPr>
                <w:sz w:val="28"/>
                <w:szCs w:val="28"/>
              </w:rPr>
              <w:t>ШХ15СГ;</w:t>
            </w:r>
          </w:p>
        </w:tc>
        <w:tc>
          <w:tcPr>
            <w:tcW w:w="142" w:type="dxa"/>
            <w:tcBorders>
              <w:lef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pacing w:after="0" w:line="240" w:lineRule="auto"/>
              <w:ind w:firstLine="0"/>
              <w:rPr>
                <w:sz w:val="28"/>
                <w:szCs w:val="28"/>
              </w:rPr>
            </w:pPr>
          </w:p>
        </w:tc>
        <w:tc>
          <w:tcPr>
            <w:tcW w:w="1985" w:type="dxa"/>
            <w:tcBorders>
              <w:righ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hd w:val="clear" w:color="auto" w:fill="auto"/>
              <w:spacing w:after="0" w:line="240" w:lineRule="auto"/>
              <w:ind w:left="620" w:firstLine="0"/>
              <w:rPr>
                <w:sz w:val="28"/>
                <w:szCs w:val="28"/>
              </w:rPr>
            </w:pPr>
            <w:r w:rsidRPr="00B66799">
              <w:rPr>
                <w:sz w:val="28"/>
                <w:szCs w:val="28"/>
              </w:rPr>
              <w:t>70;</w:t>
            </w:r>
          </w:p>
        </w:tc>
      </w:tr>
      <w:tr w:rsidR="00B66799" w:rsidRPr="00B66799" w:rsidTr="00B66799">
        <w:trPr>
          <w:trHeight w:val="322"/>
          <w:jc w:val="center"/>
        </w:trPr>
        <w:tc>
          <w:tcPr>
            <w:tcW w:w="4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hd w:val="clear" w:color="auto" w:fill="auto"/>
              <w:spacing w:after="0" w:line="240" w:lineRule="auto"/>
              <w:ind w:firstLine="0"/>
              <w:rPr>
                <w:sz w:val="28"/>
                <w:szCs w:val="28"/>
              </w:rPr>
            </w:pPr>
          </w:p>
        </w:tc>
        <w:tc>
          <w:tcPr>
            <w:tcW w:w="191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pacing w:after="0" w:line="240" w:lineRule="auto"/>
              <w:ind w:left="700" w:firstLine="0"/>
              <w:rPr>
                <w:sz w:val="28"/>
                <w:szCs w:val="28"/>
              </w:rPr>
            </w:pPr>
            <w:r w:rsidRPr="00B66799">
              <w:rPr>
                <w:sz w:val="28"/>
                <w:szCs w:val="28"/>
              </w:rPr>
              <w:t>25</w:t>
            </w:r>
          </w:p>
        </w:tc>
        <w:tc>
          <w:tcPr>
            <w:tcW w:w="1814" w:type="dxa"/>
            <w:tcBorders>
              <w:lef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hd w:val="clear" w:color="auto" w:fill="auto"/>
              <w:spacing w:after="0" w:line="240" w:lineRule="auto"/>
              <w:ind w:left="540" w:firstLine="0"/>
              <w:rPr>
                <w:sz w:val="28"/>
                <w:szCs w:val="28"/>
              </w:rPr>
            </w:pPr>
            <w:r w:rsidRPr="00B66799">
              <w:rPr>
                <w:sz w:val="28"/>
                <w:szCs w:val="28"/>
              </w:rPr>
              <w:t>ВСт4сп;</w:t>
            </w:r>
          </w:p>
        </w:tc>
        <w:tc>
          <w:tcPr>
            <w:tcW w:w="70" w:type="dxa"/>
            <w:tcBorders>
              <w:righ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hd w:val="clear" w:color="auto" w:fill="auto"/>
              <w:spacing w:after="0" w:line="240" w:lineRule="auto"/>
              <w:ind w:firstLine="0"/>
              <w:rPr>
                <w:sz w:val="28"/>
                <w:szCs w:val="28"/>
              </w:rPr>
            </w:pPr>
          </w:p>
        </w:tc>
        <w:tc>
          <w:tcPr>
            <w:tcW w:w="1533" w:type="dxa"/>
            <w:tcBorders>
              <w:lef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pacing w:after="0" w:line="240" w:lineRule="auto"/>
              <w:ind w:left="715" w:firstLine="0"/>
              <w:rPr>
                <w:sz w:val="28"/>
                <w:szCs w:val="28"/>
              </w:rPr>
            </w:pPr>
            <w:r w:rsidRPr="00B66799">
              <w:rPr>
                <w:sz w:val="28"/>
                <w:szCs w:val="28"/>
              </w:rPr>
              <w:t>40Г;</w:t>
            </w:r>
          </w:p>
        </w:tc>
        <w:tc>
          <w:tcPr>
            <w:tcW w:w="309" w:type="dxa"/>
            <w:tcBorders>
              <w:righ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hd w:val="clear" w:color="auto" w:fill="auto"/>
              <w:spacing w:after="0" w:line="240" w:lineRule="auto"/>
              <w:ind w:firstLine="0"/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lef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pacing w:after="0" w:line="240" w:lineRule="auto"/>
              <w:ind w:left="540" w:firstLine="0"/>
              <w:rPr>
                <w:sz w:val="28"/>
                <w:szCs w:val="28"/>
              </w:rPr>
            </w:pPr>
            <w:r w:rsidRPr="00B66799">
              <w:rPr>
                <w:sz w:val="28"/>
                <w:szCs w:val="28"/>
              </w:rPr>
              <w:t>30ХМ;</w:t>
            </w:r>
          </w:p>
        </w:tc>
        <w:tc>
          <w:tcPr>
            <w:tcW w:w="142" w:type="dxa"/>
            <w:tcBorders>
              <w:lef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pacing w:after="0" w:line="240" w:lineRule="auto"/>
              <w:ind w:firstLine="0"/>
              <w:rPr>
                <w:sz w:val="28"/>
                <w:szCs w:val="28"/>
              </w:rPr>
            </w:pPr>
          </w:p>
        </w:tc>
        <w:tc>
          <w:tcPr>
            <w:tcW w:w="1985" w:type="dxa"/>
            <w:tcBorders>
              <w:righ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hd w:val="clear" w:color="auto" w:fill="auto"/>
              <w:spacing w:after="0" w:line="240" w:lineRule="auto"/>
              <w:ind w:left="620" w:firstLine="0"/>
              <w:rPr>
                <w:sz w:val="28"/>
                <w:szCs w:val="28"/>
              </w:rPr>
            </w:pPr>
            <w:r w:rsidRPr="00B66799">
              <w:rPr>
                <w:sz w:val="28"/>
                <w:szCs w:val="28"/>
              </w:rPr>
              <w:t>У10;</w:t>
            </w:r>
          </w:p>
        </w:tc>
      </w:tr>
      <w:tr w:rsidR="00B66799" w:rsidRPr="00B66799" w:rsidTr="00B66799">
        <w:trPr>
          <w:trHeight w:val="322"/>
          <w:jc w:val="center"/>
        </w:trPr>
        <w:tc>
          <w:tcPr>
            <w:tcW w:w="4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hd w:val="clear" w:color="auto" w:fill="auto"/>
              <w:spacing w:after="0" w:line="240" w:lineRule="auto"/>
              <w:ind w:firstLine="0"/>
              <w:rPr>
                <w:sz w:val="28"/>
                <w:szCs w:val="28"/>
              </w:rPr>
            </w:pPr>
          </w:p>
        </w:tc>
        <w:tc>
          <w:tcPr>
            <w:tcW w:w="191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pacing w:after="0" w:line="240" w:lineRule="auto"/>
              <w:ind w:left="700" w:firstLine="0"/>
              <w:rPr>
                <w:sz w:val="28"/>
                <w:szCs w:val="28"/>
              </w:rPr>
            </w:pPr>
            <w:r w:rsidRPr="00B66799">
              <w:rPr>
                <w:sz w:val="28"/>
                <w:szCs w:val="28"/>
              </w:rPr>
              <w:t>26</w:t>
            </w:r>
          </w:p>
        </w:tc>
        <w:tc>
          <w:tcPr>
            <w:tcW w:w="1814" w:type="dxa"/>
            <w:tcBorders>
              <w:lef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hd w:val="clear" w:color="auto" w:fill="auto"/>
              <w:spacing w:after="0" w:line="240" w:lineRule="auto"/>
              <w:ind w:left="540" w:firstLine="0"/>
              <w:rPr>
                <w:sz w:val="28"/>
                <w:szCs w:val="28"/>
              </w:rPr>
            </w:pPr>
            <w:r w:rsidRPr="00B66799">
              <w:rPr>
                <w:sz w:val="28"/>
                <w:szCs w:val="28"/>
              </w:rPr>
              <w:t>БСт3кп;</w:t>
            </w:r>
          </w:p>
        </w:tc>
        <w:tc>
          <w:tcPr>
            <w:tcW w:w="70" w:type="dxa"/>
            <w:tcBorders>
              <w:righ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hd w:val="clear" w:color="auto" w:fill="auto"/>
              <w:spacing w:after="0" w:line="240" w:lineRule="auto"/>
              <w:ind w:firstLine="0"/>
              <w:rPr>
                <w:sz w:val="28"/>
                <w:szCs w:val="28"/>
              </w:rPr>
            </w:pPr>
          </w:p>
        </w:tc>
        <w:tc>
          <w:tcPr>
            <w:tcW w:w="1533" w:type="dxa"/>
            <w:tcBorders>
              <w:lef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pacing w:after="0" w:line="240" w:lineRule="auto"/>
              <w:ind w:left="575" w:firstLine="0"/>
              <w:rPr>
                <w:sz w:val="28"/>
                <w:szCs w:val="28"/>
              </w:rPr>
            </w:pPr>
            <w:r w:rsidRPr="00B66799">
              <w:rPr>
                <w:sz w:val="28"/>
                <w:szCs w:val="28"/>
              </w:rPr>
              <w:t>35ГС;</w:t>
            </w:r>
          </w:p>
        </w:tc>
        <w:tc>
          <w:tcPr>
            <w:tcW w:w="309" w:type="dxa"/>
            <w:tcBorders>
              <w:righ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hd w:val="clear" w:color="auto" w:fill="auto"/>
              <w:spacing w:after="0" w:line="240" w:lineRule="auto"/>
              <w:ind w:firstLine="0"/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lef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pacing w:after="0" w:line="240" w:lineRule="auto"/>
              <w:ind w:left="800" w:firstLine="0"/>
              <w:rPr>
                <w:sz w:val="28"/>
                <w:szCs w:val="28"/>
              </w:rPr>
            </w:pPr>
            <w:r w:rsidRPr="00B66799">
              <w:rPr>
                <w:sz w:val="28"/>
                <w:szCs w:val="28"/>
              </w:rPr>
              <w:t>55С2;</w:t>
            </w:r>
          </w:p>
        </w:tc>
        <w:tc>
          <w:tcPr>
            <w:tcW w:w="142" w:type="dxa"/>
            <w:tcBorders>
              <w:lef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pacing w:after="0" w:line="240" w:lineRule="auto"/>
              <w:ind w:firstLine="0"/>
              <w:rPr>
                <w:sz w:val="28"/>
                <w:szCs w:val="28"/>
              </w:rPr>
            </w:pPr>
          </w:p>
        </w:tc>
        <w:tc>
          <w:tcPr>
            <w:tcW w:w="1985" w:type="dxa"/>
            <w:tcBorders>
              <w:righ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hd w:val="clear" w:color="auto" w:fill="auto"/>
              <w:spacing w:after="0" w:line="240" w:lineRule="auto"/>
              <w:ind w:left="620" w:firstLine="0"/>
              <w:rPr>
                <w:sz w:val="28"/>
                <w:szCs w:val="28"/>
              </w:rPr>
            </w:pPr>
            <w:r w:rsidRPr="00B66799">
              <w:rPr>
                <w:sz w:val="28"/>
                <w:szCs w:val="28"/>
              </w:rPr>
              <w:t>У9А;</w:t>
            </w:r>
          </w:p>
        </w:tc>
      </w:tr>
      <w:tr w:rsidR="00B66799" w:rsidRPr="00B66799" w:rsidTr="00B66799">
        <w:trPr>
          <w:trHeight w:val="326"/>
          <w:jc w:val="center"/>
        </w:trPr>
        <w:tc>
          <w:tcPr>
            <w:tcW w:w="4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hd w:val="clear" w:color="auto" w:fill="auto"/>
              <w:spacing w:after="0" w:line="240" w:lineRule="auto"/>
              <w:ind w:firstLine="0"/>
              <w:rPr>
                <w:sz w:val="28"/>
                <w:szCs w:val="28"/>
              </w:rPr>
            </w:pPr>
          </w:p>
        </w:tc>
        <w:tc>
          <w:tcPr>
            <w:tcW w:w="191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pacing w:after="0" w:line="240" w:lineRule="auto"/>
              <w:ind w:left="700" w:firstLine="0"/>
              <w:rPr>
                <w:sz w:val="28"/>
                <w:szCs w:val="28"/>
              </w:rPr>
            </w:pPr>
            <w:r w:rsidRPr="00B66799">
              <w:rPr>
                <w:sz w:val="28"/>
                <w:szCs w:val="28"/>
              </w:rPr>
              <w:t>27</w:t>
            </w:r>
          </w:p>
        </w:tc>
        <w:tc>
          <w:tcPr>
            <w:tcW w:w="1814" w:type="dxa"/>
            <w:tcBorders>
              <w:lef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hd w:val="clear" w:color="auto" w:fill="auto"/>
              <w:spacing w:after="0" w:line="240" w:lineRule="auto"/>
              <w:ind w:left="720" w:firstLine="0"/>
              <w:rPr>
                <w:sz w:val="28"/>
                <w:szCs w:val="28"/>
              </w:rPr>
            </w:pPr>
            <w:r w:rsidRPr="00B66799">
              <w:rPr>
                <w:sz w:val="28"/>
                <w:szCs w:val="28"/>
              </w:rPr>
              <w:t>Ст6;</w:t>
            </w:r>
          </w:p>
        </w:tc>
        <w:tc>
          <w:tcPr>
            <w:tcW w:w="70" w:type="dxa"/>
            <w:tcBorders>
              <w:righ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hd w:val="clear" w:color="auto" w:fill="auto"/>
              <w:spacing w:after="0" w:line="240" w:lineRule="auto"/>
              <w:ind w:firstLine="0"/>
              <w:rPr>
                <w:sz w:val="28"/>
                <w:szCs w:val="28"/>
              </w:rPr>
            </w:pPr>
          </w:p>
        </w:tc>
        <w:tc>
          <w:tcPr>
            <w:tcW w:w="1533" w:type="dxa"/>
            <w:tcBorders>
              <w:lef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pacing w:after="0" w:line="240" w:lineRule="auto"/>
              <w:ind w:left="575" w:firstLine="0"/>
              <w:rPr>
                <w:sz w:val="28"/>
                <w:szCs w:val="28"/>
              </w:rPr>
            </w:pPr>
            <w:r w:rsidRPr="00B66799">
              <w:rPr>
                <w:sz w:val="28"/>
                <w:szCs w:val="28"/>
              </w:rPr>
              <w:t>60С2;</w:t>
            </w:r>
          </w:p>
        </w:tc>
        <w:tc>
          <w:tcPr>
            <w:tcW w:w="309" w:type="dxa"/>
            <w:tcBorders>
              <w:righ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hd w:val="clear" w:color="auto" w:fill="auto"/>
              <w:spacing w:after="0" w:line="240" w:lineRule="auto"/>
              <w:ind w:firstLine="0"/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lef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pacing w:after="0" w:line="240" w:lineRule="auto"/>
              <w:ind w:left="800" w:firstLine="0"/>
              <w:rPr>
                <w:sz w:val="28"/>
                <w:szCs w:val="28"/>
              </w:rPr>
            </w:pPr>
            <w:r w:rsidRPr="00B66799">
              <w:rPr>
                <w:sz w:val="28"/>
                <w:szCs w:val="28"/>
              </w:rPr>
              <w:t>У9;</w:t>
            </w:r>
          </w:p>
        </w:tc>
        <w:tc>
          <w:tcPr>
            <w:tcW w:w="142" w:type="dxa"/>
            <w:tcBorders>
              <w:lef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pacing w:after="0" w:line="240" w:lineRule="auto"/>
              <w:ind w:firstLine="0"/>
              <w:rPr>
                <w:sz w:val="28"/>
                <w:szCs w:val="28"/>
              </w:rPr>
            </w:pPr>
          </w:p>
        </w:tc>
        <w:tc>
          <w:tcPr>
            <w:tcW w:w="1985" w:type="dxa"/>
            <w:tcBorders>
              <w:righ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hd w:val="clear" w:color="auto" w:fill="auto"/>
              <w:spacing w:after="0" w:line="240" w:lineRule="auto"/>
              <w:ind w:left="440" w:firstLine="0"/>
              <w:rPr>
                <w:sz w:val="28"/>
                <w:szCs w:val="28"/>
              </w:rPr>
            </w:pPr>
            <w:r w:rsidRPr="00B66799">
              <w:rPr>
                <w:sz w:val="28"/>
                <w:szCs w:val="28"/>
              </w:rPr>
              <w:t>Х12Ф1;</w:t>
            </w:r>
          </w:p>
        </w:tc>
      </w:tr>
      <w:tr w:rsidR="00B66799" w:rsidRPr="00B66799" w:rsidTr="00B66799">
        <w:trPr>
          <w:trHeight w:val="346"/>
          <w:jc w:val="center"/>
        </w:trPr>
        <w:tc>
          <w:tcPr>
            <w:tcW w:w="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hd w:val="clear" w:color="auto" w:fill="auto"/>
              <w:spacing w:after="0" w:line="240" w:lineRule="auto"/>
              <w:ind w:firstLine="0"/>
              <w:rPr>
                <w:sz w:val="28"/>
                <w:szCs w:val="28"/>
              </w:rPr>
            </w:pPr>
          </w:p>
        </w:tc>
        <w:tc>
          <w:tcPr>
            <w:tcW w:w="191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pacing w:after="0" w:line="240" w:lineRule="auto"/>
              <w:ind w:left="700" w:firstLine="0"/>
              <w:rPr>
                <w:sz w:val="28"/>
                <w:szCs w:val="28"/>
              </w:rPr>
            </w:pPr>
            <w:r w:rsidRPr="00B66799">
              <w:rPr>
                <w:sz w:val="28"/>
                <w:szCs w:val="28"/>
              </w:rPr>
              <w:t>28</w:t>
            </w:r>
          </w:p>
        </w:tc>
        <w:tc>
          <w:tcPr>
            <w:tcW w:w="1814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hd w:val="clear" w:color="auto" w:fill="auto"/>
              <w:spacing w:after="0" w:line="240" w:lineRule="auto"/>
              <w:ind w:left="720" w:firstLine="0"/>
              <w:rPr>
                <w:sz w:val="28"/>
                <w:szCs w:val="28"/>
              </w:rPr>
            </w:pPr>
            <w:r w:rsidRPr="00B66799">
              <w:rPr>
                <w:sz w:val="28"/>
                <w:szCs w:val="28"/>
              </w:rPr>
              <w:t>Ст5;</w:t>
            </w:r>
          </w:p>
        </w:tc>
        <w:tc>
          <w:tcPr>
            <w:tcW w:w="7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hd w:val="clear" w:color="auto" w:fill="auto"/>
              <w:spacing w:after="0" w:line="240" w:lineRule="auto"/>
              <w:ind w:firstLine="0"/>
              <w:rPr>
                <w:sz w:val="28"/>
                <w:szCs w:val="28"/>
              </w:rPr>
            </w:pPr>
          </w:p>
        </w:tc>
        <w:tc>
          <w:tcPr>
            <w:tcW w:w="1533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pacing w:after="0" w:line="240" w:lineRule="auto"/>
              <w:ind w:left="715" w:firstLine="0"/>
              <w:rPr>
                <w:sz w:val="28"/>
                <w:szCs w:val="28"/>
              </w:rPr>
            </w:pPr>
            <w:r w:rsidRPr="00B66799">
              <w:rPr>
                <w:sz w:val="28"/>
                <w:szCs w:val="28"/>
              </w:rPr>
              <w:t>09Г2;</w:t>
            </w:r>
          </w:p>
        </w:tc>
        <w:tc>
          <w:tcPr>
            <w:tcW w:w="309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hd w:val="clear" w:color="auto" w:fill="auto"/>
              <w:spacing w:after="0" w:line="240" w:lineRule="auto"/>
              <w:ind w:firstLine="0"/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pacing w:after="0" w:line="240" w:lineRule="auto"/>
              <w:ind w:left="540" w:firstLine="0"/>
              <w:rPr>
                <w:sz w:val="28"/>
                <w:szCs w:val="28"/>
              </w:rPr>
            </w:pPr>
            <w:r w:rsidRPr="00B66799">
              <w:rPr>
                <w:sz w:val="28"/>
                <w:szCs w:val="28"/>
              </w:rPr>
              <w:t>12ХН3А;</w:t>
            </w:r>
          </w:p>
        </w:tc>
        <w:tc>
          <w:tcPr>
            <w:tcW w:w="142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pacing w:after="0" w:line="240" w:lineRule="auto"/>
              <w:ind w:firstLine="0"/>
              <w:rPr>
                <w:sz w:val="28"/>
                <w:szCs w:val="28"/>
              </w:rPr>
            </w:pPr>
          </w:p>
        </w:tc>
        <w:tc>
          <w:tcPr>
            <w:tcW w:w="1985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66799" w:rsidRPr="00B66799" w:rsidRDefault="00B66799" w:rsidP="00B66799">
            <w:pPr>
              <w:pStyle w:val="81"/>
              <w:framePr w:wrap="notBeside" w:vAnchor="text" w:hAnchor="text" w:xAlign="center" w:y="1"/>
              <w:shd w:val="clear" w:color="auto" w:fill="auto"/>
              <w:spacing w:after="0" w:line="240" w:lineRule="auto"/>
              <w:ind w:left="620" w:firstLine="0"/>
              <w:rPr>
                <w:sz w:val="28"/>
                <w:szCs w:val="28"/>
              </w:rPr>
            </w:pPr>
            <w:r w:rsidRPr="00B66799">
              <w:rPr>
                <w:sz w:val="28"/>
                <w:szCs w:val="28"/>
              </w:rPr>
              <w:t>У9;</w:t>
            </w:r>
          </w:p>
        </w:tc>
      </w:tr>
    </w:tbl>
    <w:p w:rsidR="00B66799" w:rsidRPr="00B66799" w:rsidRDefault="00B66799" w:rsidP="00B66799">
      <w:pPr>
        <w:spacing w:line="420" w:lineRule="exact"/>
        <w:rPr>
          <w:rFonts w:ascii="Times New Roman" w:hAnsi="Times New Roman" w:cs="Times New Roman"/>
          <w:sz w:val="28"/>
          <w:szCs w:val="28"/>
        </w:rPr>
      </w:pPr>
    </w:p>
    <w:p w:rsidR="00B66799" w:rsidRPr="00B66799" w:rsidRDefault="00B66799" w:rsidP="00B66799">
      <w:pPr>
        <w:pStyle w:val="a6"/>
        <w:framePr w:wrap="notBeside" w:vAnchor="text" w:hAnchor="text" w:xAlign="center" w:y="1"/>
        <w:shd w:val="clear" w:color="auto" w:fill="auto"/>
        <w:spacing w:line="260" w:lineRule="exact"/>
        <w:jc w:val="both"/>
        <w:rPr>
          <w:rStyle w:val="21"/>
          <w:rFonts w:eastAsia="Arial Unicode MS"/>
          <w:sz w:val="28"/>
          <w:szCs w:val="28"/>
        </w:rPr>
      </w:pPr>
      <w:r w:rsidRPr="00B66799">
        <w:rPr>
          <w:sz w:val="28"/>
          <w:szCs w:val="28"/>
        </w:rPr>
        <w:t xml:space="preserve">Таблица 2- </w:t>
      </w:r>
      <w:r w:rsidRPr="00B66799">
        <w:rPr>
          <w:rStyle w:val="21"/>
          <w:sz w:val="28"/>
          <w:szCs w:val="28"/>
          <w:u w:val="none"/>
        </w:rPr>
        <w:t>Результаты работы по классификации и маркировке стале</w:t>
      </w:r>
      <w:r w:rsidRPr="00B66799">
        <w:rPr>
          <w:rStyle w:val="21"/>
          <w:rFonts w:eastAsia="Arial Unicode MS"/>
          <w:sz w:val="28"/>
          <w:szCs w:val="28"/>
          <w:u w:val="none"/>
        </w:rPr>
        <w:t>й</w:t>
      </w:r>
    </w:p>
    <w:p w:rsidR="00B66799" w:rsidRPr="00B66799" w:rsidRDefault="00B66799" w:rsidP="00B66799">
      <w:pPr>
        <w:pStyle w:val="a6"/>
        <w:framePr w:wrap="notBeside" w:vAnchor="text" w:hAnchor="text" w:xAlign="center" w:y="1"/>
        <w:shd w:val="clear" w:color="auto" w:fill="auto"/>
        <w:spacing w:line="260" w:lineRule="exact"/>
        <w:jc w:val="both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859"/>
        <w:gridCol w:w="2325"/>
        <w:gridCol w:w="1883"/>
        <w:gridCol w:w="1715"/>
        <w:gridCol w:w="1789"/>
      </w:tblGrid>
      <w:tr w:rsidR="00B66799" w:rsidRPr="00B66799" w:rsidTr="00714984">
        <w:tc>
          <w:tcPr>
            <w:tcW w:w="1859" w:type="dxa"/>
          </w:tcPr>
          <w:p w:rsidR="00B66799" w:rsidRPr="00B66799" w:rsidRDefault="00B66799" w:rsidP="00B66799">
            <w:pPr>
              <w:pStyle w:val="101"/>
              <w:shd w:val="clear" w:color="auto" w:fill="auto"/>
              <w:spacing w:line="240" w:lineRule="auto"/>
              <w:ind w:left="340"/>
              <w:jc w:val="center"/>
              <w:rPr>
                <w:sz w:val="28"/>
                <w:szCs w:val="28"/>
              </w:rPr>
            </w:pPr>
            <w:r w:rsidRPr="00B66799">
              <w:rPr>
                <w:sz w:val="28"/>
                <w:szCs w:val="28"/>
              </w:rPr>
              <w:t>Марка</w:t>
            </w:r>
          </w:p>
          <w:p w:rsidR="00B66799" w:rsidRPr="00B66799" w:rsidRDefault="00B66799" w:rsidP="00B66799">
            <w:pPr>
              <w:pStyle w:val="101"/>
              <w:shd w:val="clear" w:color="auto" w:fill="auto"/>
              <w:spacing w:line="240" w:lineRule="auto"/>
              <w:ind w:left="340"/>
              <w:jc w:val="center"/>
              <w:rPr>
                <w:sz w:val="28"/>
                <w:szCs w:val="28"/>
              </w:rPr>
            </w:pPr>
            <w:r w:rsidRPr="00B66799">
              <w:rPr>
                <w:sz w:val="28"/>
                <w:szCs w:val="28"/>
              </w:rPr>
              <w:t>материала</w:t>
            </w:r>
          </w:p>
        </w:tc>
        <w:tc>
          <w:tcPr>
            <w:tcW w:w="2325" w:type="dxa"/>
          </w:tcPr>
          <w:p w:rsidR="00B66799" w:rsidRPr="00B66799" w:rsidRDefault="00B66799" w:rsidP="00B66799">
            <w:pPr>
              <w:pStyle w:val="101"/>
              <w:shd w:val="clear" w:color="auto" w:fill="auto"/>
              <w:spacing w:line="240" w:lineRule="auto"/>
              <w:ind w:left="360"/>
              <w:jc w:val="center"/>
              <w:rPr>
                <w:sz w:val="28"/>
                <w:szCs w:val="28"/>
              </w:rPr>
            </w:pPr>
            <w:r w:rsidRPr="00B66799">
              <w:rPr>
                <w:sz w:val="28"/>
                <w:szCs w:val="28"/>
              </w:rPr>
              <w:t>Наименование</w:t>
            </w:r>
          </w:p>
          <w:p w:rsidR="00B66799" w:rsidRPr="00B66799" w:rsidRDefault="00B66799" w:rsidP="00B66799">
            <w:pPr>
              <w:pStyle w:val="101"/>
              <w:shd w:val="clear" w:color="auto" w:fill="auto"/>
              <w:spacing w:line="240" w:lineRule="auto"/>
              <w:ind w:left="360"/>
              <w:jc w:val="center"/>
              <w:rPr>
                <w:sz w:val="28"/>
                <w:szCs w:val="28"/>
              </w:rPr>
            </w:pPr>
            <w:r w:rsidRPr="00B66799">
              <w:rPr>
                <w:sz w:val="28"/>
                <w:szCs w:val="28"/>
              </w:rPr>
              <w:t>материала</w:t>
            </w:r>
          </w:p>
        </w:tc>
        <w:tc>
          <w:tcPr>
            <w:tcW w:w="1883" w:type="dxa"/>
          </w:tcPr>
          <w:p w:rsidR="00B66799" w:rsidRPr="00B66799" w:rsidRDefault="00B66799" w:rsidP="00B6679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6799">
              <w:rPr>
                <w:rFonts w:ascii="Times New Roman" w:hAnsi="Times New Roman" w:cs="Times New Roman"/>
                <w:sz w:val="28"/>
                <w:szCs w:val="28"/>
              </w:rPr>
              <w:t>Расшифровка материала</w:t>
            </w:r>
          </w:p>
        </w:tc>
        <w:tc>
          <w:tcPr>
            <w:tcW w:w="1715" w:type="dxa"/>
          </w:tcPr>
          <w:p w:rsidR="00B66799" w:rsidRPr="00B66799" w:rsidRDefault="00B66799" w:rsidP="00B6679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6799">
              <w:rPr>
                <w:rFonts w:ascii="Times New Roman" w:hAnsi="Times New Roman" w:cs="Times New Roman"/>
                <w:sz w:val="28"/>
                <w:szCs w:val="28"/>
              </w:rPr>
              <w:t>Качество материала</w:t>
            </w:r>
          </w:p>
        </w:tc>
        <w:tc>
          <w:tcPr>
            <w:tcW w:w="1789" w:type="dxa"/>
          </w:tcPr>
          <w:p w:rsidR="00B66799" w:rsidRPr="00B66799" w:rsidRDefault="00B66799" w:rsidP="00B6679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6799">
              <w:rPr>
                <w:rFonts w:ascii="Times New Roman" w:hAnsi="Times New Roman" w:cs="Times New Roman"/>
                <w:sz w:val="28"/>
                <w:szCs w:val="28"/>
              </w:rPr>
              <w:t>Назначение материала</w:t>
            </w:r>
          </w:p>
        </w:tc>
      </w:tr>
      <w:tr w:rsidR="00B66799" w:rsidRPr="00B66799" w:rsidTr="00714984">
        <w:tc>
          <w:tcPr>
            <w:tcW w:w="1859" w:type="dxa"/>
          </w:tcPr>
          <w:p w:rsidR="00B66799" w:rsidRPr="00B66799" w:rsidRDefault="00B66799" w:rsidP="00B66799">
            <w:pPr>
              <w:pStyle w:val="101"/>
              <w:shd w:val="clear" w:color="auto" w:fill="auto"/>
              <w:spacing w:line="240" w:lineRule="auto"/>
              <w:ind w:left="120"/>
              <w:rPr>
                <w:sz w:val="28"/>
                <w:szCs w:val="28"/>
              </w:rPr>
            </w:pPr>
          </w:p>
        </w:tc>
        <w:tc>
          <w:tcPr>
            <w:tcW w:w="2325" w:type="dxa"/>
          </w:tcPr>
          <w:p w:rsidR="00B66799" w:rsidRPr="00B66799" w:rsidRDefault="00B66799" w:rsidP="00B66799">
            <w:pPr>
              <w:pStyle w:val="101"/>
              <w:shd w:val="clear" w:color="auto" w:fill="auto"/>
              <w:spacing w:line="240" w:lineRule="auto"/>
              <w:ind w:left="520"/>
              <w:rPr>
                <w:sz w:val="28"/>
                <w:szCs w:val="28"/>
              </w:rPr>
            </w:pPr>
          </w:p>
        </w:tc>
        <w:tc>
          <w:tcPr>
            <w:tcW w:w="1883" w:type="dxa"/>
          </w:tcPr>
          <w:p w:rsidR="00B66799" w:rsidRPr="00B66799" w:rsidRDefault="00B66799" w:rsidP="00B6679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15" w:type="dxa"/>
          </w:tcPr>
          <w:p w:rsidR="00B66799" w:rsidRPr="00B66799" w:rsidRDefault="00B66799" w:rsidP="00B6679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89" w:type="dxa"/>
          </w:tcPr>
          <w:p w:rsidR="00B66799" w:rsidRPr="00B66799" w:rsidRDefault="00B66799" w:rsidP="00B6679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66799" w:rsidRPr="00B66799" w:rsidTr="00714984">
        <w:tc>
          <w:tcPr>
            <w:tcW w:w="1859" w:type="dxa"/>
          </w:tcPr>
          <w:p w:rsidR="00B66799" w:rsidRPr="00B66799" w:rsidRDefault="00B66799" w:rsidP="00B6679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25" w:type="dxa"/>
          </w:tcPr>
          <w:p w:rsidR="00B66799" w:rsidRPr="00B66799" w:rsidRDefault="00B66799" w:rsidP="00B6679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83" w:type="dxa"/>
          </w:tcPr>
          <w:p w:rsidR="00B66799" w:rsidRPr="00B66799" w:rsidRDefault="00B66799" w:rsidP="00B6679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15" w:type="dxa"/>
          </w:tcPr>
          <w:p w:rsidR="00B66799" w:rsidRPr="00B66799" w:rsidRDefault="00B66799" w:rsidP="00B6679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89" w:type="dxa"/>
          </w:tcPr>
          <w:p w:rsidR="00B66799" w:rsidRPr="00B66799" w:rsidRDefault="00B66799" w:rsidP="00B6679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66799" w:rsidRPr="00B66799" w:rsidTr="00714984">
        <w:tc>
          <w:tcPr>
            <w:tcW w:w="1859" w:type="dxa"/>
          </w:tcPr>
          <w:p w:rsidR="00B66799" w:rsidRPr="00B66799" w:rsidRDefault="00B66799" w:rsidP="00B6679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25" w:type="dxa"/>
          </w:tcPr>
          <w:p w:rsidR="00B66799" w:rsidRPr="00B66799" w:rsidRDefault="00B66799" w:rsidP="00B6679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83" w:type="dxa"/>
          </w:tcPr>
          <w:p w:rsidR="00B66799" w:rsidRPr="00B66799" w:rsidRDefault="00B66799" w:rsidP="00B6679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15" w:type="dxa"/>
          </w:tcPr>
          <w:p w:rsidR="00B66799" w:rsidRPr="00B66799" w:rsidRDefault="00B66799" w:rsidP="00B6679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89" w:type="dxa"/>
          </w:tcPr>
          <w:p w:rsidR="00B66799" w:rsidRPr="00B66799" w:rsidRDefault="00B66799" w:rsidP="00B6679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66799" w:rsidRPr="00B66799" w:rsidTr="00714984">
        <w:tc>
          <w:tcPr>
            <w:tcW w:w="1859" w:type="dxa"/>
          </w:tcPr>
          <w:p w:rsidR="00B66799" w:rsidRPr="00B66799" w:rsidRDefault="00B66799" w:rsidP="00B6679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25" w:type="dxa"/>
          </w:tcPr>
          <w:p w:rsidR="00B66799" w:rsidRPr="00B66799" w:rsidRDefault="00B66799" w:rsidP="00B6679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83" w:type="dxa"/>
          </w:tcPr>
          <w:p w:rsidR="00B66799" w:rsidRPr="00B66799" w:rsidRDefault="00B66799" w:rsidP="00B6679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15" w:type="dxa"/>
          </w:tcPr>
          <w:p w:rsidR="00B66799" w:rsidRPr="00B66799" w:rsidRDefault="00B66799" w:rsidP="00B6679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89" w:type="dxa"/>
          </w:tcPr>
          <w:p w:rsidR="00B66799" w:rsidRPr="00B66799" w:rsidRDefault="00B66799" w:rsidP="00B6679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14984" w:rsidRPr="00B66799" w:rsidRDefault="00CA54FC" w:rsidP="00C052F6">
      <w:pPr>
        <w:pStyle w:val="a3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ПРАКТИЧЕСКАЯ РАБОТА №2</w:t>
      </w:r>
    </w:p>
    <w:p w:rsidR="00714984" w:rsidRPr="00B66799" w:rsidRDefault="00714984" w:rsidP="0071498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14984" w:rsidRPr="00B66799" w:rsidRDefault="00714984" w:rsidP="00C052F6">
      <w:pPr>
        <w:pStyle w:val="a3"/>
        <w:ind w:firstLine="567"/>
        <w:rPr>
          <w:rFonts w:ascii="Times New Roman" w:hAnsi="Times New Roman" w:cs="Times New Roman"/>
          <w:sz w:val="28"/>
          <w:szCs w:val="28"/>
        </w:rPr>
      </w:pPr>
      <w:r w:rsidRPr="00B66799">
        <w:rPr>
          <w:rFonts w:ascii="Times New Roman" w:hAnsi="Times New Roman" w:cs="Times New Roman"/>
          <w:b/>
          <w:sz w:val="28"/>
          <w:szCs w:val="28"/>
        </w:rPr>
        <w:t>Тема:</w:t>
      </w:r>
      <w:r w:rsidRPr="00B6679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«Геометрия </w:t>
      </w:r>
      <w:r w:rsidR="00C052F6">
        <w:rPr>
          <w:rFonts w:ascii="Times New Roman" w:hAnsi="Times New Roman" w:cs="Times New Roman"/>
          <w:sz w:val="28"/>
          <w:szCs w:val="28"/>
        </w:rPr>
        <w:t xml:space="preserve">и заточка </w:t>
      </w:r>
      <w:r>
        <w:rPr>
          <w:rFonts w:ascii="Times New Roman" w:hAnsi="Times New Roman" w:cs="Times New Roman"/>
          <w:sz w:val="28"/>
          <w:szCs w:val="28"/>
        </w:rPr>
        <w:t>режущего инструмента».</w:t>
      </w:r>
    </w:p>
    <w:p w:rsidR="00714984" w:rsidRPr="00B66799" w:rsidRDefault="00714984" w:rsidP="00C052F6">
      <w:pPr>
        <w:pStyle w:val="a3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714984" w:rsidRPr="00B66799" w:rsidRDefault="00714984" w:rsidP="00C052F6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66799">
        <w:rPr>
          <w:rFonts w:ascii="Times New Roman" w:hAnsi="Times New Roman" w:cs="Times New Roman"/>
          <w:b/>
          <w:sz w:val="28"/>
          <w:szCs w:val="28"/>
        </w:rPr>
        <w:t>Цель работы</w:t>
      </w:r>
      <w:r>
        <w:rPr>
          <w:rFonts w:ascii="Times New Roman" w:hAnsi="Times New Roman" w:cs="Times New Roman"/>
          <w:sz w:val="28"/>
          <w:szCs w:val="28"/>
        </w:rPr>
        <w:t>: Научиться определять углы токарных резцов</w:t>
      </w:r>
      <w:r w:rsidRPr="00B66799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Уметь подобрать нужные углы заточки инструмента для обработки резанием различных марок материалов.</w:t>
      </w:r>
    </w:p>
    <w:p w:rsidR="00714984" w:rsidRPr="00B66799" w:rsidRDefault="00714984" w:rsidP="00C052F6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14984" w:rsidRPr="00B66799" w:rsidRDefault="00714984" w:rsidP="00C052F6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66799">
        <w:rPr>
          <w:rFonts w:ascii="Times New Roman" w:hAnsi="Times New Roman" w:cs="Times New Roman"/>
          <w:b/>
          <w:sz w:val="28"/>
          <w:szCs w:val="28"/>
        </w:rPr>
        <w:t>Время выполнения работы</w:t>
      </w:r>
      <w:r w:rsidRPr="00B66799">
        <w:rPr>
          <w:rFonts w:ascii="Times New Roman" w:hAnsi="Times New Roman" w:cs="Times New Roman"/>
          <w:sz w:val="28"/>
          <w:szCs w:val="28"/>
        </w:rPr>
        <w:t>: 2 часа.</w:t>
      </w:r>
    </w:p>
    <w:p w:rsidR="00714984" w:rsidRPr="00B66799" w:rsidRDefault="00714984" w:rsidP="00714984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14984" w:rsidRPr="00B66799" w:rsidRDefault="00714984" w:rsidP="00714984">
      <w:pPr>
        <w:suppressAutoHyphens/>
        <w:spacing w:after="120"/>
        <w:ind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B66799">
        <w:rPr>
          <w:rFonts w:ascii="Times New Roman" w:hAnsi="Times New Roman" w:cs="Times New Roman"/>
          <w:b/>
          <w:sz w:val="28"/>
          <w:szCs w:val="28"/>
        </w:rPr>
        <w:t xml:space="preserve">Дидактическое и методическое обеспечение: </w:t>
      </w:r>
      <w:r w:rsidRPr="00B66799">
        <w:rPr>
          <w:rFonts w:ascii="Times New Roman" w:hAnsi="Times New Roman" w:cs="Times New Roman"/>
          <w:sz w:val="28"/>
          <w:szCs w:val="28"/>
        </w:rPr>
        <w:t>лабораторный практикум для выполнения лабораторных и практических работ.</w:t>
      </w:r>
    </w:p>
    <w:p w:rsidR="00714984" w:rsidRPr="00B66799" w:rsidRDefault="00714984" w:rsidP="00714984">
      <w:pPr>
        <w:suppressAutoHyphens/>
        <w:ind w:firstLine="540"/>
        <w:outlineLvl w:val="1"/>
        <w:rPr>
          <w:rFonts w:ascii="Times New Roman" w:hAnsi="Times New Roman" w:cs="Times New Roman"/>
          <w:sz w:val="28"/>
          <w:szCs w:val="28"/>
        </w:rPr>
      </w:pPr>
      <w:r w:rsidRPr="00B66799">
        <w:rPr>
          <w:rFonts w:ascii="Times New Roman" w:hAnsi="Times New Roman" w:cs="Times New Roman"/>
          <w:b/>
          <w:sz w:val="28"/>
          <w:szCs w:val="28"/>
        </w:rPr>
        <w:t>Основная литература</w:t>
      </w:r>
      <w:r w:rsidRPr="00B66799">
        <w:rPr>
          <w:rFonts w:ascii="Times New Roman" w:hAnsi="Times New Roman" w:cs="Times New Roman"/>
          <w:sz w:val="28"/>
          <w:szCs w:val="28"/>
        </w:rPr>
        <w:t xml:space="preserve">: В.И.Онищенко, С.У.Мурашкин, С.А.Коваленко.,  Технология металлов и  конструкционные материалы – М., ВО, </w:t>
      </w:r>
      <w:proofErr w:type="spellStart"/>
      <w:r w:rsidRPr="00B66799">
        <w:rPr>
          <w:rFonts w:ascii="Times New Roman" w:hAnsi="Times New Roman" w:cs="Times New Roman"/>
          <w:sz w:val="28"/>
          <w:szCs w:val="28"/>
        </w:rPr>
        <w:t>Агропромиздат</w:t>
      </w:r>
      <w:proofErr w:type="spellEnd"/>
      <w:r w:rsidRPr="00B66799">
        <w:rPr>
          <w:rFonts w:ascii="Times New Roman" w:hAnsi="Times New Roman" w:cs="Times New Roman"/>
          <w:sz w:val="28"/>
          <w:szCs w:val="28"/>
        </w:rPr>
        <w:t xml:space="preserve">, 1991., инструкционная карта по выполнению практической  работы. </w:t>
      </w:r>
    </w:p>
    <w:p w:rsidR="00714984" w:rsidRPr="00B66799" w:rsidRDefault="00714984" w:rsidP="00714984">
      <w:pPr>
        <w:suppressAutoHyphens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714984" w:rsidRPr="00B66799" w:rsidRDefault="00714984" w:rsidP="00C052F6">
      <w:pPr>
        <w:suppressAutoHyphens/>
        <w:ind w:firstLine="540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B66799">
        <w:rPr>
          <w:rFonts w:ascii="Times New Roman" w:hAnsi="Times New Roman" w:cs="Times New Roman"/>
          <w:b/>
          <w:sz w:val="28"/>
          <w:szCs w:val="28"/>
        </w:rPr>
        <w:t>Правила техники безопасности:</w:t>
      </w:r>
    </w:p>
    <w:p w:rsidR="00714984" w:rsidRPr="00B66799" w:rsidRDefault="00714984" w:rsidP="00714984">
      <w:pPr>
        <w:suppressAutoHyphens/>
        <w:ind w:firstLine="54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714984" w:rsidRPr="00B66799" w:rsidRDefault="00714984" w:rsidP="0071498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66799">
        <w:rPr>
          <w:rFonts w:ascii="Times New Roman" w:hAnsi="Times New Roman" w:cs="Times New Roman"/>
          <w:sz w:val="28"/>
          <w:szCs w:val="28"/>
        </w:rPr>
        <w:t>При выполнении практической работы следует соблюдать общую инструкцию по технике безопасности при работе в кабинете «Материаловедение».</w:t>
      </w:r>
    </w:p>
    <w:p w:rsidR="00714984" w:rsidRDefault="00714984" w:rsidP="0071498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66799" w:rsidRDefault="00CA54FC" w:rsidP="00C052F6">
      <w:pPr>
        <w:pStyle w:val="a3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ТЕОРЕТИЧЕСКИЕ СВЕДЕНИЯ</w:t>
      </w:r>
    </w:p>
    <w:p w:rsidR="00B66799" w:rsidRPr="009E7EE8" w:rsidRDefault="00B66799" w:rsidP="00B66799">
      <w:pPr>
        <w:pStyle w:val="a3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B66799" w:rsidRPr="009E7EE8" w:rsidRDefault="00B66799" w:rsidP="00C052F6">
      <w:pPr>
        <w:pStyle w:val="a3"/>
        <w:ind w:firstLine="567"/>
        <w:rPr>
          <w:rFonts w:ascii="Times New Roman" w:hAnsi="Times New Roman" w:cs="Times New Roman"/>
          <w:sz w:val="28"/>
          <w:szCs w:val="28"/>
        </w:rPr>
      </w:pPr>
      <w:r w:rsidRPr="009E7EE8">
        <w:rPr>
          <w:rFonts w:ascii="Times New Roman" w:hAnsi="Times New Roman" w:cs="Times New Roman"/>
          <w:sz w:val="28"/>
          <w:szCs w:val="28"/>
        </w:rPr>
        <w:t>1. Части и элементы резца</w:t>
      </w:r>
    </w:p>
    <w:p w:rsidR="00B66799" w:rsidRPr="00AF5D99" w:rsidRDefault="00B66799" w:rsidP="00B6679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E7EE8">
        <w:rPr>
          <w:rFonts w:ascii="Times New Roman" w:hAnsi="Times New Roman" w:cs="Times New Roman"/>
          <w:sz w:val="28"/>
          <w:szCs w:val="28"/>
        </w:rPr>
        <w:t xml:space="preserve"> При обработке резанием применяют режущие инструменты разнообразных форм и конструкций. Простейшей формой режущего инструмента является токарный резец (рис. 1). Резец имеет рабочую часть – головку Б, на которой расположены режущие элементы, и державку А, предназначенную для установки и закрепления резца на станке (в резцедержателе).</w:t>
      </w:r>
    </w:p>
    <w:p w:rsidR="00B66799" w:rsidRDefault="00B66799" w:rsidP="00B66799">
      <w:pPr>
        <w:pStyle w:val="a3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9E7EE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317657" cy="1514475"/>
            <wp:effectExtent l="19050" t="0" r="6443" b="0"/>
            <wp:docPr id="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9379" cy="1515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6799" w:rsidRPr="009E7EE8" w:rsidRDefault="00B66799" w:rsidP="00B66799">
      <w:pPr>
        <w:pStyle w:val="a3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B66799" w:rsidRDefault="00B66799" w:rsidP="00B66799">
      <w:pPr>
        <w:pStyle w:val="a3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9E7EE8">
        <w:rPr>
          <w:rFonts w:ascii="Times New Roman" w:hAnsi="Times New Roman" w:cs="Times New Roman"/>
          <w:sz w:val="28"/>
          <w:szCs w:val="28"/>
        </w:rPr>
        <w:t>Рис</w:t>
      </w:r>
      <w:r>
        <w:rPr>
          <w:rFonts w:ascii="Times New Roman" w:hAnsi="Times New Roman" w:cs="Times New Roman"/>
          <w:sz w:val="28"/>
          <w:szCs w:val="28"/>
        </w:rPr>
        <w:t>унок</w:t>
      </w:r>
      <w:r w:rsidRPr="009E7EE8">
        <w:rPr>
          <w:rFonts w:ascii="Times New Roman" w:hAnsi="Times New Roman" w:cs="Times New Roman"/>
          <w:sz w:val="28"/>
          <w:szCs w:val="28"/>
        </w:rPr>
        <w:t>.</w:t>
      </w:r>
      <w:r w:rsidRPr="00B66799">
        <w:rPr>
          <w:rFonts w:ascii="Times New Roman" w:hAnsi="Times New Roman" w:cs="Times New Roman"/>
          <w:sz w:val="28"/>
          <w:szCs w:val="28"/>
        </w:rPr>
        <w:t>1. Элементы режущих инструментов</w:t>
      </w:r>
      <w:r w:rsidRPr="009E7EE8">
        <w:rPr>
          <w:rFonts w:ascii="Times New Roman" w:hAnsi="Times New Roman" w:cs="Times New Roman"/>
          <w:sz w:val="28"/>
          <w:szCs w:val="28"/>
        </w:rPr>
        <w:t>.</w:t>
      </w:r>
    </w:p>
    <w:p w:rsidR="00B66799" w:rsidRPr="009E7EE8" w:rsidRDefault="00B66799" w:rsidP="00B6679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66799" w:rsidRPr="009E7EE8" w:rsidRDefault="00B66799" w:rsidP="00C052F6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E7EE8">
        <w:rPr>
          <w:rFonts w:ascii="Times New Roman" w:hAnsi="Times New Roman" w:cs="Times New Roman"/>
          <w:sz w:val="28"/>
          <w:szCs w:val="28"/>
        </w:rPr>
        <w:t>Заточкой создаются клинообразная форма головки резца для лучшего внедрения в обрабатываемый материал. На головке резца расположены ее рабочие элементы (см. рис. 1): 1–передняя поверхность; 3–главная и 4–вспомогательная задние поверхности 2–главная и 6–вспомогательная режущие кромки; 5–вершина резца.</w:t>
      </w:r>
    </w:p>
    <w:p w:rsidR="00B66799" w:rsidRPr="00C052F6" w:rsidRDefault="00B66799" w:rsidP="00C052F6">
      <w:pPr>
        <w:pStyle w:val="a3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052F6">
        <w:rPr>
          <w:rFonts w:ascii="Times New Roman" w:hAnsi="Times New Roman" w:cs="Times New Roman"/>
          <w:b/>
          <w:sz w:val="28"/>
          <w:szCs w:val="28"/>
        </w:rPr>
        <w:lastRenderedPageBreak/>
        <w:t>2. Поверхности на обрабатываемой детали, координатные и секущие плоскости.</w:t>
      </w:r>
    </w:p>
    <w:p w:rsidR="00B66799" w:rsidRPr="009E7EE8" w:rsidRDefault="00B66799" w:rsidP="00B6679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E7EE8">
        <w:rPr>
          <w:rFonts w:ascii="Times New Roman" w:hAnsi="Times New Roman" w:cs="Times New Roman"/>
          <w:sz w:val="28"/>
          <w:szCs w:val="28"/>
        </w:rPr>
        <w:t xml:space="preserve"> На обрабатываемой детали (заготовке) различ</w:t>
      </w:r>
      <w:r w:rsidR="00714984">
        <w:rPr>
          <w:rFonts w:ascii="Times New Roman" w:hAnsi="Times New Roman" w:cs="Times New Roman"/>
          <w:sz w:val="28"/>
          <w:szCs w:val="28"/>
        </w:rPr>
        <w:t>ают следующие поверхности (рис.</w:t>
      </w:r>
      <w:r w:rsidRPr="009E7EE8">
        <w:rPr>
          <w:rFonts w:ascii="Times New Roman" w:hAnsi="Times New Roman" w:cs="Times New Roman"/>
          <w:sz w:val="28"/>
          <w:szCs w:val="28"/>
        </w:rPr>
        <w:t>2, а):</w:t>
      </w:r>
      <w:r w:rsidR="00714984">
        <w:rPr>
          <w:rFonts w:ascii="Times New Roman" w:hAnsi="Times New Roman" w:cs="Times New Roman"/>
          <w:sz w:val="28"/>
          <w:szCs w:val="28"/>
        </w:rPr>
        <w:t xml:space="preserve"> </w:t>
      </w:r>
      <w:r w:rsidRPr="009E7EE8">
        <w:rPr>
          <w:rFonts w:ascii="Times New Roman" w:hAnsi="Times New Roman" w:cs="Times New Roman"/>
          <w:sz w:val="28"/>
          <w:szCs w:val="28"/>
        </w:rPr>
        <w:t>1–обрабатываемая,</w:t>
      </w:r>
      <w:r w:rsidR="00714984">
        <w:rPr>
          <w:rFonts w:ascii="Times New Roman" w:hAnsi="Times New Roman" w:cs="Times New Roman"/>
          <w:sz w:val="28"/>
          <w:szCs w:val="28"/>
        </w:rPr>
        <w:t xml:space="preserve"> </w:t>
      </w:r>
      <w:r w:rsidRPr="009E7EE8">
        <w:rPr>
          <w:rFonts w:ascii="Times New Roman" w:hAnsi="Times New Roman" w:cs="Times New Roman"/>
          <w:sz w:val="28"/>
          <w:szCs w:val="28"/>
        </w:rPr>
        <w:t>2–обработанная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E7EE8">
        <w:rPr>
          <w:rFonts w:ascii="Times New Roman" w:hAnsi="Times New Roman" w:cs="Times New Roman"/>
          <w:sz w:val="28"/>
          <w:szCs w:val="28"/>
        </w:rPr>
        <w:t>3–поверхность резания. Для определения углов резца рассматривают следующие координатные плоскости:</w:t>
      </w:r>
    </w:p>
    <w:p w:rsidR="00B66799" w:rsidRPr="009E7EE8" w:rsidRDefault="00B66799" w:rsidP="00B6679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E7EE8">
        <w:rPr>
          <w:rFonts w:ascii="Times New Roman" w:hAnsi="Times New Roman" w:cs="Times New Roman"/>
          <w:sz w:val="28"/>
          <w:szCs w:val="28"/>
        </w:rPr>
        <w:t>Основная плоскость(ОП) – плоскость, проходящая через основание державки резца (рис. 2,а).</w:t>
      </w:r>
    </w:p>
    <w:p w:rsidR="00B66799" w:rsidRPr="009E7EE8" w:rsidRDefault="00B66799" w:rsidP="00B6679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E7EE8">
        <w:rPr>
          <w:rFonts w:ascii="Times New Roman" w:hAnsi="Times New Roman" w:cs="Times New Roman"/>
          <w:sz w:val="28"/>
          <w:szCs w:val="28"/>
        </w:rPr>
        <w:t>Плоскость резания (ПР) – проходит через главное режущее лезвие резца, касательно к поверхности резания заготовки.</w:t>
      </w:r>
    </w:p>
    <w:p w:rsidR="00B66799" w:rsidRPr="009E7EE8" w:rsidRDefault="00B66799" w:rsidP="00B6679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E7EE8">
        <w:rPr>
          <w:rFonts w:ascii="Times New Roman" w:hAnsi="Times New Roman" w:cs="Times New Roman"/>
          <w:sz w:val="28"/>
          <w:szCs w:val="28"/>
        </w:rPr>
        <w:t>Главная секущая плоскость(N–N) – плоскость, перпендикулярная к проекции главного режущего лезвия на основную плоскость (рис. 2,б)</w:t>
      </w:r>
    </w:p>
    <w:p w:rsidR="00B66799" w:rsidRPr="009E7EE8" w:rsidRDefault="00B66799" w:rsidP="00B66799">
      <w:pPr>
        <w:pStyle w:val="a3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9E7EE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15689" cy="1809750"/>
            <wp:effectExtent l="19050" t="0" r="3711" b="0"/>
            <wp:docPr id="10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3818" cy="1814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6799" w:rsidRDefault="00B66799" w:rsidP="00B6679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66799" w:rsidRPr="009E7EE8" w:rsidRDefault="00B66799" w:rsidP="00C052F6">
      <w:pPr>
        <w:pStyle w:val="a3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Рисунок</w:t>
      </w:r>
      <w:r w:rsidRPr="009E7EE8">
        <w:rPr>
          <w:rFonts w:ascii="Times New Roman" w:hAnsi="Times New Roman" w:cs="Times New Roman"/>
          <w:sz w:val="28"/>
          <w:szCs w:val="28"/>
        </w:rPr>
        <w:t xml:space="preserve"> 2.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E7EE8">
        <w:rPr>
          <w:rFonts w:ascii="Times New Roman" w:hAnsi="Times New Roman" w:cs="Times New Roman"/>
          <w:sz w:val="28"/>
          <w:szCs w:val="28"/>
        </w:rPr>
        <w:t>Координатные и секущие плоскости</w:t>
      </w:r>
    </w:p>
    <w:p w:rsidR="00B66799" w:rsidRPr="009E7EE8" w:rsidRDefault="00B66799" w:rsidP="00C052F6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E7EE8">
        <w:rPr>
          <w:rFonts w:ascii="Times New Roman" w:hAnsi="Times New Roman" w:cs="Times New Roman"/>
          <w:sz w:val="28"/>
          <w:szCs w:val="28"/>
        </w:rPr>
        <w:t>Вспомогательная секущая плоскость (N1–N1) – плоскость, перпендикулярная к проекции вспомогательного режущего лезвия на основную плоскость. На рис. 2,б</w:t>
      </w:r>
      <w:r w:rsidRPr="00AF5D99">
        <w:rPr>
          <w:rFonts w:ascii="Times New Roman" w:hAnsi="Times New Roman" w:cs="Times New Roman"/>
          <w:sz w:val="28"/>
          <w:szCs w:val="28"/>
        </w:rPr>
        <w:t xml:space="preserve"> </w:t>
      </w:r>
      <w:r w:rsidRPr="009E7EE8">
        <w:rPr>
          <w:rFonts w:ascii="Times New Roman" w:hAnsi="Times New Roman" w:cs="Times New Roman"/>
          <w:sz w:val="28"/>
          <w:szCs w:val="28"/>
        </w:rPr>
        <w:t>показаны следы плоскости N –N и N1–N1.</w:t>
      </w:r>
    </w:p>
    <w:p w:rsidR="00B66799" w:rsidRPr="00C052F6" w:rsidRDefault="00B66799" w:rsidP="00C052F6">
      <w:pPr>
        <w:pStyle w:val="a3"/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C052F6">
        <w:rPr>
          <w:rFonts w:ascii="Times New Roman" w:hAnsi="Times New Roman" w:cs="Times New Roman"/>
          <w:b/>
          <w:sz w:val="28"/>
          <w:szCs w:val="28"/>
        </w:rPr>
        <w:t>3. Углы токарного резца.</w:t>
      </w:r>
    </w:p>
    <w:p w:rsidR="00B66799" w:rsidRPr="009E7EE8" w:rsidRDefault="00B66799" w:rsidP="00B6679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E7EE8">
        <w:rPr>
          <w:rFonts w:ascii="Times New Roman" w:hAnsi="Times New Roman" w:cs="Times New Roman"/>
          <w:sz w:val="28"/>
          <w:szCs w:val="28"/>
        </w:rPr>
        <w:t xml:space="preserve"> Углы резца определяют положение в пространстве элементов его рабочей части. Эти углы называют углами резца в статике и показаны на рис. 3. Совокупность углов резца составляет его геометрию.</w:t>
      </w:r>
    </w:p>
    <w:p w:rsidR="00B66799" w:rsidRPr="009E7EE8" w:rsidRDefault="00B66799" w:rsidP="00B66799">
      <w:pPr>
        <w:pStyle w:val="a3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9E7EE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093222" cy="2266950"/>
            <wp:effectExtent l="19050" t="0" r="0" b="0"/>
            <wp:docPr id="11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2645" cy="22665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6799" w:rsidRDefault="00B66799" w:rsidP="00B66799">
      <w:pPr>
        <w:pStyle w:val="a3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B66799" w:rsidRDefault="00B66799" w:rsidP="00C052F6">
      <w:pPr>
        <w:pStyle w:val="a3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Рисунок</w:t>
      </w:r>
      <w:r w:rsidRPr="009E7EE8">
        <w:rPr>
          <w:rFonts w:ascii="Times New Roman" w:hAnsi="Times New Roman" w:cs="Times New Roman"/>
          <w:sz w:val="28"/>
          <w:szCs w:val="28"/>
        </w:rPr>
        <w:t xml:space="preserve"> 3.Углы резца в статике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052F6" w:rsidRPr="009E7EE8" w:rsidRDefault="00C052F6" w:rsidP="00C052F6">
      <w:pPr>
        <w:pStyle w:val="a3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B66799" w:rsidRPr="009E7EE8" w:rsidRDefault="00B66799" w:rsidP="00B6679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E7EE8">
        <w:rPr>
          <w:rFonts w:ascii="Times New Roman" w:hAnsi="Times New Roman" w:cs="Times New Roman"/>
          <w:sz w:val="28"/>
          <w:szCs w:val="28"/>
        </w:rPr>
        <w:lastRenderedPageBreak/>
        <w:t xml:space="preserve"> В главной секущей плоскости измеряют главный передний угол γ, главный задний угол α, угол заострения β и угол резания 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E7EE8">
        <w:rPr>
          <w:rFonts w:ascii="Times New Roman" w:hAnsi="Times New Roman" w:cs="Times New Roman"/>
          <w:sz w:val="28"/>
          <w:szCs w:val="28"/>
        </w:rPr>
        <w:t>(рис. 3).Главный передний угол- угол, заключенный между передней поверхностью резца и плоскостью перпендикулярной к плоскости резания, проведенной через главную режущую кромку. На рис. 3 он положительный, но может быть равным нулю или иметь отрицательное значение.</w:t>
      </w:r>
    </w:p>
    <w:p w:rsidR="00B66799" w:rsidRPr="009E7EE8" w:rsidRDefault="00B66799" w:rsidP="00B6679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E7EE8">
        <w:rPr>
          <w:rFonts w:ascii="Times New Roman" w:hAnsi="Times New Roman" w:cs="Times New Roman"/>
          <w:sz w:val="28"/>
          <w:szCs w:val="28"/>
        </w:rPr>
        <w:t>Главный задний угол α - это угол, заключенный между главной задней поверхностью резца и плоскостью резания.</w:t>
      </w:r>
    </w:p>
    <w:p w:rsidR="00B66799" w:rsidRPr="009E7EE8" w:rsidRDefault="00B66799" w:rsidP="00B6679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E7EE8">
        <w:rPr>
          <w:rFonts w:ascii="Times New Roman" w:hAnsi="Times New Roman" w:cs="Times New Roman"/>
          <w:sz w:val="28"/>
          <w:szCs w:val="28"/>
        </w:rPr>
        <w:t>Углом заострения β называют угол, заключенный между передней и главной задней поверхностями.</w:t>
      </w:r>
    </w:p>
    <w:p w:rsidR="00B66799" w:rsidRPr="009E7EE8" w:rsidRDefault="00B66799" w:rsidP="00B6679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E7EE8">
        <w:rPr>
          <w:rFonts w:ascii="Times New Roman" w:hAnsi="Times New Roman" w:cs="Times New Roman"/>
          <w:sz w:val="28"/>
          <w:szCs w:val="28"/>
        </w:rPr>
        <w:t xml:space="preserve"> Углы γ, α и β называют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E7EE8">
        <w:rPr>
          <w:rFonts w:ascii="Times New Roman" w:hAnsi="Times New Roman" w:cs="Times New Roman"/>
          <w:sz w:val="28"/>
          <w:szCs w:val="28"/>
        </w:rPr>
        <w:t>главными углами, так как они определяют геометрию режущего клина. Сумма этих углов составляет 90˚, т.е. γ + α + β= 90˚.</w:t>
      </w:r>
    </w:p>
    <w:p w:rsidR="00B66799" w:rsidRPr="009E7EE8" w:rsidRDefault="00B66799" w:rsidP="00B6679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E7EE8">
        <w:rPr>
          <w:rFonts w:ascii="Times New Roman" w:hAnsi="Times New Roman" w:cs="Times New Roman"/>
          <w:sz w:val="28"/>
          <w:szCs w:val="28"/>
        </w:rPr>
        <w:t xml:space="preserve"> Величины углов γ и α находятся в пределах: γ = –10…+15˚; α = 6–12˚.</w:t>
      </w:r>
    </w:p>
    <w:p w:rsidR="00B66799" w:rsidRPr="009E7EE8" w:rsidRDefault="00B66799" w:rsidP="00B6679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E7EE8">
        <w:rPr>
          <w:rFonts w:ascii="Times New Roman" w:hAnsi="Times New Roman" w:cs="Times New Roman"/>
          <w:sz w:val="28"/>
          <w:szCs w:val="28"/>
        </w:rPr>
        <w:t xml:space="preserve"> Положение вспомогательной задней поверхности определяется вспомогательным задним углом α1 (в сечении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E7EE8">
        <w:rPr>
          <w:rFonts w:ascii="Times New Roman" w:hAnsi="Times New Roman" w:cs="Times New Roman"/>
          <w:sz w:val="28"/>
          <w:szCs w:val="28"/>
        </w:rPr>
        <w:t>N1–N1).</w:t>
      </w:r>
    </w:p>
    <w:p w:rsidR="00B66799" w:rsidRPr="009E7EE8" w:rsidRDefault="00B66799" w:rsidP="00B6679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E7EE8">
        <w:rPr>
          <w:rFonts w:ascii="Times New Roman" w:hAnsi="Times New Roman" w:cs="Times New Roman"/>
          <w:sz w:val="28"/>
          <w:szCs w:val="28"/>
        </w:rPr>
        <w:t xml:space="preserve"> Углы в плане измеряются в основной плоскости.</w:t>
      </w:r>
    </w:p>
    <w:p w:rsidR="00B66799" w:rsidRPr="009E7EE8" w:rsidRDefault="00B66799" w:rsidP="00B6679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E7EE8">
        <w:rPr>
          <w:rFonts w:ascii="Times New Roman" w:hAnsi="Times New Roman" w:cs="Times New Roman"/>
          <w:sz w:val="28"/>
          <w:szCs w:val="28"/>
        </w:rPr>
        <w:t>Главный угол в плане φ – угол между проекцией главной режущей кромки на основную плоскость и направлением подачи.</w:t>
      </w:r>
    </w:p>
    <w:p w:rsidR="00B66799" w:rsidRPr="009E7EE8" w:rsidRDefault="00B66799" w:rsidP="00B6679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E7EE8">
        <w:rPr>
          <w:rFonts w:ascii="Times New Roman" w:hAnsi="Times New Roman" w:cs="Times New Roman"/>
          <w:sz w:val="28"/>
          <w:szCs w:val="28"/>
        </w:rPr>
        <w:t>Вспомогательный угол в плане φ1 – угол между проекцией вспомогательной режущей кромки на основную плоскость и направлением подачи.</w:t>
      </w:r>
    </w:p>
    <w:p w:rsidR="00B66799" w:rsidRPr="009E7EE8" w:rsidRDefault="00B66799" w:rsidP="00B6679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E7EE8">
        <w:rPr>
          <w:rFonts w:ascii="Times New Roman" w:hAnsi="Times New Roman" w:cs="Times New Roman"/>
          <w:sz w:val="28"/>
          <w:szCs w:val="28"/>
        </w:rPr>
        <w:t>Угол при вершине ε – угол между проекциями режущих кромок на основную плоскость. Сумма углов φ +φ1 +ε = 180˚. Для проходных резцов φ = 30–90˚; φ1 = 10–45˚.</w:t>
      </w:r>
    </w:p>
    <w:p w:rsidR="00B66799" w:rsidRPr="009E7EE8" w:rsidRDefault="00B66799" w:rsidP="00B6679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E7EE8">
        <w:rPr>
          <w:rFonts w:ascii="Times New Roman" w:hAnsi="Times New Roman" w:cs="Times New Roman"/>
          <w:sz w:val="28"/>
          <w:szCs w:val="28"/>
        </w:rPr>
        <w:t xml:space="preserve"> Положение главной режущей кромки относительно основной плоскости определяется углом λ – углом наклона главной режущей кромки. Это угол, заключенный между главной режущей кромкой и линией, проведенной через вершину резца параллельно основой плоскости. Угол λ измеряется в плоскости, проходящей через главную режущую кромку перпендикулярно к основной плоскости.</w:t>
      </w:r>
    </w:p>
    <w:p w:rsidR="00B66799" w:rsidRPr="009E7EE8" w:rsidRDefault="00B66799" w:rsidP="00B66799">
      <w:pPr>
        <w:pStyle w:val="a3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9E7EE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823878" cy="1538342"/>
            <wp:effectExtent l="19050" t="0" r="5172" b="0"/>
            <wp:docPr id="12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5470" cy="15470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6799" w:rsidRPr="009E7EE8" w:rsidRDefault="00B66799" w:rsidP="00C052F6">
      <w:pPr>
        <w:pStyle w:val="a3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Рисунок</w:t>
      </w:r>
      <w:r w:rsidRPr="009E7EE8">
        <w:rPr>
          <w:rFonts w:ascii="Times New Roman" w:hAnsi="Times New Roman" w:cs="Times New Roman"/>
          <w:sz w:val="28"/>
          <w:szCs w:val="28"/>
        </w:rPr>
        <w:t xml:space="preserve"> 4. Углы наклона главной режущей кромки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66799" w:rsidRPr="009E7EE8" w:rsidRDefault="00B66799" w:rsidP="00C052F6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E7EE8">
        <w:rPr>
          <w:rFonts w:ascii="Times New Roman" w:hAnsi="Times New Roman" w:cs="Times New Roman"/>
          <w:sz w:val="28"/>
          <w:szCs w:val="28"/>
        </w:rPr>
        <w:t xml:space="preserve"> Угол </w:t>
      </w:r>
      <w:proofErr w:type="spellStart"/>
      <w:r w:rsidRPr="009E7EE8">
        <w:rPr>
          <w:rFonts w:ascii="Times New Roman" w:hAnsi="Times New Roman" w:cs="Times New Roman"/>
          <w:sz w:val="28"/>
          <w:szCs w:val="28"/>
        </w:rPr>
        <w:t>λ</w:t>
      </w:r>
      <w:proofErr w:type="spellEnd"/>
      <w:r w:rsidRPr="009E7EE8">
        <w:rPr>
          <w:rFonts w:ascii="Times New Roman" w:hAnsi="Times New Roman" w:cs="Times New Roman"/>
          <w:sz w:val="28"/>
          <w:szCs w:val="28"/>
        </w:rPr>
        <w:t xml:space="preserve"> может быть отрицательным (рис. 4,а), равным 0 (рис. 4,б) и положительным (рис. 4,в). Для токарных резцов λ = –5…+15˚.  Угол λ влияет на направление схода стружки и прочность режущей кромки.</w:t>
      </w:r>
    </w:p>
    <w:p w:rsidR="00B66799" w:rsidRPr="00C052F6" w:rsidRDefault="00B66799" w:rsidP="00C052F6">
      <w:pPr>
        <w:pStyle w:val="a3"/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C052F6">
        <w:rPr>
          <w:rFonts w:ascii="Times New Roman" w:hAnsi="Times New Roman" w:cs="Times New Roman"/>
          <w:b/>
          <w:sz w:val="28"/>
          <w:szCs w:val="28"/>
        </w:rPr>
        <w:t>4. Классификация токарных резцов</w:t>
      </w:r>
      <w:r w:rsidR="00C052F6">
        <w:rPr>
          <w:rFonts w:ascii="Times New Roman" w:hAnsi="Times New Roman" w:cs="Times New Roman"/>
          <w:b/>
          <w:sz w:val="28"/>
          <w:szCs w:val="28"/>
        </w:rPr>
        <w:t>.</w:t>
      </w:r>
    </w:p>
    <w:p w:rsidR="00B66799" w:rsidRPr="009E7EE8" w:rsidRDefault="00B66799" w:rsidP="00B6679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E7EE8">
        <w:rPr>
          <w:rFonts w:ascii="Times New Roman" w:hAnsi="Times New Roman" w:cs="Times New Roman"/>
          <w:sz w:val="28"/>
          <w:szCs w:val="28"/>
        </w:rPr>
        <w:t xml:space="preserve"> На токарных станках выполняют много видов обработки, что привело к созданию большого количества резцов по назначению и конструкции. Типы токарных резцов в основном подразделяют по следующим признакам: виду </w:t>
      </w:r>
      <w:r w:rsidRPr="009E7EE8">
        <w:rPr>
          <w:rFonts w:ascii="Times New Roman" w:hAnsi="Times New Roman" w:cs="Times New Roman"/>
          <w:sz w:val="28"/>
          <w:szCs w:val="28"/>
        </w:rPr>
        <w:lastRenderedPageBreak/>
        <w:t>обработки, характеру обработки, форме головки, направлению подачи, способу изготовления и роду материала режущей части.</w:t>
      </w:r>
    </w:p>
    <w:p w:rsidR="00B66799" w:rsidRPr="009E7EE8" w:rsidRDefault="00B66799" w:rsidP="00B66799">
      <w:pPr>
        <w:pStyle w:val="a3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9E7EE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264308" cy="2198995"/>
            <wp:effectExtent l="1905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3107" cy="22116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6799" w:rsidRDefault="00B66799" w:rsidP="00B6679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66799" w:rsidRPr="009E7EE8" w:rsidRDefault="00B66799" w:rsidP="00C052F6">
      <w:pPr>
        <w:pStyle w:val="a3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Рисунок</w:t>
      </w:r>
      <w:r w:rsidRPr="009E7EE8">
        <w:rPr>
          <w:rFonts w:ascii="Times New Roman" w:hAnsi="Times New Roman" w:cs="Times New Roman"/>
          <w:sz w:val="28"/>
          <w:szCs w:val="28"/>
        </w:rPr>
        <w:t xml:space="preserve"> 5. Основные типы токарных резцов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66799" w:rsidRPr="009E7EE8" w:rsidRDefault="00714984" w:rsidP="00B6679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На рисунке</w:t>
      </w:r>
      <w:r w:rsidR="00B66799" w:rsidRPr="009E7EE8">
        <w:rPr>
          <w:rFonts w:ascii="Times New Roman" w:hAnsi="Times New Roman" w:cs="Times New Roman"/>
          <w:sz w:val="28"/>
          <w:szCs w:val="28"/>
        </w:rPr>
        <w:t xml:space="preserve"> 5 приведены типы резцов по виду обработки. Проходные резцы 1,2 и 3 служат для обтачивания гладких цилиндрических и конических поверхностей. Подрезной резец 4 работает с поперечной подачей при обточке плоских торцовых поверхностей. Широкий проходной резец 5 служит для чистового продольного точения. Расточный резец 6 применяется при растачивании сквозных отверстий, а расточной упорный резец 7 - для растачивания глухих отверстий. Отрезной резец 8 применяется для разрезания заготовки и для протачивания кольцевых канавок. Для нарезания резьбы применяют резьбовой резец 9, а для обточки фасонных поверхностей - резец 10.</w:t>
      </w:r>
    </w:p>
    <w:p w:rsidR="00B66799" w:rsidRPr="009E7EE8" w:rsidRDefault="00B66799" w:rsidP="00B6679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E7EE8">
        <w:rPr>
          <w:rFonts w:ascii="Times New Roman" w:hAnsi="Times New Roman" w:cs="Times New Roman"/>
          <w:sz w:val="28"/>
          <w:szCs w:val="28"/>
        </w:rPr>
        <w:t xml:space="preserve"> По характеру обработки резцы подразделяют на черновые (обдирочные) 2, чистовые 5 и для тонкого точения. По форме головки: прямые 1,3, отогнутые 2, оттянутые 8 и изогнутые.</w:t>
      </w:r>
    </w:p>
    <w:p w:rsidR="00B66799" w:rsidRPr="009E7EE8" w:rsidRDefault="00B66799" w:rsidP="00C052F6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E7EE8">
        <w:rPr>
          <w:rFonts w:ascii="Times New Roman" w:hAnsi="Times New Roman" w:cs="Times New Roman"/>
          <w:sz w:val="28"/>
          <w:szCs w:val="28"/>
        </w:rPr>
        <w:t xml:space="preserve"> По направлению подачи их подразделяют на правые и левые. Правые работают с подачей справа налево, а левые - слева направо. По способу изготовления резцы бывают целые, с приваренной встык головкой, с припаянной пластинкой, с механическим креплением режущей пластинки. По применяемому материалу резцы бывают из быстрорежущей стали, с пластинками из твердого сплава или </w:t>
      </w:r>
      <w:proofErr w:type="spellStart"/>
      <w:r w:rsidRPr="009E7EE8">
        <w:rPr>
          <w:rFonts w:ascii="Times New Roman" w:hAnsi="Times New Roman" w:cs="Times New Roman"/>
          <w:sz w:val="28"/>
          <w:szCs w:val="28"/>
        </w:rPr>
        <w:t>минералокерамики</w:t>
      </w:r>
      <w:proofErr w:type="spellEnd"/>
      <w:r w:rsidRPr="009E7EE8">
        <w:rPr>
          <w:rFonts w:ascii="Times New Roman" w:hAnsi="Times New Roman" w:cs="Times New Roman"/>
          <w:sz w:val="28"/>
          <w:szCs w:val="28"/>
        </w:rPr>
        <w:t>, с кристаллами алмазов.</w:t>
      </w:r>
    </w:p>
    <w:p w:rsidR="00B66799" w:rsidRPr="00C052F6" w:rsidRDefault="00C052F6" w:rsidP="00C052F6">
      <w:pPr>
        <w:pStyle w:val="a3"/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C052F6">
        <w:rPr>
          <w:rFonts w:ascii="Times New Roman" w:hAnsi="Times New Roman" w:cs="Times New Roman"/>
          <w:b/>
          <w:sz w:val="28"/>
          <w:szCs w:val="28"/>
        </w:rPr>
        <w:t>5. Измерение углов резца и оформление отчёта.</w:t>
      </w:r>
    </w:p>
    <w:p w:rsidR="000042E1" w:rsidRPr="00B66799" w:rsidRDefault="00B66799" w:rsidP="00170FE1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E7EE8">
        <w:rPr>
          <w:rFonts w:ascii="Times New Roman" w:hAnsi="Times New Roman" w:cs="Times New Roman"/>
          <w:sz w:val="28"/>
          <w:szCs w:val="28"/>
        </w:rPr>
        <w:t xml:space="preserve"> Углы γ, α, α</w:t>
      </w:r>
      <w:r w:rsidRPr="00AF5D99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Pr="009E7EE8">
        <w:rPr>
          <w:rFonts w:ascii="Times New Roman" w:hAnsi="Times New Roman" w:cs="Times New Roman"/>
          <w:sz w:val="28"/>
          <w:szCs w:val="28"/>
        </w:rPr>
        <w:t>, φ, φ</w:t>
      </w:r>
      <w:r w:rsidRPr="00AF5D99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Pr="009E7EE8">
        <w:rPr>
          <w:rFonts w:ascii="Times New Roman" w:hAnsi="Times New Roman" w:cs="Times New Roman"/>
          <w:sz w:val="28"/>
          <w:szCs w:val="28"/>
        </w:rPr>
        <w:t>, λ измеряют с помощью угломера, а углы β, δ и ε определяют вычислением по формулам: β = 90</w:t>
      </w:r>
      <w:r w:rsidRPr="00F25150">
        <w:rPr>
          <w:rFonts w:ascii="Times New Roman" w:hAnsi="Times New Roman" w:cs="Times New Roman"/>
          <w:sz w:val="28"/>
          <w:szCs w:val="28"/>
          <w:vertAlign w:val="superscript"/>
        </w:rPr>
        <w:t>0</w:t>
      </w:r>
      <w:r w:rsidRPr="009E7EE8">
        <w:rPr>
          <w:rFonts w:ascii="Times New Roman" w:hAnsi="Times New Roman" w:cs="Times New Roman"/>
          <w:sz w:val="28"/>
          <w:szCs w:val="28"/>
        </w:rPr>
        <w:t xml:space="preserve"> – (α + γ); δ = α + β и ε = 180</w:t>
      </w:r>
      <w:r w:rsidRPr="00F25150">
        <w:rPr>
          <w:rFonts w:ascii="Times New Roman" w:hAnsi="Times New Roman" w:cs="Times New Roman"/>
          <w:sz w:val="28"/>
          <w:szCs w:val="28"/>
          <w:vertAlign w:val="superscript"/>
        </w:rPr>
        <w:t>0</w:t>
      </w:r>
      <w:r w:rsidRPr="009E7EE8">
        <w:rPr>
          <w:rFonts w:ascii="Times New Roman" w:hAnsi="Times New Roman" w:cs="Times New Roman"/>
          <w:sz w:val="28"/>
          <w:szCs w:val="28"/>
        </w:rPr>
        <w:t>– (φ + φ</w:t>
      </w:r>
      <w:r w:rsidRPr="00AF5D99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Pr="009E7EE8">
        <w:rPr>
          <w:rFonts w:ascii="Times New Roman" w:hAnsi="Times New Roman" w:cs="Times New Roman"/>
          <w:sz w:val="28"/>
          <w:szCs w:val="28"/>
        </w:rPr>
        <w:t>).</w:t>
      </w:r>
    </w:p>
    <w:p w:rsidR="00B66799" w:rsidRDefault="00B66799" w:rsidP="00B6679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Таблица 1. Углы токарного резца.</w:t>
      </w:r>
    </w:p>
    <w:p w:rsidR="00B66799" w:rsidRDefault="00B66799" w:rsidP="00B6679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7"/>
        <w:tblW w:w="0" w:type="auto"/>
        <w:tblLook w:val="04A0"/>
      </w:tblPr>
      <w:tblGrid>
        <w:gridCol w:w="1000"/>
        <w:gridCol w:w="2426"/>
        <w:gridCol w:w="567"/>
        <w:gridCol w:w="708"/>
        <w:gridCol w:w="567"/>
        <w:gridCol w:w="567"/>
        <w:gridCol w:w="709"/>
        <w:gridCol w:w="709"/>
        <w:gridCol w:w="850"/>
        <w:gridCol w:w="709"/>
        <w:gridCol w:w="816"/>
      </w:tblGrid>
      <w:tr w:rsidR="000042E1" w:rsidRPr="009E7EE8" w:rsidTr="00F6796C">
        <w:tc>
          <w:tcPr>
            <w:tcW w:w="943" w:type="dxa"/>
            <w:vMerge w:val="restart"/>
          </w:tcPr>
          <w:p w:rsidR="000042E1" w:rsidRPr="009E7EE8" w:rsidRDefault="000042E1" w:rsidP="00F679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E7EE8">
              <w:rPr>
                <w:rFonts w:ascii="Times New Roman" w:hAnsi="Times New Roman" w:cs="Times New Roman"/>
                <w:sz w:val="28"/>
                <w:szCs w:val="28"/>
              </w:rPr>
              <w:t>Номер резца</w:t>
            </w:r>
          </w:p>
        </w:tc>
        <w:tc>
          <w:tcPr>
            <w:tcW w:w="2426" w:type="dxa"/>
            <w:vMerge w:val="restart"/>
          </w:tcPr>
          <w:p w:rsidR="000042E1" w:rsidRPr="009E7EE8" w:rsidRDefault="000042E1" w:rsidP="00F679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EE8">
              <w:rPr>
                <w:rFonts w:ascii="Times New Roman" w:hAnsi="Times New Roman" w:cs="Times New Roman"/>
                <w:sz w:val="28"/>
                <w:szCs w:val="28"/>
              </w:rPr>
              <w:t>Наименование резца</w:t>
            </w:r>
          </w:p>
        </w:tc>
        <w:tc>
          <w:tcPr>
            <w:tcW w:w="6202" w:type="dxa"/>
            <w:gridSpan w:val="9"/>
          </w:tcPr>
          <w:p w:rsidR="000042E1" w:rsidRPr="009E7EE8" w:rsidRDefault="000042E1" w:rsidP="00F679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EE8">
              <w:rPr>
                <w:rFonts w:ascii="Times New Roman" w:hAnsi="Times New Roman" w:cs="Times New Roman"/>
                <w:sz w:val="28"/>
                <w:szCs w:val="28"/>
              </w:rPr>
              <w:t>Углы резца</w:t>
            </w:r>
          </w:p>
        </w:tc>
      </w:tr>
      <w:tr w:rsidR="000042E1" w:rsidRPr="009E7EE8" w:rsidTr="00F6796C">
        <w:trPr>
          <w:trHeight w:val="294"/>
        </w:trPr>
        <w:tc>
          <w:tcPr>
            <w:tcW w:w="943" w:type="dxa"/>
            <w:vMerge/>
          </w:tcPr>
          <w:p w:rsidR="000042E1" w:rsidRPr="009E7EE8" w:rsidRDefault="000042E1" w:rsidP="00F679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26" w:type="dxa"/>
            <w:vMerge/>
          </w:tcPr>
          <w:p w:rsidR="000042E1" w:rsidRPr="009E7EE8" w:rsidRDefault="000042E1" w:rsidP="00F679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9" w:type="dxa"/>
            <w:gridSpan w:val="4"/>
          </w:tcPr>
          <w:p w:rsidR="000042E1" w:rsidRPr="009E7EE8" w:rsidRDefault="000042E1" w:rsidP="00F679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EE8">
              <w:rPr>
                <w:rFonts w:ascii="Times New Roman" w:hAnsi="Times New Roman" w:cs="Times New Roman"/>
                <w:sz w:val="28"/>
                <w:szCs w:val="28"/>
              </w:rPr>
              <w:t>Главные</w:t>
            </w:r>
          </w:p>
        </w:tc>
        <w:tc>
          <w:tcPr>
            <w:tcW w:w="709" w:type="dxa"/>
            <w:vMerge w:val="restart"/>
          </w:tcPr>
          <w:p w:rsidR="000042E1" w:rsidRPr="009E7EE8" w:rsidRDefault="000042E1" w:rsidP="00F679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EE8">
              <w:rPr>
                <w:rFonts w:ascii="Times New Roman" w:hAnsi="Times New Roman" w:cs="Times New Roman"/>
                <w:sz w:val="28"/>
                <w:szCs w:val="28"/>
              </w:rPr>
              <w:t>λ</w:t>
            </w:r>
          </w:p>
        </w:tc>
        <w:tc>
          <w:tcPr>
            <w:tcW w:w="2268" w:type="dxa"/>
            <w:gridSpan w:val="3"/>
          </w:tcPr>
          <w:p w:rsidR="000042E1" w:rsidRPr="009E7EE8" w:rsidRDefault="000042E1" w:rsidP="00F679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EE8">
              <w:rPr>
                <w:rFonts w:ascii="Times New Roman" w:hAnsi="Times New Roman" w:cs="Times New Roman"/>
                <w:sz w:val="28"/>
                <w:szCs w:val="28"/>
              </w:rPr>
              <w:t>В плане</w:t>
            </w:r>
          </w:p>
        </w:tc>
        <w:tc>
          <w:tcPr>
            <w:tcW w:w="816" w:type="dxa"/>
            <w:vMerge w:val="restart"/>
          </w:tcPr>
          <w:p w:rsidR="000042E1" w:rsidRPr="009E7EE8" w:rsidRDefault="000042E1" w:rsidP="00F679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EE8">
              <w:rPr>
                <w:rFonts w:ascii="Times New Roman" w:hAnsi="Times New Roman" w:cs="Times New Roman"/>
                <w:sz w:val="28"/>
                <w:szCs w:val="28"/>
              </w:rPr>
              <w:t>α</w:t>
            </w:r>
            <w:r w:rsidRPr="00AF5D9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1</w:t>
            </w:r>
          </w:p>
        </w:tc>
      </w:tr>
      <w:tr w:rsidR="000042E1" w:rsidRPr="009E7EE8" w:rsidTr="00F6796C">
        <w:tc>
          <w:tcPr>
            <w:tcW w:w="943" w:type="dxa"/>
            <w:vMerge/>
          </w:tcPr>
          <w:p w:rsidR="000042E1" w:rsidRPr="009E7EE8" w:rsidRDefault="000042E1" w:rsidP="00F679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26" w:type="dxa"/>
            <w:vMerge/>
          </w:tcPr>
          <w:p w:rsidR="000042E1" w:rsidRPr="009E7EE8" w:rsidRDefault="000042E1" w:rsidP="00F679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0042E1" w:rsidRPr="009E7EE8" w:rsidRDefault="000042E1" w:rsidP="00F679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EE8">
              <w:rPr>
                <w:rFonts w:ascii="Times New Roman" w:hAnsi="Times New Roman" w:cs="Times New Roman"/>
                <w:sz w:val="28"/>
                <w:szCs w:val="28"/>
              </w:rPr>
              <w:t>γ</w:t>
            </w:r>
          </w:p>
        </w:tc>
        <w:tc>
          <w:tcPr>
            <w:tcW w:w="708" w:type="dxa"/>
          </w:tcPr>
          <w:p w:rsidR="000042E1" w:rsidRPr="009E7EE8" w:rsidRDefault="000042E1" w:rsidP="00F679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EE8">
              <w:rPr>
                <w:rFonts w:ascii="Times New Roman" w:hAnsi="Times New Roman" w:cs="Times New Roman"/>
                <w:sz w:val="28"/>
                <w:szCs w:val="28"/>
              </w:rPr>
              <w:t>α</w:t>
            </w:r>
          </w:p>
        </w:tc>
        <w:tc>
          <w:tcPr>
            <w:tcW w:w="567" w:type="dxa"/>
          </w:tcPr>
          <w:p w:rsidR="000042E1" w:rsidRPr="009E7EE8" w:rsidRDefault="000042E1" w:rsidP="00F679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EE8">
              <w:rPr>
                <w:rFonts w:ascii="Times New Roman" w:hAnsi="Times New Roman" w:cs="Times New Roman"/>
                <w:sz w:val="28"/>
                <w:szCs w:val="28"/>
              </w:rPr>
              <w:t>β</w:t>
            </w:r>
          </w:p>
        </w:tc>
        <w:tc>
          <w:tcPr>
            <w:tcW w:w="567" w:type="dxa"/>
          </w:tcPr>
          <w:p w:rsidR="000042E1" w:rsidRPr="009E7EE8" w:rsidRDefault="000042E1" w:rsidP="00F679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EE8">
              <w:rPr>
                <w:rFonts w:ascii="Times New Roman" w:hAnsi="Times New Roman" w:cs="Times New Roman"/>
                <w:sz w:val="28"/>
                <w:szCs w:val="28"/>
              </w:rPr>
              <w:t>δ</w:t>
            </w:r>
          </w:p>
        </w:tc>
        <w:tc>
          <w:tcPr>
            <w:tcW w:w="709" w:type="dxa"/>
            <w:vMerge/>
          </w:tcPr>
          <w:p w:rsidR="000042E1" w:rsidRPr="009E7EE8" w:rsidRDefault="000042E1" w:rsidP="00F679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0042E1" w:rsidRPr="009E7EE8" w:rsidRDefault="000042E1" w:rsidP="00F679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EE8">
              <w:rPr>
                <w:rFonts w:ascii="Times New Roman" w:hAnsi="Times New Roman" w:cs="Times New Roman"/>
                <w:sz w:val="28"/>
                <w:szCs w:val="28"/>
              </w:rPr>
              <w:t>φ</w:t>
            </w:r>
          </w:p>
        </w:tc>
        <w:tc>
          <w:tcPr>
            <w:tcW w:w="850" w:type="dxa"/>
          </w:tcPr>
          <w:p w:rsidR="000042E1" w:rsidRPr="009E7EE8" w:rsidRDefault="000042E1" w:rsidP="00F6796C">
            <w:pPr>
              <w:jc w:val="center"/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</w:pPr>
            <w:r w:rsidRPr="009E7EE8">
              <w:rPr>
                <w:rFonts w:ascii="Times New Roman" w:hAnsi="Times New Roman" w:cs="Times New Roman"/>
                <w:sz w:val="28"/>
                <w:szCs w:val="28"/>
              </w:rPr>
              <w:t>φ</w:t>
            </w:r>
            <w:r w:rsidRPr="009E7EE8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 xml:space="preserve"> 1</w:t>
            </w:r>
          </w:p>
        </w:tc>
        <w:tc>
          <w:tcPr>
            <w:tcW w:w="709" w:type="dxa"/>
          </w:tcPr>
          <w:p w:rsidR="000042E1" w:rsidRPr="009E7EE8" w:rsidRDefault="000042E1" w:rsidP="00F679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EE8">
              <w:rPr>
                <w:rFonts w:ascii="Times New Roman" w:hAnsi="Times New Roman" w:cs="Times New Roman"/>
                <w:sz w:val="28"/>
                <w:szCs w:val="28"/>
              </w:rPr>
              <w:t>ε</w:t>
            </w:r>
          </w:p>
        </w:tc>
        <w:tc>
          <w:tcPr>
            <w:tcW w:w="816" w:type="dxa"/>
            <w:vMerge/>
          </w:tcPr>
          <w:p w:rsidR="000042E1" w:rsidRPr="009E7EE8" w:rsidRDefault="000042E1" w:rsidP="00F679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042E1" w:rsidRPr="009E7EE8" w:rsidTr="00F6796C">
        <w:tc>
          <w:tcPr>
            <w:tcW w:w="943" w:type="dxa"/>
          </w:tcPr>
          <w:p w:rsidR="000042E1" w:rsidRPr="009E7EE8" w:rsidRDefault="000042E1" w:rsidP="00F679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EE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26" w:type="dxa"/>
          </w:tcPr>
          <w:p w:rsidR="000042E1" w:rsidRPr="009E7EE8" w:rsidRDefault="000042E1" w:rsidP="00F679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0042E1" w:rsidRPr="009E7EE8" w:rsidRDefault="000042E1" w:rsidP="00F679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0042E1" w:rsidRPr="009E7EE8" w:rsidRDefault="000042E1" w:rsidP="00F679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0042E1" w:rsidRPr="009E7EE8" w:rsidRDefault="000042E1" w:rsidP="00F679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0042E1" w:rsidRPr="009E7EE8" w:rsidRDefault="000042E1" w:rsidP="00F679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0042E1" w:rsidRPr="009E7EE8" w:rsidRDefault="000042E1" w:rsidP="00F679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0042E1" w:rsidRPr="009E7EE8" w:rsidRDefault="000042E1" w:rsidP="00F679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0042E1" w:rsidRPr="009E7EE8" w:rsidRDefault="000042E1" w:rsidP="00F679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0042E1" w:rsidRPr="009E7EE8" w:rsidRDefault="000042E1" w:rsidP="00F679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16" w:type="dxa"/>
          </w:tcPr>
          <w:p w:rsidR="000042E1" w:rsidRPr="009E7EE8" w:rsidRDefault="000042E1" w:rsidP="00F679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042E1" w:rsidRPr="009E7EE8" w:rsidTr="00F6796C">
        <w:tc>
          <w:tcPr>
            <w:tcW w:w="943" w:type="dxa"/>
          </w:tcPr>
          <w:p w:rsidR="000042E1" w:rsidRPr="009E7EE8" w:rsidRDefault="000042E1" w:rsidP="00F679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EE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426" w:type="dxa"/>
          </w:tcPr>
          <w:p w:rsidR="000042E1" w:rsidRPr="009E7EE8" w:rsidRDefault="000042E1" w:rsidP="00F679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0042E1" w:rsidRPr="009E7EE8" w:rsidRDefault="000042E1" w:rsidP="00F679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0042E1" w:rsidRPr="009E7EE8" w:rsidRDefault="000042E1" w:rsidP="00F679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0042E1" w:rsidRPr="009E7EE8" w:rsidRDefault="000042E1" w:rsidP="00F679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0042E1" w:rsidRPr="009E7EE8" w:rsidRDefault="000042E1" w:rsidP="00F679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0042E1" w:rsidRPr="009E7EE8" w:rsidRDefault="000042E1" w:rsidP="00F679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0042E1" w:rsidRPr="009E7EE8" w:rsidRDefault="000042E1" w:rsidP="00F679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0042E1" w:rsidRPr="009E7EE8" w:rsidRDefault="000042E1" w:rsidP="00F679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0042E1" w:rsidRPr="009E7EE8" w:rsidRDefault="000042E1" w:rsidP="00F679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16" w:type="dxa"/>
          </w:tcPr>
          <w:p w:rsidR="000042E1" w:rsidRPr="009E7EE8" w:rsidRDefault="000042E1" w:rsidP="00F679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042E1" w:rsidRPr="009E7EE8" w:rsidTr="00F6796C">
        <w:tc>
          <w:tcPr>
            <w:tcW w:w="943" w:type="dxa"/>
          </w:tcPr>
          <w:p w:rsidR="000042E1" w:rsidRPr="009E7EE8" w:rsidRDefault="000042E1" w:rsidP="00F679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EE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426" w:type="dxa"/>
          </w:tcPr>
          <w:p w:rsidR="000042E1" w:rsidRPr="009E7EE8" w:rsidRDefault="000042E1" w:rsidP="00F679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0042E1" w:rsidRPr="009E7EE8" w:rsidRDefault="000042E1" w:rsidP="00F679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:rsidR="000042E1" w:rsidRPr="009E7EE8" w:rsidRDefault="000042E1" w:rsidP="00F679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0042E1" w:rsidRPr="009E7EE8" w:rsidRDefault="000042E1" w:rsidP="00F679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0042E1" w:rsidRPr="009E7EE8" w:rsidRDefault="000042E1" w:rsidP="00F679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0042E1" w:rsidRPr="009E7EE8" w:rsidRDefault="000042E1" w:rsidP="00F679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0042E1" w:rsidRPr="009E7EE8" w:rsidRDefault="000042E1" w:rsidP="00F679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0042E1" w:rsidRPr="009E7EE8" w:rsidRDefault="000042E1" w:rsidP="00F679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0042E1" w:rsidRPr="009E7EE8" w:rsidRDefault="000042E1" w:rsidP="00F679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16" w:type="dxa"/>
          </w:tcPr>
          <w:p w:rsidR="000042E1" w:rsidRPr="009E7EE8" w:rsidRDefault="000042E1" w:rsidP="00F6796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66799" w:rsidRPr="009E7EE8" w:rsidRDefault="00B66799" w:rsidP="000042E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66799" w:rsidRDefault="00B66799" w:rsidP="00B6679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E7EE8">
        <w:rPr>
          <w:rFonts w:ascii="Times New Roman" w:hAnsi="Times New Roman" w:cs="Times New Roman"/>
          <w:sz w:val="28"/>
          <w:szCs w:val="28"/>
        </w:rPr>
        <w:t>Сделать чертеж токарного проходного резца с необходимыми сечениями и проставить все угловые обозначения.</w:t>
      </w:r>
    </w:p>
    <w:p w:rsidR="00170FE1" w:rsidRPr="009E7EE8" w:rsidRDefault="00170FE1" w:rsidP="00B6679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87D2E" w:rsidRDefault="00987D2E" w:rsidP="00B6679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66799" w:rsidRDefault="00170FE1" w:rsidP="00B6679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СОДЕРЖАНИЕ ОТЧЁТА</w:t>
      </w:r>
    </w:p>
    <w:p w:rsidR="00170FE1" w:rsidRDefault="00170FE1" w:rsidP="00B6679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70FE1" w:rsidRDefault="00170FE1" w:rsidP="00170FE1">
      <w:pPr>
        <w:pStyle w:val="a3"/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1.Оформить титульный лист практической работы.</w:t>
      </w:r>
    </w:p>
    <w:p w:rsidR="00170FE1" w:rsidRDefault="00170FE1" w:rsidP="00170FE1">
      <w:pPr>
        <w:pStyle w:val="a3"/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2.Описать основные типы токарных резцов.</w:t>
      </w:r>
    </w:p>
    <w:p w:rsidR="00170FE1" w:rsidRDefault="00170FE1" w:rsidP="00170FE1">
      <w:pPr>
        <w:pStyle w:val="a3"/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3.Выполнить рисунок токарного проходного резца с обозначением частей и элементов.</w:t>
      </w:r>
    </w:p>
    <w:p w:rsidR="00170FE1" w:rsidRDefault="00170FE1" w:rsidP="00170FE1">
      <w:pPr>
        <w:pStyle w:val="a3"/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4.Выполнить заготовку таблицы 1. </w:t>
      </w:r>
    </w:p>
    <w:p w:rsidR="00170FE1" w:rsidRDefault="00170FE1" w:rsidP="00170FE1">
      <w:pPr>
        <w:pStyle w:val="a3"/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Произвести замеры углов токарного резца согласно задания, выданного преподавателем и оформить таблицу 1.</w:t>
      </w:r>
    </w:p>
    <w:p w:rsidR="00170FE1" w:rsidRDefault="00170FE1" w:rsidP="00170FE1">
      <w:pPr>
        <w:pStyle w:val="a3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B66799" w:rsidRDefault="00B66799" w:rsidP="00170FE1">
      <w:pPr>
        <w:pStyle w:val="a3"/>
        <w:ind w:firstLine="567"/>
        <w:rPr>
          <w:rFonts w:ascii="Times New Roman" w:hAnsi="Times New Roman" w:cs="Times New Roman"/>
          <w:sz w:val="28"/>
          <w:szCs w:val="28"/>
        </w:rPr>
      </w:pPr>
      <w:r w:rsidRPr="009E7EE8">
        <w:rPr>
          <w:rFonts w:ascii="Times New Roman" w:hAnsi="Times New Roman" w:cs="Times New Roman"/>
          <w:sz w:val="28"/>
          <w:szCs w:val="28"/>
        </w:rPr>
        <w:t>КОНТРОЛЬНЫЕ ВОПРОСЫ</w:t>
      </w:r>
    </w:p>
    <w:p w:rsidR="00B66799" w:rsidRPr="009E7EE8" w:rsidRDefault="00B66799" w:rsidP="00B6679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66799" w:rsidRPr="009E7EE8" w:rsidRDefault="00B66799" w:rsidP="00170FE1">
      <w:pPr>
        <w:pStyle w:val="a3"/>
        <w:numPr>
          <w:ilvl w:val="0"/>
          <w:numId w:val="31"/>
        </w:numPr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9E7EE8">
        <w:rPr>
          <w:rFonts w:ascii="Times New Roman" w:hAnsi="Times New Roman" w:cs="Times New Roman"/>
          <w:sz w:val="28"/>
          <w:szCs w:val="28"/>
        </w:rPr>
        <w:t>Какие движения различают при обработке резанием?</w:t>
      </w:r>
    </w:p>
    <w:p w:rsidR="00B66799" w:rsidRPr="009E7EE8" w:rsidRDefault="00B66799" w:rsidP="00170FE1">
      <w:pPr>
        <w:pStyle w:val="a3"/>
        <w:numPr>
          <w:ilvl w:val="0"/>
          <w:numId w:val="31"/>
        </w:numPr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9E7EE8">
        <w:rPr>
          <w:rFonts w:ascii="Times New Roman" w:hAnsi="Times New Roman" w:cs="Times New Roman"/>
          <w:sz w:val="28"/>
          <w:szCs w:val="28"/>
        </w:rPr>
        <w:t>Что называют главным движением и движением подачи?</w:t>
      </w:r>
    </w:p>
    <w:p w:rsidR="00B66799" w:rsidRPr="009E7EE8" w:rsidRDefault="00B66799" w:rsidP="00170FE1">
      <w:pPr>
        <w:pStyle w:val="a3"/>
        <w:numPr>
          <w:ilvl w:val="0"/>
          <w:numId w:val="31"/>
        </w:numPr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9E7EE8">
        <w:rPr>
          <w:rFonts w:ascii="Times New Roman" w:hAnsi="Times New Roman" w:cs="Times New Roman"/>
          <w:sz w:val="28"/>
          <w:szCs w:val="28"/>
        </w:rPr>
        <w:t>Назовите части и элементы токарного проходного резца.</w:t>
      </w:r>
    </w:p>
    <w:p w:rsidR="00B66799" w:rsidRPr="009E7EE8" w:rsidRDefault="00B66799" w:rsidP="00170FE1">
      <w:pPr>
        <w:pStyle w:val="a3"/>
        <w:numPr>
          <w:ilvl w:val="0"/>
          <w:numId w:val="31"/>
        </w:numPr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9E7EE8">
        <w:rPr>
          <w:rFonts w:ascii="Times New Roman" w:hAnsi="Times New Roman" w:cs="Times New Roman"/>
          <w:sz w:val="28"/>
          <w:szCs w:val="28"/>
        </w:rPr>
        <w:t>Какую плоскость называют основной и какую плоскостью резания?</w:t>
      </w:r>
    </w:p>
    <w:p w:rsidR="00B66799" w:rsidRPr="009E7EE8" w:rsidRDefault="00B66799" w:rsidP="00170FE1">
      <w:pPr>
        <w:pStyle w:val="a3"/>
        <w:numPr>
          <w:ilvl w:val="0"/>
          <w:numId w:val="31"/>
        </w:numPr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9E7EE8">
        <w:rPr>
          <w:rFonts w:ascii="Times New Roman" w:hAnsi="Times New Roman" w:cs="Times New Roman"/>
          <w:sz w:val="28"/>
          <w:szCs w:val="28"/>
        </w:rPr>
        <w:t>Какая плоскость называется главной секущей и какие углы измеряют в этой плоскости?</w:t>
      </w:r>
    </w:p>
    <w:p w:rsidR="00B66799" w:rsidRPr="009E7EE8" w:rsidRDefault="00B66799" w:rsidP="00170FE1">
      <w:pPr>
        <w:pStyle w:val="a3"/>
        <w:numPr>
          <w:ilvl w:val="0"/>
          <w:numId w:val="31"/>
        </w:numPr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9E7EE8">
        <w:rPr>
          <w:rFonts w:ascii="Times New Roman" w:hAnsi="Times New Roman" w:cs="Times New Roman"/>
          <w:sz w:val="28"/>
          <w:szCs w:val="28"/>
        </w:rPr>
        <w:t>Назовите углы в плане.</w:t>
      </w:r>
    </w:p>
    <w:p w:rsidR="00B66799" w:rsidRPr="009E7EE8" w:rsidRDefault="00B66799" w:rsidP="00170FE1">
      <w:pPr>
        <w:pStyle w:val="a3"/>
        <w:numPr>
          <w:ilvl w:val="0"/>
          <w:numId w:val="31"/>
        </w:numPr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9E7EE8">
        <w:rPr>
          <w:rFonts w:ascii="Times New Roman" w:hAnsi="Times New Roman" w:cs="Times New Roman"/>
          <w:sz w:val="28"/>
          <w:szCs w:val="28"/>
        </w:rPr>
        <w:t>Как измерить углы в плане?</w:t>
      </w:r>
    </w:p>
    <w:p w:rsidR="00B66799" w:rsidRPr="009E7EE8" w:rsidRDefault="00B66799" w:rsidP="00170FE1">
      <w:pPr>
        <w:pStyle w:val="a3"/>
        <w:numPr>
          <w:ilvl w:val="0"/>
          <w:numId w:val="31"/>
        </w:numPr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9E7EE8">
        <w:rPr>
          <w:rFonts w:ascii="Times New Roman" w:hAnsi="Times New Roman" w:cs="Times New Roman"/>
          <w:sz w:val="28"/>
          <w:szCs w:val="28"/>
        </w:rPr>
        <w:t>Какой угол называют углом наклона главной режущей кромки, и на что он оказывает влияние?</w:t>
      </w:r>
    </w:p>
    <w:p w:rsidR="00B66799" w:rsidRPr="009E7EE8" w:rsidRDefault="00B66799" w:rsidP="00170FE1">
      <w:pPr>
        <w:pStyle w:val="a3"/>
        <w:numPr>
          <w:ilvl w:val="0"/>
          <w:numId w:val="31"/>
        </w:numPr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9E7EE8">
        <w:rPr>
          <w:rFonts w:ascii="Times New Roman" w:hAnsi="Times New Roman" w:cs="Times New Roman"/>
          <w:sz w:val="28"/>
          <w:szCs w:val="28"/>
        </w:rPr>
        <w:t>Назовите типы токарных резцов и их назначение.</w:t>
      </w:r>
    </w:p>
    <w:p w:rsidR="00B66799" w:rsidRPr="009E7EE8" w:rsidRDefault="00B66799" w:rsidP="00170FE1">
      <w:pPr>
        <w:pStyle w:val="a3"/>
        <w:numPr>
          <w:ilvl w:val="0"/>
          <w:numId w:val="31"/>
        </w:numPr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9E7EE8">
        <w:rPr>
          <w:rFonts w:ascii="Times New Roman" w:hAnsi="Times New Roman" w:cs="Times New Roman"/>
          <w:sz w:val="28"/>
          <w:szCs w:val="28"/>
        </w:rPr>
        <w:t>Как определить углы заострения резания и при вершине?</w:t>
      </w:r>
    </w:p>
    <w:p w:rsidR="000042E1" w:rsidRDefault="000042E1" w:rsidP="000042E1">
      <w:pPr>
        <w:pStyle w:val="6"/>
        <w:ind w:firstLine="540"/>
        <w:rPr>
          <w:szCs w:val="28"/>
        </w:rPr>
      </w:pPr>
    </w:p>
    <w:p w:rsidR="000042E1" w:rsidRDefault="000042E1" w:rsidP="000042E1"/>
    <w:p w:rsidR="000042E1" w:rsidRDefault="000042E1" w:rsidP="000042E1"/>
    <w:p w:rsidR="000042E1" w:rsidRPr="000042E1" w:rsidRDefault="000042E1" w:rsidP="000042E1"/>
    <w:p w:rsidR="00987D2E" w:rsidRDefault="00987D2E" w:rsidP="00170FE1">
      <w:pPr>
        <w:pStyle w:val="6"/>
        <w:ind w:firstLine="540"/>
        <w:jc w:val="left"/>
        <w:rPr>
          <w:szCs w:val="28"/>
        </w:rPr>
      </w:pPr>
    </w:p>
    <w:p w:rsidR="00987D2E" w:rsidRDefault="00987D2E" w:rsidP="00170FE1">
      <w:pPr>
        <w:pStyle w:val="6"/>
        <w:ind w:firstLine="540"/>
        <w:jc w:val="left"/>
        <w:rPr>
          <w:szCs w:val="28"/>
        </w:rPr>
      </w:pPr>
    </w:p>
    <w:p w:rsidR="00987D2E" w:rsidRDefault="00987D2E" w:rsidP="00170FE1">
      <w:pPr>
        <w:pStyle w:val="6"/>
        <w:ind w:firstLine="540"/>
        <w:jc w:val="left"/>
        <w:rPr>
          <w:szCs w:val="28"/>
        </w:rPr>
      </w:pPr>
    </w:p>
    <w:p w:rsidR="00987D2E" w:rsidRDefault="00987D2E" w:rsidP="001A747B">
      <w:pPr>
        <w:pStyle w:val="6"/>
        <w:jc w:val="left"/>
        <w:rPr>
          <w:szCs w:val="28"/>
        </w:rPr>
      </w:pPr>
    </w:p>
    <w:p w:rsidR="001A747B" w:rsidRDefault="001A747B" w:rsidP="001A747B"/>
    <w:p w:rsidR="001A747B" w:rsidRDefault="001A747B" w:rsidP="001A747B"/>
    <w:p w:rsidR="001A747B" w:rsidRDefault="001A747B" w:rsidP="001A747B"/>
    <w:p w:rsidR="001A747B" w:rsidRPr="001A747B" w:rsidRDefault="001A747B" w:rsidP="001A747B"/>
    <w:p w:rsidR="00987D2E" w:rsidRDefault="00987D2E" w:rsidP="00170FE1">
      <w:pPr>
        <w:pStyle w:val="6"/>
        <w:ind w:firstLine="540"/>
        <w:jc w:val="left"/>
        <w:rPr>
          <w:szCs w:val="28"/>
        </w:rPr>
      </w:pPr>
    </w:p>
    <w:p w:rsidR="000042E1" w:rsidRPr="00B66799" w:rsidRDefault="000042E1" w:rsidP="00170FE1">
      <w:pPr>
        <w:pStyle w:val="6"/>
        <w:ind w:firstLine="540"/>
        <w:jc w:val="left"/>
        <w:rPr>
          <w:szCs w:val="28"/>
        </w:rPr>
      </w:pPr>
      <w:r>
        <w:rPr>
          <w:szCs w:val="28"/>
        </w:rPr>
        <w:t>ПРАКТИЧЕСКАЯ РАБОТА № 3</w:t>
      </w:r>
    </w:p>
    <w:p w:rsidR="000042E1" w:rsidRPr="00B66799" w:rsidRDefault="000042E1" w:rsidP="000042E1">
      <w:pPr>
        <w:ind w:firstLine="540"/>
        <w:rPr>
          <w:rFonts w:ascii="Times New Roman" w:hAnsi="Times New Roman" w:cs="Times New Roman"/>
          <w:sz w:val="28"/>
          <w:szCs w:val="28"/>
        </w:rPr>
      </w:pPr>
    </w:p>
    <w:p w:rsidR="000042E1" w:rsidRPr="00B66799" w:rsidRDefault="000042E1" w:rsidP="000042E1">
      <w:pPr>
        <w:ind w:firstLine="540"/>
        <w:rPr>
          <w:rFonts w:ascii="Times New Roman" w:hAnsi="Times New Roman" w:cs="Times New Roman"/>
          <w:sz w:val="28"/>
          <w:szCs w:val="28"/>
        </w:rPr>
      </w:pPr>
      <w:r w:rsidRPr="00B66799">
        <w:rPr>
          <w:rFonts w:ascii="Times New Roman" w:hAnsi="Times New Roman" w:cs="Times New Roman"/>
          <w:b/>
          <w:sz w:val="28"/>
          <w:szCs w:val="28"/>
        </w:rPr>
        <w:t>Тема:</w:t>
      </w:r>
      <w:r w:rsidRPr="00B66799">
        <w:rPr>
          <w:rFonts w:ascii="Times New Roman" w:hAnsi="Times New Roman" w:cs="Times New Roman"/>
          <w:sz w:val="28"/>
          <w:szCs w:val="28"/>
        </w:rPr>
        <w:t xml:space="preserve"> «</w:t>
      </w:r>
      <w:r w:rsidR="00233B7B">
        <w:rPr>
          <w:rFonts w:ascii="Times New Roman" w:hAnsi="Times New Roman" w:cs="Times New Roman"/>
          <w:sz w:val="28"/>
          <w:szCs w:val="28"/>
        </w:rPr>
        <w:t>наладка и настройка токарного</w:t>
      </w:r>
      <w:r w:rsidR="00CA54FC">
        <w:rPr>
          <w:rFonts w:ascii="Times New Roman" w:hAnsi="Times New Roman" w:cs="Times New Roman"/>
          <w:sz w:val="28"/>
          <w:szCs w:val="28"/>
        </w:rPr>
        <w:t xml:space="preserve"> станка</w:t>
      </w:r>
      <w:r w:rsidRPr="00B66799">
        <w:rPr>
          <w:rFonts w:ascii="Times New Roman" w:hAnsi="Times New Roman" w:cs="Times New Roman"/>
          <w:sz w:val="28"/>
          <w:szCs w:val="28"/>
        </w:rPr>
        <w:t>»</w:t>
      </w:r>
    </w:p>
    <w:p w:rsidR="000042E1" w:rsidRPr="00B66799" w:rsidRDefault="000042E1" w:rsidP="000042E1">
      <w:pPr>
        <w:ind w:firstLine="540"/>
        <w:rPr>
          <w:rFonts w:ascii="Times New Roman" w:hAnsi="Times New Roman" w:cs="Times New Roman"/>
          <w:sz w:val="28"/>
          <w:szCs w:val="28"/>
        </w:rPr>
      </w:pPr>
    </w:p>
    <w:p w:rsidR="000042E1" w:rsidRPr="00B66799" w:rsidRDefault="000042E1" w:rsidP="000042E1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66799">
        <w:rPr>
          <w:rFonts w:ascii="Times New Roman" w:hAnsi="Times New Roman" w:cs="Times New Roman"/>
          <w:b/>
          <w:sz w:val="28"/>
          <w:szCs w:val="28"/>
        </w:rPr>
        <w:t>Цель:</w:t>
      </w:r>
      <w:r w:rsidRPr="00B66799">
        <w:rPr>
          <w:rFonts w:ascii="Times New Roman" w:hAnsi="Times New Roman" w:cs="Times New Roman"/>
          <w:sz w:val="28"/>
          <w:szCs w:val="28"/>
        </w:rPr>
        <w:t xml:space="preserve"> Изучить устройство токарно-винторезного станка 16К20 и назначение его основных узлов. Ознакомиться с условным обозначением элементов кинематических цепей станка, изучить кинематику станка.</w:t>
      </w:r>
    </w:p>
    <w:p w:rsidR="000042E1" w:rsidRPr="00B66799" w:rsidRDefault="000042E1" w:rsidP="000042E1">
      <w:pPr>
        <w:ind w:left="709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042E1" w:rsidRPr="00B66799" w:rsidRDefault="000042E1" w:rsidP="000042E1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66799">
        <w:rPr>
          <w:rFonts w:ascii="Times New Roman" w:hAnsi="Times New Roman" w:cs="Times New Roman"/>
          <w:b/>
          <w:sz w:val="28"/>
          <w:szCs w:val="28"/>
        </w:rPr>
        <w:t>Время на выполнение работы</w:t>
      </w:r>
      <w:r w:rsidRPr="00B66799">
        <w:rPr>
          <w:rFonts w:ascii="Times New Roman" w:hAnsi="Times New Roman" w:cs="Times New Roman"/>
          <w:sz w:val="28"/>
          <w:szCs w:val="28"/>
        </w:rPr>
        <w:t xml:space="preserve"> – 2 часа</w:t>
      </w:r>
    </w:p>
    <w:p w:rsidR="000042E1" w:rsidRPr="00B66799" w:rsidRDefault="000042E1" w:rsidP="000042E1">
      <w:pPr>
        <w:ind w:left="709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042E1" w:rsidRPr="00B66799" w:rsidRDefault="000042E1" w:rsidP="000042E1">
      <w:pPr>
        <w:ind w:left="540"/>
        <w:jc w:val="both"/>
        <w:rPr>
          <w:rFonts w:ascii="Times New Roman" w:hAnsi="Times New Roman" w:cs="Times New Roman"/>
          <w:sz w:val="28"/>
          <w:szCs w:val="28"/>
        </w:rPr>
      </w:pPr>
      <w:r w:rsidRPr="00B66799">
        <w:rPr>
          <w:rFonts w:ascii="Times New Roman" w:hAnsi="Times New Roman" w:cs="Times New Roman"/>
          <w:b/>
          <w:sz w:val="28"/>
          <w:szCs w:val="28"/>
        </w:rPr>
        <w:t>Оборудование рабочего места:</w:t>
      </w:r>
      <w:r w:rsidRPr="00B66799">
        <w:rPr>
          <w:rFonts w:ascii="Times New Roman" w:hAnsi="Times New Roman" w:cs="Times New Roman"/>
          <w:sz w:val="28"/>
          <w:szCs w:val="28"/>
        </w:rPr>
        <w:t xml:space="preserve"> токарно-винторезный станок 16К20, патроны, центры, люнеты, токарные резцы.</w:t>
      </w:r>
    </w:p>
    <w:p w:rsidR="000042E1" w:rsidRPr="00B66799" w:rsidRDefault="000042E1" w:rsidP="000042E1">
      <w:pPr>
        <w:ind w:left="3969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042E1" w:rsidRPr="00B66799" w:rsidRDefault="000042E1" w:rsidP="00170FE1">
      <w:pPr>
        <w:ind w:firstLine="540"/>
        <w:rPr>
          <w:rFonts w:ascii="Times New Roman" w:hAnsi="Times New Roman" w:cs="Times New Roman"/>
          <w:b/>
          <w:sz w:val="28"/>
          <w:szCs w:val="28"/>
        </w:rPr>
      </w:pPr>
      <w:r w:rsidRPr="00B66799">
        <w:rPr>
          <w:rFonts w:ascii="Times New Roman" w:hAnsi="Times New Roman" w:cs="Times New Roman"/>
          <w:b/>
          <w:sz w:val="28"/>
          <w:szCs w:val="28"/>
        </w:rPr>
        <w:t>Правила техники безопасности:</w:t>
      </w:r>
    </w:p>
    <w:p w:rsidR="000042E1" w:rsidRPr="00B66799" w:rsidRDefault="000042E1" w:rsidP="000042E1">
      <w:pPr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042E1" w:rsidRPr="00B66799" w:rsidRDefault="000F1C2E" w:rsidP="000F1C2E">
      <w:pPr>
        <w:pStyle w:val="ac"/>
        <w:rPr>
          <w:szCs w:val="28"/>
        </w:rPr>
      </w:pPr>
      <w:r>
        <w:rPr>
          <w:szCs w:val="28"/>
        </w:rPr>
        <w:t>1.</w:t>
      </w:r>
      <w:r w:rsidR="00E723FF">
        <w:rPr>
          <w:szCs w:val="28"/>
        </w:rPr>
        <w:t xml:space="preserve"> </w:t>
      </w:r>
      <w:r w:rsidR="000042E1" w:rsidRPr="00B66799">
        <w:rPr>
          <w:szCs w:val="28"/>
        </w:rPr>
        <w:t>Инструмент с обрабатываемую деталь необходимо надежно закрепить на станке.</w:t>
      </w:r>
    </w:p>
    <w:p w:rsidR="000042E1" w:rsidRPr="00B66799" w:rsidRDefault="000F1C2E" w:rsidP="000F1C2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E723FF">
        <w:rPr>
          <w:rFonts w:ascii="Times New Roman" w:hAnsi="Times New Roman" w:cs="Times New Roman"/>
          <w:sz w:val="28"/>
          <w:szCs w:val="28"/>
        </w:rPr>
        <w:t xml:space="preserve"> </w:t>
      </w:r>
      <w:r w:rsidR="000042E1" w:rsidRPr="00B66799">
        <w:rPr>
          <w:rFonts w:ascii="Times New Roman" w:hAnsi="Times New Roman" w:cs="Times New Roman"/>
          <w:sz w:val="28"/>
          <w:szCs w:val="28"/>
        </w:rPr>
        <w:t>Останавливать рукой вращающиеся части запрещено.</w:t>
      </w:r>
    </w:p>
    <w:p w:rsidR="000042E1" w:rsidRPr="00B66799" w:rsidRDefault="000F1C2E" w:rsidP="000F1C2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E723FF">
        <w:rPr>
          <w:rFonts w:ascii="Times New Roman" w:hAnsi="Times New Roman" w:cs="Times New Roman"/>
          <w:sz w:val="28"/>
          <w:szCs w:val="28"/>
        </w:rPr>
        <w:t xml:space="preserve"> </w:t>
      </w:r>
      <w:r w:rsidR="000042E1" w:rsidRPr="00B66799">
        <w:rPr>
          <w:rFonts w:ascii="Times New Roman" w:hAnsi="Times New Roman" w:cs="Times New Roman"/>
          <w:sz w:val="28"/>
          <w:szCs w:val="28"/>
        </w:rPr>
        <w:t>Измерять деталь и удалять стружку можно только после остановки станка.</w:t>
      </w:r>
    </w:p>
    <w:p w:rsidR="000042E1" w:rsidRPr="00B66799" w:rsidRDefault="000F1C2E" w:rsidP="000F1C2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E723FF">
        <w:rPr>
          <w:rFonts w:ascii="Times New Roman" w:hAnsi="Times New Roman" w:cs="Times New Roman"/>
          <w:sz w:val="28"/>
          <w:szCs w:val="28"/>
        </w:rPr>
        <w:t xml:space="preserve"> </w:t>
      </w:r>
      <w:r w:rsidR="000042E1" w:rsidRPr="00B66799">
        <w:rPr>
          <w:rFonts w:ascii="Times New Roman" w:hAnsi="Times New Roman" w:cs="Times New Roman"/>
          <w:sz w:val="28"/>
          <w:szCs w:val="28"/>
        </w:rPr>
        <w:t>Стружку удалять специальным крючком или щеткой.</w:t>
      </w:r>
    </w:p>
    <w:p w:rsidR="000042E1" w:rsidRPr="00E723FF" w:rsidRDefault="00E723FF" w:rsidP="00E723F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="000042E1" w:rsidRPr="00E723FF">
        <w:rPr>
          <w:rFonts w:ascii="Times New Roman" w:hAnsi="Times New Roman" w:cs="Times New Roman"/>
          <w:sz w:val="28"/>
          <w:szCs w:val="28"/>
        </w:rPr>
        <w:t>Резцы в резцедержателе крепятся при помощи болтов. Вылет должен быть не более 1,5 высоты его стержня.</w:t>
      </w:r>
    </w:p>
    <w:p w:rsidR="000042E1" w:rsidRPr="00B66799" w:rsidRDefault="00E723FF" w:rsidP="00E723F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="000042E1" w:rsidRPr="00B66799">
        <w:rPr>
          <w:rFonts w:ascii="Times New Roman" w:hAnsi="Times New Roman" w:cs="Times New Roman"/>
          <w:sz w:val="28"/>
          <w:szCs w:val="28"/>
        </w:rPr>
        <w:t>Вершину резца необходимо устанавливать на высоте центров, для этого надо применять (не больше двух) плоские стальные пластины.</w:t>
      </w:r>
    </w:p>
    <w:p w:rsidR="00E723FF" w:rsidRDefault="00E723FF" w:rsidP="00170FE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</w:t>
      </w:r>
      <w:r w:rsidR="000042E1" w:rsidRPr="00B66799">
        <w:rPr>
          <w:rFonts w:ascii="Times New Roman" w:hAnsi="Times New Roman" w:cs="Times New Roman"/>
          <w:sz w:val="28"/>
          <w:szCs w:val="28"/>
        </w:rPr>
        <w:t>Одежда рабочего должна быть застегнута, не иметь развивающихся концов.</w:t>
      </w:r>
    </w:p>
    <w:p w:rsidR="00CA54FC" w:rsidRDefault="00CA54FC" w:rsidP="000042E1">
      <w:pPr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0042E1" w:rsidRPr="00B66799" w:rsidRDefault="000042E1" w:rsidP="00170FE1">
      <w:pPr>
        <w:ind w:firstLine="540"/>
        <w:rPr>
          <w:rFonts w:ascii="Times New Roman" w:hAnsi="Times New Roman" w:cs="Times New Roman"/>
          <w:sz w:val="28"/>
          <w:szCs w:val="28"/>
        </w:rPr>
      </w:pPr>
      <w:r w:rsidRPr="00B66799">
        <w:rPr>
          <w:rFonts w:ascii="Times New Roman" w:hAnsi="Times New Roman" w:cs="Times New Roman"/>
          <w:sz w:val="28"/>
          <w:szCs w:val="28"/>
        </w:rPr>
        <w:t>СОДЕРЖАНИЕ РАБОТЫ</w:t>
      </w:r>
    </w:p>
    <w:p w:rsidR="000042E1" w:rsidRPr="00B66799" w:rsidRDefault="000042E1" w:rsidP="000042E1">
      <w:pPr>
        <w:ind w:firstLine="540"/>
        <w:rPr>
          <w:rFonts w:ascii="Times New Roman" w:hAnsi="Times New Roman" w:cs="Times New Roman"/>
          <w:sz w:val="28"/>
          <w:szCs w:val="28"/>
        </w:rPr>
      </w:pPr>
    </w:p>
    <w:p w:rsidR="000042E1" w:rsidRPr="00B66799" w:rsidRDefault="00E723FF" w:rsidP="00E723FF">
      <w:pPr>
        <w:pStyle w:val="ac"/>
        <w:rPr>
          <w:szCs w:val="28"/>
        </w:rPr>
      </w:pPr>
      <w:r>
        <w:rPr>
          <w:szCs w:val="28"/>
        </w:rPr>
        <w:t>1.</w:t>
      </w:r>
      <w:r w:rsidR="000042E1" w:rsidRPr="00B66799">
        <w:rPr>
          <w:szCs w:val="28"/>
        </w:rPr>
        <w:t>Ознакомиться с устройством и работой токарно-винторезного станка 16К20 и инструментами, приспособлениями применяемыми на нем.</w:t>
      </w:r>
    </w:p>
    <w:p w:rsidR="000042E1" w:rsidRPr="00B66799" w:rsidRDefault="00E723FF" w:rsidP="00E723F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0042E1" w:rsidRPr="00B66799">
        <w:rPr>
          <w:rFonts w:ascii="Times New Roman" w:hAnsi="Times New Roman" w:cs="Times New Roman"/>
          <w:sz w:val="28"/>
          <w:szCs w:val="28"/>
        </w:rPr>
        <w:t>Изучить кинематическую схему станка 16К20.</w:t>
      </w:r>
    </w:p>
    <w:p w:rsidR="000042E1" w:rsidRPr="00B66799" w:rsidRDefault="00E723FF" w:rsidP="00E723F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0042E1" w:rsidRPr="00B66799">
        <w:rPr>
          <w:rFonts w:ascii="Times New Roman" w:hAnsi="Times New Roman" w:cs="Times New Roman"/>
          <w:sz w:val="28"/>
          <w:szCs w:val="28"/>
        </w:rPr>
        <w:t>Рассмотреть передачу движ</w:t>
      </w:r>
      <w:r w:rsidR="00126227">
        <w:rPr>
          <w:rFonts w:ascii="Times New Roman" w:hAnsi="Times New Roman" w:cs="Times New Roman"/>
          <w:sz w:val="28"/>
          <w:szCs w:val="28"/>
        </w:rPr>
        <w:t>ений по цепям главного движения и движения подач.</w:t>
      </w:r>
    </w:p>
    <w:p w:rsidR="000042E1" w:rsidRDefault="00E723FF" w:rsidP="00170FE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0042E1" w:rsidRPr="00B66799">
        <w:rPr>
          <w:rFonts w:ascii="Times New Roman" w:hAnsi="Times New Roman" w:cs="Times New Roman"/>
          <w:sz w:val="28"/>
          <w:szCs w:val="28"/>
        </w:rPr>
        <w:t>Выбрать в соответствии с заданием способ установки и закрепления заготовки.</w:t>
      </w:r>
    </w:p>
    <w:p w:rsidR="00E723FF" w:rsidRPr="00B66799" w:rsidRDefault="00E723FF" w:rsidP="000042E1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042E1" w:rsidRPr="00B66799" w:rsidRDefault="000042E1" w:rsidP="00170FE1">
      <w:pPr>
        <w:pStyle w:val="6"/>
        <w:ind w:firstLine="540"/>
        <w:jc w:val="left"/>
        <w:rPr>
          <w:szCs w:val="28"/>
        </w:rPr>
      </w:pPr>
      <w:r w:rsidRPr="00B66799">
        <w:rPr>
          <w:szCs w:val="28"/>
        </w:rPr>
        <w:t>СОДЕРЖАНИЕ ОТЧЕТА</w:t>
      </w:r>
    </w:p>
    <w:p w:rsidR="000042E1" w:rsidRPr="00B66799" w:rsidRDefault="000042E1" w:rsidP="000042E1">
      <w:pPr>
        <w:ind w:firstLine="540"/>
        <w:rPr>
          <w:rFonts w:ascii="Times New Roman" w:hAnsi="Times New Roman" w:cs="Times New Roman"/>
          <w:sz w:val="28"/>
          <w:szCs w:val="28"/>
        </w:rPr>
      </w:pPr>
    </w:p>
    <w:p w:rsidR="000042E1" w:rsidRPr="00B66799" w:rsidRDefault="00E723FF" w:rsidP="00E723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0042E1" w:rsidRPr="00B66799">
        <w:rPr>
          <w:rFonts w:ascii="Times New Roman" w:hAnsi="Times New Roman" w:cs="Times New Roman"/>
          <w:sz w:val="28"/>
          <w:szCs w:val="28"/>
        </w:rPr>
        <w:t>Зарисовать кинематическую схему коробки скоростей.</w:t>
      </w:r>
    </w:p>
    <w:p w:rsidR="000042E1" w:rsidRPr="00B66799" w:rsidRDefault="00E723FF" w:rsidP="00E723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0042E1" w:rsidRPr="00B66799">
        <w:rPr>
          <w:rFonts w:ascii="Times New Roman" w:hAnsi="Times New Roman" w:cs="Times New Roman"/>
          <w:sz w:val="28"/>
          <w:szCs w:val="28"/>
        </w:rPr>
        <w:t>По заданию рассчитать две скорости шпиндельного вала.</w:t>
      </w:r>
    </w:p>
    <w:p w:rsidR="000042E1" w:rsidRPr="00B66799" w:rsidRDefault="00E723FF" w:rsidP="00E723F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0042E1" w:rsidRPr="00B66799">
        <w:rPr>
          <w:rFonts w:ascii="Times New Roman" w:hAnsi="Times New Roman" w:cs="Times New Roman"/>
          <w:sz w:val="28"/>
          <w:szCs w:val="28"/>
        </w:rPr>
        <w:t>На кинематической схеме обозначить зубчатые колеса, участвующие в расчете кинематических цепей.</w:t>
      </w:r>
    </w:p>
    <w:p w:rsidR="000042E1" w:rsidRPr="00B66799" w:rsidRDefault="00E723FF" w:rsidP="00E723F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0042E1" w:rsidRPr="00B66799">
        <w:rPr>
          <w:rFonts w:ascii="Times New Roman" w:hAnsi="Times New Roman" w:cs="Times New Roman"/>
          <w:sz w:val="28"/>
          <w:szCs w:val="28"/>
        </w:rPr>
        <w:t>На кинематической схеме обозначить узел, отвечающий за реверсирование шпиндельного вала.</w:t>
      </w:r>
    </w:p>
    <w:p w:rsidR="000042E1" w:rsidRPr="00B66799" w:rsidRDefault="00E723FF" w:rsidP="00E723F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="000042E1" w:rsidRPr="00B66799">
        <w:rPr>
          <w:rFonts w:ascii="Times New Roman" w:hAnsi="Times New Roman" w:cs="Times New Roman"/>
          <w:sz w:val="28"/>
          <w:szCs w:val="28"/>
        </w:rPr>
        <w:t>По заданию выбрать способ установки и закрепления заготовки.</w:t>
      </w:r>
    </w:p>
    <w:p w:rsidR="000042E1" w:rsidRPr="00B66799" w:rsidRDefault="00E723FF" w:rsidP="00170FE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="000042E1" w:rsidRPr="00B66799">
        <w:rPr>
          <w:rFonts w:ascii="Times New Roman" w:hAnsi="Times New Roman" w:cs="Times New Roman"/>
          <w:sz w:val="28"/>
          <w:szCs w:val="28"/>
        </w:rPr>
        <w:t>Ответить на контрольные вопросы.</w:t>
      </w:r>
    </w:p>
    <w:p w:rsidR="000042E1" w:rsidRPr="00B66799" w:rsidRDefault="000042E1" w:rsidP="000042E1">
      <w:pPr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0042E1" w:rsidRPr="00B66799" w:rsidRDefault="001A747B" w:rsidP="00170FE1">
      <w:pPr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ОСНОВНАЯ </w:t>
      </w:r>
      <w:r w:rsidR="000042E1" w:rsidRPr="00B66799">
        <w:rPr>
          <w:rFonts w:ascii="Times New Roman" w:hAnsi="Times New Roman" w:cs="Times New Roman"/>
          <w:sz w:val="28"/>
          <w:szCs w:val="28"/>
        </w:rPr>
        <w:t>ЛИТЕРАТУРА</w:t>
      </w:r>
    </w:p>
    <w:p w:rsidR="000042E1" w:rsidRPr="00B66799" w:rsidRDefault="000042E1" w:rsidP="000042E1">
      <w:pPr>
        <w:ind w:firstLine="540"/>
        <w:rPr>
          <w:rFonts w:ascii="Times New Roman" w:hAnsi="Times New Roman" w:cs="Times New Roman"/>
          <w:sz w:val="28"/>
          <w:szCs w:val="28"/>
        </w:rPr>
      </w:pPr>
    </w:p>
    <w:p w:rsidR="000042E1" w:rsidRPr="00B66799" w:rsidRDefault="00170FE1" w:rsidP="00170F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1.</w:t>
      </w:r>
      <w:r w:rsidR="000042E1" w:rsidRPr="00B66799">
        <w:rPr>
          <w:rFonts w:ascii="Times New Roman" w:hAnsi="Times New Roman" w:cs="Times New Roman"/>
          <w:sz w:val="28"/>
          <w:szCs w:val="28"/>
        </w:rPr>
        <w:t xml:space="preserve">Методические указания данной </w:t>
      </w:r>
      <w:proofErr w:type="spellStart"/>
      <w:r w:rsidR="000042E1" w:rsidRPr="00B66799">
        <w:rPr>
          <w:rFonts w:ascii="Times New Roman" w:hAnsi="Times New Roman" w:cs="Times New Roman"/>
          <w:sz w:val="28"/>
          <w:szCs w:val="28"/>
        </w:rPr>
        <w:t>инструкционно-технологической</w:t>
      </w:r>
      <w:proofErr w:type="spellEnd"/>
      <w:r w:rsidR="000042E1" w:rsidRPr="00B66799">
        <w:rPr>
          <w:rFonts w:ascii="Times New Roman" w:hAnsi="Times New Roman" w:cs="Times New Roman"/>
          <w:sz w:val="28"/>
          <w:szCs w:val="28"/>
        </w:rPr>
        <w:t xml:space="preserve"> карты.</w:t>
      </w:r>
    </w:p>
    <w:p w:rsidR="000042E1" w:rsidRPr="00B66799" w:rsidRDefault="00170FE1" w:rsidP="00170FE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2.</w:t>
      </w:r>
      <w:r w:rsidR="000042E1" w:rsidRPr="00B66799">
        <w:rPr>
          <w:rFonts w:ascii="Times New Roman" w:hAnsi="Times New Roman" w:cs="Times New Roman"/>
          <w:sz w:val="28"/>
          <w:szCs w:val="28"/>
        </w:rPr>
        <w:t>Онищенко В.И. Технология металлов и конструкционные материалы   стр.293-303.</w:t>
      </w:r>
    </w:p>
    <w:p w:rsidR="000042E1" w:rsidRPr="00B66799" w:rsidRDefault="000042E1" w:rsidP="000042E1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042E1" w:rsidRDefault="000042E1" w:rsidP="00170FE1">
      <w:pPr>
        <w:ind w:firstLine="540"/>
        <w:rPr>
          <w:rFonts w:ascii="Times New Roman" w:hAnsi="Times New Roman" w:cs="Times New Roman"/>
          <w:sz w:val="28"/>
          <w:szCs w:val="28"/>
        </w:rPr>
      </w:pPr>
      <w:r w:rsidRPr="00B66799">
        <w:rPr>
          <w:rFonts w:ascii="Times New Roman" w:hAnsi="Times New Roman" w:cs="Times New Roman"/>
          <w:sz w:val="28"/>
          <w:szCs w:val="28"/>
        </w:rPr>
        <w:t>МЕТОДИЧЕСКИЕ УКАЗАНИЯ</w:t>
      </w:r>
    </w:p>
    <w:p w:rsidR="001A747B" w:rsidRPr="00B66799" w:rsidRDefault="001A747B" w:rsidP="00170FE1">
      <w:pPr>
        <w:ind w:firstLine="540"/>
        <w:rPr>
          <w:rFonts w:ascii="Times New Roman" w:hAnsi="Times New Roman" w:cs="Times New Roman"/>
          <w:sz w:val="28"/>
          <w:szCs w:val="28"/>
        </w:rPr>
      </w:pPr>
    </w:p>
    <w:p w:rsidR="000042E1" w:rsidRPr="00B66799" w:rsidRDefault="000042E1" w:rsidP="00170FE1">
      <w:pPr>
        <w:numPr>
          <w:ilvl w:val="0"/>
          <w:numId w:val="15"/>
        </w:numPr>
        <w:tabs>
          <w:tab w:val="num" w:pos="-142"/>
        </w:tabs>
        <w:ind w:left="0" w:firstLine="284"/>
        <w:rPr>
          <w:rFonts w:ascii="Times New Roman" w:hAnsi="Times New Roman" w:cs="Times New Roman"/>
          <w:sz w:val="28"/>
          <w:szCs w:val="28"/>
        </w:rPr>
      </w:pPr>
      <w:r w:rsidRPr="00170FE1">
        <w:rPr>
          <w:rFonts w:ascii="Times New Roman" w:hAnsi="Times New Roman" w:cs="Times New Roman"/>
          <w:b/>
          <w:sz w:val="28"/>
          <w:szCs w:val="28"/>
        </w:rPr>
        <w:t>Устройство токарно-винторезного станка 16К20</w:t>
      </w:r>
      <w:r w:rsidRPr="00B66799">
        <w:rPr>
          <w:rFonts w:ascii="Times New Roman" w:hAnsi="Times New Roman" w:cs="Times New Roman"/>
          <w:sz w:val="28"/>
          <w:szCs w:val="28"/>
        </w:rPr>
        <w:t>.</w:t>
      </w:r>
    </w:p>
    <w:p w:rsidR="00E723FF" w:rsidRDefault="000042E1" w:rsidP="00170FE1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66799">
        <w:rPr>
          <w:rFonts w:ascii="Times New Roman" w:hAnsi="Times New Roman" w:cs="Times New Roman"/>
          <w:sz w:val="28"/>
          <w:szCs w:val="28"/>
        </w:rPr>
        <w:t>Станок модели 16К20 имеет следующую техническую характеристику: наибольший диаметр заготовки, устанавливаемой над станиной, - 400мм, а над поперечными салазками суппорта – 220мм; расстояние между центрами – 710, 1000 и 2000мм; пределы частот вращения шпинделя – 12,5…1600 об/мин; пределы продольных подач – 0,05…2,8 мм/об; пределы поперечных подач – 0,025…1,4 мм/об; нарезаемая метрическая резьба – с шагом от 0,5 до 112 мм; мощность главного электродвигателя – 7,5 или 10 кВт.</w:t>
      </w:r>
    </w:p>
    <w:p w:rsidR="000042E1" w:rsidRPr="00B66799" w:rsidRDefault="00126227" w:rsidP="00170FE1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sz w:val="22"/>
          <w:szCs w:val="22"/>
        </w:rPr>
        <w:drawing>
          <wp:inline distT="0" distB="0" distL="0" distR="0">
            <wp:extent cx="4619625" cy="3017802"/>
            <wp:effectExtent l="19050" t="0" r="9525" b="0"/>
            <wp:docPr id="1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9944" cy="30180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6227" w:rsidRPr="00126227" w:rsidRDefault="00126227" w:rsidP="00126227">
      <w:pPr>
        <w:ind w:firstLine="28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Рисунок 1- </w:t>
      </w:r>
      <w:r w:rsidRPr="00126227">
        <w:rPr>
          <w:rFonts w:ascii="Times New Roman" w:hAnsi="Times New Roman" w:cs="Times New Roman"/>
          <w:sz w:val="28"/>
          <w:szCs w:val="28"/>
        </w:rPr>
        <w:t xml:space="preserve"> Токарно-винторезный станок модели 16К20</w:t>
      </w:r>
    </w:p>
    <w:p w:rsidR="00126227" w:rsidRPr="00126227" w:rsidRDefault="00126227" w:rsidP="00126227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126227">
        <w:rPr>
          <w:rFonts w:ascii="Times New Roman" w:hAnsi="Times New Roman" w:cs="Times New Roman"/>
          <w:sz w:val="28"/>
          <w:szCs w:val="28"/>
        </w:rPr>
        <w:t>1. коробка подач, 2. передняя бабка, 3. суппорт, 4. задняя бабка, 5. станина, 6. фартук, 7. ходовой валик, 8. ходовой винт.</w:t>
      </w:r>
    </w:p>
    <w:p w:rsidR="000042E1" w:rsidRPr="00B66799" w:rsidRDefault="000042E1" w:rsidP="000042E1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042E1" w:rsidRPr="00B66799" w:rsidRDefault="000042E1" w:rsidP="000042E1">
      <w:pPr>
        <w:shd w:val="clear" w:color="auto" w:fill="FFFFFF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66799">
        <w:rPr>
          <w:rFonts w:ascii="Times New Roman" w:hAnsi="Times New Roman" w:cs="Times New Roman"/>
          <w:spacing w:val="-7"/>
          <w:sz w:val="28"/>
          <w:szCs w:val="28"/>
        </w:rPr>
        <w:t xml:space="preserve">Станина 8, имеющая жесткую коробчатую, форму </w:t>
      </w:r>
      <w:r w:rsidRPr="00B66799">
        <w:rPr>
          <w:rFonts w:ascii="Times New Roman" w:hAnsi="Times New Roman" w:cs="Times New Roman"/>
          <w:spacing w:val="-9"/>
          <w:sz w:val="28"/>
          <w:szCs w:val="28"/>
        </w:rPr>
        <w:t>закаленными шлифованными направляющими, установлена на монолитном основании 9</w:t>
      </w:r>
      <w:r w:rsidRPr="00B66799">
        <w:rPr>
          <w:rFonts w:ascii="Times New Roman" w:hAnsi="Times New Roman" w:cs="Times New Roman"/>
          <w:i/>
          <w:spacing w:val="-9"/>
          <w:sz w:val="28"/>
          <w:szCs w:val="28"/>
        </w:rPr>
        <w:t xml:space="preserve"> </w:t>
      </w:r>
      <w:r w:rsidRPr="00B66799">
        <w:rPr>
          <w:rFonts w:ascii="Times New Roman" w:hAnsi="Times New Roman" w:cs="Times New Roman"/>
          <w:spacing w:val="-9"/>
          <w:sz w:val="28"/>
          <w:szCs w:val="28"/>
        </w:rPr>
        <w:t xml:space="preserve">и служит для монтажа </w:t>
      </w:r>
      <w:r w:rsidRPr="00B66799">
        <w:rPr>
          <w:rFonts w:ascii="Times New Roman" w:hAnsi="Times New Roman" w:cs="Times New Roman"/>
          <w:spacing w:val="-8"/>
          <w:sz w:val="28"/>
          <w:szCs w:val="28"/>
        </w:rPr>
        <w:t>всех узлов станка.</w:t>
      </w:r>
    </w:p>
    <w:p w:rsidR="000042E1" w:rsidRPr="00B66799" w:rsidRDefault="000042E1" w:rsidP="000042E1">
      <w:pPr>
        <w:shd w:val="clear" w:color="auto" w:fill="FFFFFF"/>
        <w:tabs>
          <w:tab w:val="left" w:pos="3898"/>
        </w:tabs>
        <w:ind w:firstLine="540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B66799">
        <w:rPr>
          <w:rFonts w:ascii="Times New Roman" w:hAnsi="Times New Roman" w:cs="Times New Roman"/>
          <w:spacing w:val="-10"/>
          <w:sz w:val="28"/>
          <w:szCs w:val="28"/>
        </w:rPr>
        <w:t>В основании 9</w:t>
      </w:r>
      <w:r w:rsidRPr="00B66799">
        <w:rPr>
          <w:rFonts w:ascii="Times New Roman" w:hAnsi="Times New Roman" w:cs="Times New Roman"/>
          <w:i/>
          <w:spacing w:val="-10"/>
          <w:sz w:val="28"/>
          <w:szCs w:val="28"/>
        </w:rPr>
        <w:t xml:space="preserve"> </w:t>
      </w:r>
      <w:r w:rsidRPr="00B66799">
        <w:rPr>
          <w:rFonts w:ascii="Times New Roman" w:hAnsi="Times New Roman" w:cs="Times New Roman"/>
          <w:spacing w:val="-10"/>
          <w:sz w:val="28"/>
          <w:szCs w:val="28"/>
        </w:rPr>
        <w:t xml:space="preserve">станка расположены электродвигатель </w:t>
      </w:r>
      <w:r w:rsidRPr="00B66799">
        <w:rPr>
          <w:rFonts w:ascii="Times New Roman" w:hAnsi="Times New Roman" w:cs="Times New Roman"/>
          <w:spacing w:val="-7"/>
          <w:sz w:val="28"/>
          <w:szCs w:val="28"/>
        </w:rPr>
        <w:t xml:space="preserve">привода главного движения и подачи, а также агрегаты, </w:t>
      </w:r>
      <w:r w:rsidRPr="00B66799">
        <w:rPr>
          <w:rFonts w:ascii="Times New Roman" w:hAnsi="Times New Roman" w:cs="Times New Roman"/>
          <w:spacing w:val="-5"/>
          <w:sz w:val="28"/>
          <w:szCs w:val="28"/>
        </w:rPr>
        <w:t>подающие масло для смазки механизмов станка и ох</w:t>
      </w:r>
      <w:r w:rsidRPr="00B66799">
        <w:rPr>
          <w:rFonts w:ascii="Times New Roman" w:hAnsi="Times New Roman" w:cs="Times New Roman"/>
          <w:spacing w:val="-6"/>
          <w:sz w:val="28"/>
          <w:szCs w:val="28"/>
        </w:rPr>
        <w:t>лаждающую жидкость.</w:t>
      </w:r>
      <w:r w:rsidRPr="00B66799">
        <w:rPr>
          <w:rFonts w:ascii="Times New Roman" w:hAnsi="Times New Roman" w:cs="Times New Roman"/>
          <w:spacing w:val="-6"/>
          <w:sz w:val="28"/>
          <w:szCs w:val="28"/>
        </w:rPr>
        <w:tab/>
      </w:r>
    </w:p>
    <w:p w:rsidR="000042E1" w:rsidRPr="00B66799" w:rsidRDefault="000042E1" w:rsidP="000042E1">
      <w:pPr>
        <w:shd w:val="clear" w:color="auto" w:fill="FFFFFF"/>
        <w:tabs>
          <w:tab w:val="left" w:pos="5558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66799">
        <w:rPr>
          <w:rFonts w:ascii="Times New Roman" w:hAnsi="Times New Roman" w:cs="Times New Roman"/>
          <w:spacing w:val="-4"/>
          <w:sz w:val="28"/>
          <w:szCs w:val="28"/>
        </w:rPr>
        <w:t>Передняя (шпиндельная) бабка 1</w:t>
      </w:r>
      <w:r w:rsidRPr="00B66799">
        <w:rPr>
          <w:rFonts w:ascii="Times New Roman" w:hAnsi="Times New Roman" w:cs="Times New Roman"/>
          <w:i/>
          <w:spacing w:val="-4"/>
          <w:sz w:val="28"/>
          <w:szCs w:val="28"/>
        </w:rPr>
        <w:t xml:space="preserve"> </w:t>
      </w:r>
      <w:r w:rsidRPr="00B66799">
        <w:rPr>
          <w:rFonts w:ascii="Times New Roman" w:hAnsi="Times New Roman" w:cs="Times New Roman"/>
          <w:spacing w:val="-4"/>
          <w:sz w:val="28"/>
          <w:szCs w:val="28"/>
        </w:rPr>
        <w:t>закреплена на ле</w:t>
      </w:r>
      <w:r w:rsidRPr="00B66799">
        <w:rPr>
          <w:rFonts w:ascii="Times New Roman" w:hAnsi="Times New Roman" w:cs="Times New Roman"/>
          <w:spacing w:val="-6"/>
          <w:sz w:val="28"/>
          <w:szCs w:val="28"/>
        </w:rPr>
        <w:t xml:space="preserve">вой стороне станины. В ее корпусе размещена коробка </w:t>
      </w:r>
      <w:r w:rsidRPr="00B66799">
        <w:rPr>
          <w:rFonts w:ascii="Times New Roman" w:hAnsi="Times New Roman" w:cs="Times New Roman"/>
          <w:spacing w:val="-8"/>
          <w:sz w:val="28"/>
          <w:szCs w:val="28"/>
        </w:rPr>
        <w:t>скоростей, механизмы которой изменяют частоту вра</w:t>
      </w:r>
      <w:r w:rsidRPr="00B66799">
        <w:rPr>
          <w:rFonts w:ascii="Times New Roman" w:hAnsi="Times New Roman" w:cs="Times New Roman"/>
          <w:spacing w:val="-11"/>
          <w:sz w:val="28"/>
          <w:szCs w:val="28"/>
        </w:rPr>
        <w:t>щения шпиндельного вала 2</w:t>
      </w:r>
      <w:r w:rsidRPr="00B66799">
        <w:rPr>
          <w:rFonts w:ascii="Times New Roman" w:hAnsi="Times New Roman" w:cs="Times New Roman"/>
          <w:i/>
          <w:spacing w:val="-11"/>
          <w:sz w:val="28"/>
          <w:szCs w:val="28"/>
        </w:rPr>
        <w:t>.</w:t>
      </w:r>
      <w:r w:rsidRPr="00B66799">
        <w:rPr>
          <w:rFonts w:ascii="Times New Roman" w:hAnsi="Times New Roman" w:cs="Times New Roman"/>
          <w:i/>
          <w:spacing w:val="-11"/>
          <w:sz w:val="28"/>
          <w:szCs w:val="28"/>
        </w:rPr>
        <w:tab/>
      </w:r>
    </w:p>
    <w:p w:rsidR="000042E1" w:rsidRPr="00B66799" w:rsidRDefault="000042E1" w:rsidP="000042E1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66799">
        <w:rPr>
          <w:rFonts w:ascii="Times New Roman" w:hAnsi="Times New Roman" w:cs="Times New Roman"/>
          <w:sz w:val="28"/>
          <w:szCs w:val="28"/>
        </w:rPr>
        <w:lastRenderedPageBreak/>
        <w:t>Шпиндельный вал 2</w:t>
      </w:r>
      <w:r w:rsidRPr="00B66799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B66799">
        <w:rPr>
          <w:rFonts w:ascii="Times New Roman" w:hAnsi="Times New Roman" w:cs="Times New Roman"/>
          <w:sz w:val="28"/>
          <w:szCs w:val="28"/>
        </w:rPr>
        <w:t>служит для закрепления за</w:t>
      </w:r>
      <w:r w:rsidRPr="00B66799">
        <w:rPr>
          <w:rFonts w:ascii="Times New Roman" w:hAnsi="Times New Roman" w:cs="Times New Roman"/>
          <w:spacing w:val="-8"/>
          <w:sz w:val="28"/>
          <w:szCs w:val="28"/>
        </w:rPr>
        <w:t>готовки и сообщения ей главного (вращательного) движен</w:t>
      </w:r>
      <w:r w:rsidRPr="00B66799">
        <w:rPr>
          <w:rFonts w:ascii="Times New Roman" w:hAnsi="Times New Roman" w:cs="Times New Roman"/>
          <w:spacing w:val="-3"/>
          <w:sz w:val="28"/>
          <w:szCs w:val="28"/>
        </w:rPr>
        <w:t xml:space="preserve">ия. В нем есть сквозное отверстие (с переднего конца конической формы), служащее   для установки центра </w:t>
      </w:r>
      <w:r w:rsidRPr="00B66799">
        <w:rPr>
          <w:rFonts w:ascii="Times New Roman" w:hAnsi="Times New Roman" w:cs="Times New Roman"/>
          <w:sz w:val="28"/>
          <w:szCs w:val="28"/>
        </w:rPr>
        <w:t>(при работе в центрах), а также используемое при обр</w:t>
      </w:r>
      <w:r w:rsidRPr="00B66799">
        <w:rPr>
          <w:rFonts w:ascii="Times New Roman" w:hAnsi="Times New Roman" w:cs="Times New Roman"/>
          <w:spacing w:val="-6"/>
          <w:sz w:val="28"/>
          <w:szCs w:val="28"/>
        </w:rPr>
        <w:t>аботке длинных прутков, пропускаемых через это отв</w:t>
      </w:r>
      <w:r w:rsidRPr="00B66799">
        <w:rPr>
          <w:rFonts w:ascii="Times New Roman" w:hAnsi="Times New Roman" w:cs="Times New Roman"/>
          <w:spacing w:val="-8"/>
          <w:sz w:val="28"/>
          <w:szCs w:val="28"/>
        </w:rPr>
        <w:t>ерстие. На наружную резьбу переднего конца шпинде</w:t>
      </w:r>
      <w:r w:rsidRPr="00B66799">
        <w:rPr>
          <w:rFonts w:ascii="Times New Roman" w:hAnsi="Times New Roman" w:cs="Times New Roman"/>
          <w:spacing w:val="-8"/>
          <w:sz w:val="28"/>
          <w:szCs w:val="28"/>
        </w:rPr>
        <w:softHyphen/>
      </w:r>
      <w:r w:rsidRPr="00B66799">
        <w:rPr>
          <w:rFonts w:ascii="Times New Roman" w:hAnsi="Times New Roman" w:cs="Times New Roman"/>
          <w:spacing w:val="-6"/>
          <w:sz w:val="28"/>
          <w:szCs w:val="28"/>
        </w:rPr>
        <w:t>ля  навинчивают кулачковый патрон для закрепления о</w:t>
      </w:r>
      <w:r w:rsidRPr="00B66799">
        <w:rPr>
          <w:rFonts w:ascii="Times New Roman" w:hAnsi="Times New Roman" w:cs="Times New Roman"/>
          <w:spacing w:val="-11"/>
          <w:sz w:val="28"/>
          <w:szCs w:val="28"/>
        </w:rPr>
        <w:t xml:space="preserve">брабатываемых заготовок. Шпиндель   смонтирован в </w:t>
      </w:r>
      <w:r w:rsidRPr="00B66799">
        <w:rPr>
          <w:rFonts w:ascii="Times New Roman" w:hAnsi="Times New Roman" w:cs="Times New Roman"/>
          <w:sz w:val="28"/>
          <w:szCs w:val="28"/>
        </w:rPr>
        <w:t>прецизионных подшипниках качения, не требующих регулировки в процессе  эксплуатации.</w:t>
      </w:r>
    </w:p>
    <w:p w:rsidR="000042E1" w:rsidRPr="00B66799" w:rsidRDefault="000042E1" w:rsidP="000042E1">
      <w:pPr>
        <w:shd w:val="clear" w:color="auto" w:fill="FFFFFF"/>
        <w:ind w:firstLine="540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B66799">
        <w:rPr>
          <w:rFonts w:ascii="Times New Roman" w:hAnsi="Times New Roman" w:cs="Times New Roman"/>
          <w:spacing w:val="-3"/>
          <w:sz w:val="28"/>
          <w:szCs w:val="28"/>
        </w:rPr>
        <w:t xml:space="preserve">Гитара сменных зубчатых колес установлена с левой стороны </w:t>
      </w:r>
      <w:r w:rsidRPr="00B66799">
        <w:rPr>
          <w:rFonts w:ascii="Times New Roman" w:hAnsi="Times New Roman" w:cs="Times New Roman"/>
          <w:spacing w:val="-4"/>
          <w:sz w:val="28"/>
          <w:szCs w:val="28"/>
        </w:rPr>
        <w:t xml:space="preserve">на станине. Они служат для передачи движения от выходного вала коробки скоростей на коробку подач, а также </w:t>
      </w:r>
      <w:r w:rsidRPr="00B66799">
        <w:rPr>
          <w:rFonts w:ascii="Times New Roman" w:hAnsi="Times New Roman" w:cs="Times New Roman"/>
          <w:sz w:val="28"/>
          <w:szCs w:val="28"/>
        </w:rPr>
        <w:t>используются при настройке станка для нарезания р</w:t>
      </w:r>
      <w:r w:rsidRPr="00B66799">
        <w:rPr>
          <w:rFonts w:ascii="Times New Roman" w:hAnsi="Times New Roman" w:cs="Times New Roman"/>
          <w:spacing w:val="-3"/>
          <w:sz w:val="28"/>
          <w:szCs w:val="28"/>
        </w:rPr>
        <w:t>езьбы (если невозможно установить заданный шаг рез</w:t>
      </w:r>
      <w:r w:rsidRPr="00B66799">
        <w:rPr>
          <w:rFonts w:ascii="Times New Roman" w:hAnsi="Times New Roman" w:cs="Times New Roman"/>
          <w:spacing w:val="-1"/>
          <w:sz w:val="28"/>
          <w:szCs w:val="28"/>
        </w:rPr>
        <w:t>ьбы с помощью рукояток коробки подач).</w:t>
      </w:r>
    </w:p>
    <w:p w:rsidR="000042E1" w:rsidRPr="00B66799" w:rsidRDefault="000042E1" w:rsidP="000042E1">
      <w:pPr>
        <w:shd w:val="clear" w:color="auto" w:fill="FFFFFF"/>
        <w:ind w:firstLine="540"/>
        <w:jc w:val="both"/>
        <w:rPr>
          <w:rFonts w:ascii="Times New Roman" w:hAnsi="Times New Roman" w:cs="Times New Roman"/>
          <w:spacing w:val="-7"/>
          <w:sz w:val="28"/>
          <w:szCs w:val="28"/>
        </w:rPr>
      </w:pPr>
      <w:r w:rsidRPr="00B66799">
        <w:rPr>
          <w:rFonts w:ascii="Times New Roman" w:hAnsi="Times New Roman" w:cs="Times New Roman"/>
          <w:sz w:val="28"/>
          <w:szCs w:val="28"/>
        </w:rPr>
        <w:t>Коробка подач 14</w:t>
      </w:r>
      <w:r w:rsidRPr="00B66799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B66799">
        <w:rPr>
          <w:rFonts w:ascii="Times New Roman" w:hAnsi="Times New Roman" w:cs="Times New Roman"/>
          <w:sz w:val="28"/>
          <w:szCs w:val="28"/>
        </w:rPr>
        <w:t>предназначена для получения необходимой подачи и шага резьбы. Она расположена на передней</w:t>
      </w:r>
      <w:r w:rsidRPr="00B66799">
        <w:rPr>
          <w:rFonts w:ascii="Times New Roman" w:hAnsi="Times New Roman" w:cs="Times New Roman"/>
          <w:spacing w:val="-3"/>
          <w:sz w:val="28"/>
          <w:szCs w:val="28"/>
        </w:rPr>
        <w:t xml:space="preserve"> стороне станины станка, ниже передней бабки. Коробка </w:t>
      </w:r>
      <w:r w:rsidRPr="00B66799">
        <w:rPr>
          <w:rFonts w:ascii="Times New Roman" w:hAnsi="Times New Roman" w:cs="Times New Roman"/>
          <w:spacing w:val="-4"/>
          <w:sz w:val="28"/>
          <w:szCs w:val="28"/>
        </w:rPr>
        <w:t>подач современных токарно-винторезных станков, поз</w:t>
      </w:r>
      <w:r w:rsidRPr="00B66799">
        <w:rPr>
          <w:rFonts w:ascii="Times New Roman" w:hAnsi="Times New Roman" w:cs="Times New Roman"/>
          <w:spacing w:val="-2"/>
          <w:sz w:val="28"/>
          <w:szCs w:val="28"/>
        </w:rPr>
        <w:t xml:space="preserve">воляющие получать продольные и поперечные подачи в широком диапазоне, удобны в эксплуатации, так как </w:t>
      </w:r>
      <w:r w:rsidRPr="00B66799">
        <w:rPr>
          <w:rFonts w:ascii="Times New Roman" w:hAnsi="Times New Roman" w:cs="Times New Roman"/>
          <w:spacing w:val="-4"/>
          <w:sz w:val="28"/>
          <w:szCs w:val="28"/>
        </w:rPr>
        <w:t>установить заданную подачу можно легко поворотом соот</w:t>
      </w:r>
      <w:r w:rsidRPr="00B66799">
        <w:rPr>
          <w:rFonts w:ascii="Times New Roman" w:hAnsi="Times New Roman" w:cs="Times New Roman"/>
          <w:spacing w:val="-7"/>
          <w:sz w:val="28"/>
          <w:szCs w:val="28"/>
        </w:rPr>
        <w:t>ветствующих рукояток.</w:t>
      </w:r>
    </w:p>
    <w:p w:rsidR="000042E1" w:rsidRPr="00B66799" w:rsidRDefault="000042E1" w:rsidP="000042E1">
      <w:pPr>
        <w:shd w:val="clear" w:color="auto" w:fill="FFFFFF"/>
        <w:ind w:firstLine="540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B66799">
        <w:rPr>
          <w:rFonts w:ascii="Times New Roman" w:hAnsi="Times New Roman" w:cs="Times New Roman"/>
          <w:spacing w:val="-6"/>
          <w:sz w:val="28"/>
          <w:szCs w:val="28"/>
        </w:rPr>
        <w:t>Суппорт предназначен для перемещения резца, закрепленного в</w:t>
      </w:r>
      <w:r w:rsidRPr="00B66799">
        <w:rPr>
          <w:rFonts w:ascii="Times New Roman" w:hAnsi="Times New Roman" w:cs="Times New Roman"/>
          <w:sz w:val="28"/>
          <w:szCs w:val="28"/>
        </w:rPr>
        <w:t xml:space="preserve"> резцедержателе 3</w:t>
      </w:r>
      <w:r w:rsidRPr="00B66799"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Pr="00B66799">
        <w:rPr>
          <w:rFonts w:ascii="Times New Roman" w:hAnsi="Times New Roman" w:cs="Times New Roman"/>
          <w:sz w:val="28"/>
          <w:szCs w:val="28"/>
        </w:rPr>
        <w:t>Нижняя часть суппорта, называемая</w:t>
      </w:r>
      <w:r w:rsidRPr="00B66799">
        <w:rPr>
          <w:rFonts w:ascii="Times New Roman" w:hAnsi="Times New Roman" w:cs="Times New Roman"/>
          <w:i/>
          <w:spacing w:val="-2"/>
          <w:sz w:val="28"/>
          <w:szCs w:val="28"/>
        </w:rPr>
        <w:t xml:space="preserve"> </w:t>
      </w:r>
      <w:r w:rsidRPr="00B66799">
        <w:rPr>
          <w:rFonts w:ascii="Times New Roman" w:hAnsi="Times New Roman" w:cs="Times New Roman"/>
          <w:spacing w:val="-2"/>
          <w:sz w:val="28"/>
          <w:szCs w:val="28"/>
        </w:rPr>
        <w:t>продольными салазками или кареткой, перемещае</w:t>
      </w:r>
      <w:r w:rsidRPr="00B66799">
        <w:rPr>
          <w:rFonts w:ascii="Times New Roman" w:hAnsi="Times New Roman" w:cs="Times New Roman"/>
          <w:sz w:val="28"/>
          <w:szCs w:val="28"/>
        </w:rPr>
        <w:t>тся при продольной подаче (</w:t>
      </w:r>
      <w:r w:rsidRPr="00B66799">
        <w:rPr>
          <w:rFonts w:ascii="Times New Roman" w:hAnsi="Times New Roman" w:cs="Times New Roman"/>
          <w:sz w:val="28"/>
          <w:szCs w:val="28"/>
          <w:lang w:val="en-US"/>
        </w:rPr>
        <w:t>S</w:t>
      </w:r>
      <w:proofErr w:type="spellStart"/>
      <w:r w:rsidRPr="00B66799">
        <w:rPr>
          <w:rFonts w:ascii="Times New Roman" w:hAnsi="Times New Roman" w:cs="Times New Roman"/>
          <w:sz w:val="28"/>
          <w:szCs w:val="28"/>
          <w:vertAlign w:val="subscript"/>
        </w:rPr>
        <w:t>прод</w:t>
      </w:r>
      <w:proofErr w:type="spellEnd"/>
      <w:r w:rsidRPr="00B66799">
        <w:rPr>
          <w:rFonts w:ascii="Times New Roman" w:hAnsi="Times New Roman" w:cs="Times New Roman"/>
          <w:sz w:val="28"/>
          <w:szCs w:val="28"/>
        </w:rPr>
        <w:t xml:space="preserve">) по направляющим станины. Продольные салазки имеют направляющие, </w:t>
      </w:r>
      <w:r w:rsidRPr="00B66799">
        <w:rPr>
          <w:rFonts w:ascii="Times New Roman" w:hAnsi="Times New Roman" w:cs="Times New Roman"/>
          <w:spacing w:val="-4"/>
          <w:sz w:val="28"/>
          <w:szCs w:val="28"/>
        </w:rPr>
        <w:t>по которым при поперечной подаче (</w:t>
      </w:r>
      <w:r w:rsidRPr="00B66799">
        <w:rPr>
          <w:rFonts w:ascii="Times New Roman" w:hAnsi="Times New Roman" w:cs="Times New Roman"/>
          <w:spacing w:val="-4"/>
          <w:sz w:val="28"/>
          <w:szCs w:val="28"/>
          <w:lang w:val="en-US"/>
        </w:rPr>
        <w:t>S</w:t>
      </w:r>
      <w:r w:rsidRPr="00B66799">
        <w:rPr>
          <w:rFonts w:ascii="Times New Roman" w:hAnsi="Times New Roman" w:cs="Times New Roman"/>
          <w:spacing w:val="-4"/>
          <w:sz w:val="28"/>
          <w:szCs w:val="28"/>
          <w:vertAlign w:val="subscript"/>
        </w:rPr>
        <w:t>поп</w:t>
      </w:r>
      <w:r w:rsidRPr="00B66799">
        <w:rPr>
          <w:rFonts w:ascii="Times New Roman" w:hAnsi="Times New Roman" w:cs="Times New Roman"/>
          <w:spacing w:val="-4"/>
          <w:sz w:val="28"/>
          <w:szCs w:val="28"/>
        </w:rPr>
        <w:t>) движется поп</w:t>
      </w:r>
      <w:r w:rsidRPr="00B66799">
        <w:rPr>
          <w:rFonts w:ascii="Times New Roman" w:hAnsi="Times New Roman" w:cs="Times New Roman"/>
          <w:sz w:val="28"/>
          <w:szCs w:val="28"/>
        </w:rPr>
        <w:t>еречная каретка (поперечные салазки) 13</w:t>
      </w:r>
      <w:r w:rsidRPr="00B66799"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Pr="00B66799">
        <w:rPr>
          <w:rFonts w:ascii="Times New Roman" w:hAnsi="Times New Roman" w:cs="Times New Roman"/>
          <w:sz w:val="28"/>
          <w:szCs w:val="28"/>
        </w:rPr>
        <w:t>На поперечно</w:t>
      </w:r>
      <w:r w:rsidRPr="00B66799">
        <w:rPr>
          <w:rFonts w:ascii="Times New Roman" w:hAnsi="Times New Roman" w:cs="Times New Roman"/>
          <w:spacing w:val="-3"/>
          <w:sz w:val="28"/>
          <w:szCs w:val="28"/>
        </w:rPr>
        <w:t xml:space="preserve">й каретке установлен поворотный круг, позволяющий </w:t>
      </w:r>
      <w:r w:rsidRPr="00B66799">
        <w:rPr>
          <w:rFonts w:ascii="Times New Roman" w:hAnsi="Times New Roman" w:cs="Times New Roman"/>
          <w:sz w:val="28"/>
          <w:szCs w:val="28"/>
        </w:rPr>
        <w:t>поворачивать верхнюю каретку 4</w:t>
      </w:r>
      <w:r w:rsidRPr="00B66799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B66799">
        <w:rPr>
          <w:rFonts w:ascii="Times New Roman" w:hAnsi="Times New Roman" w:cs="Times New Roman"/>
          <w:sz w:val="28"/>
          <w:szCs w:val="28"/>
        </w:rPr>
        <w:t xml:space="preserve">под любым углом и </w:t>
      </w:r>
      <w:r w:rsidRPr="00B66799">
        <w:rPr>
          <w:rFonts w:ascii="Times New Roman" w:hAnsi="Times New Roman" w:cs="Times New Roman"/>
          <w:spacing w:val="-2"/>
          <w:sz w:val="28"/>
          <w:szCs w:val="28"/>
        </w:rPr>
        <w:t>закреплять ее в этом положении. Поворотный круг име</w:t>
      </w:r>
      <w:r w:rsidRPr="00B66799">
        <w:rPr>
          <w:rFonts w:ascii="Times New Roman" w:hAnsi="Times New Roman" w:cs="Times New Roman"/>
          <w:sz w:val="28"/>
          <w:szCs w:val="28"/>
        </w:rPr>
        <w:t>ет направляющие для перемещения (</w:t>
      </w:r>
      <w:r w:rsidRPr="00B66799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B66799">
        <w:rPr>
          <w:rFonts w:ascii="Times New Roman" w:hAnsi="Times New Roman" w:cs="Times New Roman"/>
          <w:sz w:val="28"/>
          <w:szCs w:val="28"/>
          <w:vertAlign w:val="subscript"/>
        </w:rPr>
        <w:t>н</w:t>
      </w:r>
      <w:r w:rsidRPr="00B66799">
        <w:rPr>
          <w:rFonts w:ascii="Times New Roman" w:hAnsi="Times New Roman" w:cs="Times New Roman"/>
          <w:sz w:val="28"/>
          <w:szCs w:val="28"/>
        </w:rPr>
        <w:t>) верхней каре</w:t>
      </w:r>
      <w:r w:rsidRPr="00B66799">
        <w:rPr>
          <w:rFonts w:ascii="Times New Roman" w:hAnsi="Times New Roman" w:cs="Times New Roman"/>
          <w:spacing w:val="-3"/>
          <w:sz w:val="28"/>
          <w:szCs w:val="28"/>
        </w:rPr>
        <w:t>тки при обработке конических поверхностей. На верхн</w:t>
      </w:r>
      <w:r w:rsidRPr="00B66799">
        <w:rPr>
          <w:rFonts w:ascii="Times New Roman" w:hAnsi="Times New Roman" w:cs="Times New Roman"/>
          <w:spacing w:val="-6"/>
          <w:sz w:val="28"/>
          <w:szCs w:val="28"/>
        </w:rPr>
        <w:t>ей каретке установлен 4-позиционный резцедержатель 3.</w:t>
      </w:r>
    </w:p>
    <w:p w:rsidR="000042E1" w:rsidRPr="00B66799" w:rsidRDefault="000042E1" w:rsidP="000042E1">
      <w:pPr>
        <w:shd w:val="clear" w:color="auto" w:fill="FFFFFF"/>
        <w:ind w:firstLine="540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B66799">
        <w:rPr>
          <w:rFonts w:ascii="Times New Roman" w:hAnsi="Times New Roman" w:cs="Times New Roman"/>
          <w:spacing w:val="-2"/>
          <w:sz w:val="28"/>
          <w:szCs w:val="28"/>
        </w:rPr>
        <w:t>Фартук 12</w:t>
      </w:r>
      <w:r w:rsidRPr="00B66799">
        <w:rPr>
          <w:rFonts w:ascii="Times New Roman" w:hAnsi="Times New Roman" w:cs="Times New Roman"/>
          <w:i/>
          <w:spacing w:val="-2"/>
          <w:sz w:val="28"/>
          <w:szCs w:val="28"/>
        </w:rPr>
        <w:t xml:space="preserve"> </w:t>
      </w:r>
      <w:r w:rsidRPr="00B66799">
        <w:rPr>
          <w:rFonts w:ascii="Times New Roman" w:hAnsi="Times New Roman" w:cs="Times New Roman"/>
          <w:spacing w:val="-2"/>
          <w:sz w:val="28"/>
          <w:szCs w:val="28"/>
        </w:rPr>
        <w:t>прикреплен к нижней плоскости продольных сала</w:t>
      </w:r>
      <w:r w:rsidRPr="00B66799">
        <w:rPr>
          <w:rFonts w:ascii="Times New Roman" w:hAnsi="Times New Roman" w:cs="Times New Roman"/>
          <w:spacing w:val="-5"/>
          <w:sz w:val="28"/>
          <w:szCs w:val="28"/>
        </w:rPr>
        <w:t>зок суппорта. В нем расположен механизм, преобразую</w:t>
      </w:r>
      <w:r w:rsidRPr="00B66799">
        <w:rPr>
          <w:rFonts w:ascii="Times New Roman" w:hAnsi="Times New Roman" w:cs="Times New Roman"/>
          <w:sz w:val="28"/>
          <w:szCs w:val="28"/>
        </w:rPr>
        <w:t>щий вращательное движение, передаваемое от коробки подач к ходовому валику или ходовому винту, в поступ</w:t>
      </w:r>
      <w:r w:rsidRPr="00B66799">
        <w:rPr>
          <w:rFonts w:ascii="Times New Roman" w:hAnsi="Times New Roman" w:cs="Times New Roman"/>
          <w:spacing w:val="-3"/>
          <w:sz w:val="28"/>
          <w:szCs w:val="28"/>
        </w:rPr>
        <w:t xml:space="preserve">ательное прямолинейное (продольное или поперечное) </w:t>
      </w:r>
      <w:r w:rsidRPr="00B66799">
        <w:rPr>
          <w:rFonts w:ascii="Times New Roman" w:hAnsi="Times New Roman" w:cs="Times New Roman"/>
          <w:spacing w:val="-2"/>
          <w:sz w:val="28"/>
          <w:szCs w:val="28"/>
        </w:rPr>
        <w:t xml:space="preserve">движение суппорта, а также механизмы ручной подачи. </w:t>
      </w:r>
      <w:r w:rsidRPr="00B66799">
        <w:rPr>
          <w:rFonts w:ascii="Times New Roman" w:hAnsi="Times New Roman" w:cs="Times New Roman"/>
          <w:spacing w:val="-1"/>
          <w:sz w:val="28"/>
          <w:szCs w:val="28"/>
        </w:rPr>
        <w:t>В нем монтируются устройства для включения продольной или поперечной подачи, подачи при нарезании резь</w:t>
      </w:r>
      <w:r w:rsidRPr="00B66799">
        <w:rPr>
          <w:rFonts w:ascii="Times New Roman" w:hAnsi="Times New Roman" w:cs="Times New Roman"/>
          <w:spacing w:val="-5"/>
          <w:sz w:val="28"/>
          <w:szCs w:val="28"/>
        </w:rPr>
        <w:t>бы, ускоренного перемещения суппорта. Фартук оснащен оригинальным механизмом отключения подачи, позволяющим производить обработку изделий по упорам при продо</w:t>
      </w:r>
      <w:r w:rsidRPr="00B66799">
        <w:rPr>
          <w:rFonts w:ascii="Times New Roman" w:hAnsi="Times New Roman" w:cs="Times New Roman"/>
          <w:spacing w:val="-6"/>
          <w:sz w:val="28"/>
          <w:szCs w:val="28"/>
        </w:rPr>
        <w:t>льном и поперечном точении.</w:t>
      </w:r>
    </w:p>
    <w:p w:rsidR="000042E1" w:rsidRPr="00B66799" w:rsidRDefault="000042E1" w:rsidP="000042E1">
      <w:pPr>
        <w:shd w:val="clear" w:color="auto" w:fill="FFFFFF"/>
        <w:ind w:firstLine="540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B66799">
        <w:rPr>
          <w:rFonts w:ascii="Times New Roman" w:hAnsi="Times New Roman" w:cs="Times New Roman"/>
          <w:spacing w:val="-6"/>
          <w:sz w:val="28"/>
          <w:szCs w:val="28"/>
        </w:rPr>
        <w:t>Ходовой винт 10 используется при нарезании резьбы резцом. В остальных случаях механическое передвижение суппорта производится от ходового валика 11.</w:t>
      </w:r>
    </w:p>
    <w:p w:rsidR="000042E1" w:rsidRPr="00B66799" w:rsidRDefault="000042E1" w:rsidP="000042E1">
      <w:pPr>
        <w:shd w:val="clear" w:color="auto" w:fill="FFFFFF"/>
        <w:ind w:firstLine="540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B66799">
        <w:rPr>
          <w:rFonts w:ascii="Times New Roman" w:hAnsi="Times New Roman" w:cs="Times New Roman"/>
          <w:spacing w:val="-6"/>
          <w:sz w:val="28"/>
          <w:szCs w:val="28"/>
        </w:rPr>
        <w:t xml:space="preserve">Задняя бабка 7 расположена на станине станка с правой стороны и служит для поддержания правого конца обрабатываемой заготовки при работе в центрах, для закрепления инструментов (сверл, зенкеров, разверток и др.) при обработке отверстий, а также для точения конических поверхностей. Корпус задней бабки установлен на плите, которая может быть передвинута по направляющим станины в продольном направлении и закреплена в требуемом положении. В корпусе находится пиноль, в конусное отверстие ее устанавливают центр и инструмент для обработки отверстий. Пиноль с закрепленным инструментом при обработке отверстий перемещается в продольном </w:t>
      </w:r>
      <w:r w:rsidRPr="00B66799">
        <w:rPr>
          <w:rFonts w:ascii="Times New Roman" w:hAnsi="Times New Roman" w:cs="Times New Roman"/>
          <w:spacing w:val="-6"/>
          <w:sz w:val="28"/>
          <w:szCs w:val="28"/>
        </w:rPr>
        <w:lastRenderedPageBreak/>
        <w:t xml:space="preserve">направлении вращением </w:t>
      </w:r>
      <w:proofErr w:type="spellStart"/>
      <w:r w:rsidRPr="00B66799">
        <w:rPr>
          <w:rFonts w:ascii="Times New Roman" w:hAnsi="Times New Roman" w:cs="Times New Roman"/>
          <w:spacing w:val="-6"/>
          <w:sz w:val="28"/>
          <w:szCs w:val="28"/>
        </w:rPr>
        <w:t>маховичка</w:t>
      </w:r>
      <w:proofErr w:type="spellEnd"/>
      <w:r w:rsidRPr="00B66799">
        <w:rPr>
          <w:rFonts w:ascii="Times New Roman" w:hAnsi="Times New Roman" w:cs="Times New Roman"/>
          <w:spacing w:val="-6"/>
          <w:sz w:val="28"/>
          <w:szCs w:val="28"/>
        </w:rPr>
        <w:t>, а для механической подачи у задней бабки имеется устройство сцепки с суппортом.</w:t>
      </w:r>
    </w:p>
    <w:p w:rsidR="000042E1" w:rsidRPr="00B66799" w:rsidRDefault="000042E1" w:rsidP="000042E1">
      <w:pPr>
        <w:shd w:val="clear" w:color="auto" w:fill="FFFFFF"/>
        <w:ind w:firstLine="540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B66799">
        <w:rPr>
          <w:rFonts w:ascii="Times New Roman" w:hAnsi="Times New Roman" w:cs="Times New Roman"/>
          <w:spacing w:val="-6"/>
          <w:sz w:val="28"/>
          <w:szCs w:val="28"/>
        </w:rPr>
        <w:t>При обработке конических поверхностей корпус задней бабки смещают относительно плиты в поперечном направлении.</w:t>
      </w:r>
    </w:p>
    <w:p w:rsidR="000042E1" w:rsidRPr="00B66799" w:rsidRDefault="000042E1" w:rsidP="000042E1">
      <w:pPr>
        <w:shd w:val="clear" w:color="auto" w:fill="FFFFFF"/>
        <w:ind w:firstLine="540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B66799">
        <w:rPr>
          <w:rFonts w:ascii="Times New Roman" w:hAnsi="Times New Roman" w:cs="Times New Roman"/>
          <w:spacing w:val="-6"/>
          <w:sz w:val="28"/>
          <w:szCs w:val="28"/>
        </w:rPr>
        <w:t>На правой стороне станины закреплен механизм ускоренного перемещения суппорта.</w:t>
      </w:r>
    </w:p>
    <w:p w:rsidR="000042E1" w:rsidRPr="00B66799" w:rsidRDefault="000042E1" w:rsidP="00170FE1">
      <w:pPr>
        <w:shd w:val="clear" w:color="auto" w:fill="FFFFFF"/>
        <w:ind w:firstLine="540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B66799">
        <w:rPr>
          <w:rFonts w:ascii="Times New Roman" w:hAnsi="Times New Roman" w:cs="Times New Roman"/>
          <w:spacing w:val="-6"/>
          <w:sz w:val="28"/>
          <w:szCs w:val="28"/>
        </w:rPr>
        <w:t>К станку прилагается гидрокопировальное устройство, позволяющее обрабатывать детали со сложным профилем.</w:t>
      </w:r>
    </w:p>
    <w:p w:rsidR="00E723FF" w:rsidRPr="00170FE1" w:rsidRDefault="000042E1" w:rsidP="00170FE1">
      <w:pPr>
        <w:numPr>
          <w:ilvl w:val="0"/>
          <w:numId w:val="15"/>
        </w:numPr>
        <w:shd w:val="clear" w:color="auto" w:fill="FFFFFF"/>
        <w:tabs>
          <w:tab w:val="clear" w:pos="1920"/>
          <w:tab w:val="num" w:pos="0"/>
        </w:tabs>
        <w:ind w:left="0" w:firstLine="284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170FE1">
        <w:rPr>
          <w:rFonts w:ascii="Times New Roman" w:hAnsi="Times New Roman" w:cs="Times New Roman"/>
          <w:b/>
          <w:spacing w:val="-6"/>
          <w:sz w:val="28"/>
          <w:szCs w:val="28"/>
        </w:rPr>
        <w:t>Кинематическая схема токарно-винторезного станка 16К20.</w:t>
      </w:r>
    </w:p>
    <w:p w:rsidR="000042E1" w:rsidRPr="00B66799" w:rsidRDefault="000042E1" w:rsidP="000042E1">
      <w:pPr>
        <w:shd w:val="clear" w:color="auto" w:fill="FFFFFF"/>
        <w:ind w:firstLine="540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B66799">
        <w:rPr>
          <w:rFonts w:ascii="Times New Roman" w:hAnsi="Times New Roman" w:cs="Times New Roman"/>
          <w:spacing w:val="-6"/>
          <w:sz w:val="28"/>
          <w:szCs w:val="28"/>
        </w:rPr>
        <w:t xml:space="preserve">Принцип работы различных машин, в том числе и станков, нагляднее изучать по кинематической схеме. </w:t>
      </w:r>
    </w:p>
    <w:p w:rsidR="000042E1" w:rsidRPr="00B66799" w:rsidRDefault="000042E1" w:rsidP="000042E1">
      <w:pPr>
        <w:shd w:val="clear" w:color="auto" w:fill="FFFFFF"/>
        <w:ind w:firstLine="540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B66799">
        <w:rPr>
          <w:rFonts w:ascii="Times New Roman" w:hAnsi="Times New Roman" w:cs="Times New Roman"/>
          <w:spacing w:val="-6"/>
          <w:sz w:val="28"/>
          <w:szCs w:val="28"/>
        </w:rPr>
        <w:t>Условное, схематическое изображение совокупности механизмов и устройств станка называется кинематической схемой.</w:t>
      </w:r>
    </w:p>
    <w:p w:rsidR="000042E1" w:rsidRPr="00B66799" w:rsidRDefault="000042E1" w:rsidP="000042E1">
      <w:pPr>
        <w:shd w:val="clear" w:color="auto" w:fill="FFFFFF"/>
        <w:ind w:firstLine="540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B66799">
        <w:rPr>
          <w:rFonts w:ascii="Times New Roman" w:hAnsi="Times New Roman" w:cs="Times New Roman"/>
          <w:spacing w:val="-6"/>
          <w:sz w:val="28"/>
          <w:szCs w:val="28"/>
        </w:rPr>
        <w:t>Кинематическая схема станка состоит из отдельных кинематических цепей, представляющих собой систему последовательно расположенных звеньев. Под звеном подразумевается деталь механизма, входящая в соприкосновение с другой деталью (зубчатое колесо, винт, гайка, червяк, червячное колесо).</w:t>
      </w:r>
    </w:p>
    <w:p w:rsidR="000042E1" w:rsidRPr="00B66799" w:rsidRDefault="000042E1" w:rsidP="000042E1">
      <w:pPr>
        <w:shd w:val="clear" w:color="auto" w:fill="FFFFFF"/>
        <w:ind w:firstLine="540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B66799">
        <w:rPr>
          <w:rFonts w:ascii="Times New Roman" w:hAnsi="Times New Roman" w:cs="Times New Roman"/>
          <w:spacing w:val="-6"/>
          <w:sz w:val="28"/>
          <w:szCs w:val="28"/>
        </w:rPr>
        <w:t>Механизм, передающий или преобразующий движение от одного звена к другому, называется кинематической парой или передачей.</w:t>
      </w:r>
    </w:p>
    <w:p w:rsidR="000042E1" w:rsidRPr="00B66799" w:rsidRDefault="000042E1" w:rsidP="000042E1">
      <w:pPr>
        <w:shd w:val="clear" w:color="auto" w:fill="FFFFFF"/>
        <w:ind w:firstLine="540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B66799">
        <w:rPr>
          <w:rFonts w:ascii="Times New Roman" w:hAnsi="Times New Roman" w:cs="Times New Roman"/>
          <w:spacing w:val="-6"/>
          <w:sz w:val="28"/>
          <w:szCs w:val="28"/>
        </w:rPr>
        <w:t>В станках применяют передачи вращательного движения (ременные, цепные, зубчатые, червячные) и преобразующие вращательное движение в поступательное (реечные, винтовые и др.).</w:t>
      </w:r>
    </w:p>
    <w:p w:rsidR="000042E1" w:rsidRPr="00B66799" w:rsidRDefault="000042E1" w:rsidP="000042E1">
      <w:pPr>
        <w:shd w:val="clear" w:color="auto" w:fill="FFFFFF"/>
        <w:ind w:firstLine="540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B66799">
        <w:rPr>
          <w:rFonts w:ascii="Times New Roman" w:hAnsi="Times New Roman" w:cs="Times New Roman"/>
          <w:spacing w:val="-6"/>
          <w:sz w:val="28"/>
          <w:szCs w:val="28"/>
        </w:rPr>
        <w:t>Основным кинематическим параметром передачи вращательного движения является передаточное отношение, которое показывает, во сколько раз больше (меньше) частота вращения одного вала по сравнению с другим.</w:t>
      </w:r>
    </w:p>
    <w:p w:rsidR="000042E1" w:rsidRPr="00B66799" w:rsidRDefault="000042E1" w:rsidP="000042E1">
      <w:pPr>
        <w:shd w:val="clear" w:color="auto" w:fill="FFFFFF"/>
        <w:ind w:firstLine="540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B66799">
        <w:rPr>
          <w:rFonts w:ascii="Times New Roman" w:hAnsi="Times New Roman" w:cs="Times New Roman"/>
          <w:spacing w:val="-6"/>
          <w:sz w:val="28"/>
          <w:szCs w:val="28"/>
        </w:rPr>
        <w:t xml:space="preserve">Передаточные отношения различных передач выражаются следующим образом. </w:t>
      </w:r>
    </w:p>
    <w:p w:rsidR="000042E1" w:rsidRPr="00B66799" w:rsidRDefault="000042E1" w:rsidP="00170FE1">
      <w:pPr>
        <w:shd w:val="clear" w:color="auto" w:fill="FFFFFF"/>
        <w:ind w:firstLine="540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B66799">
        <w:rPr>
          <w:rFonts w:ascii="Times New Roman" w:hAnsi="Times New Roman" w:cs="Times New Roman"/>
          <w:spacing w:val="-6"/>
          <w:sz w:val="28"/>
          <w:szCs w:val="28"/>
        </w:rPr>
        <w:t>Ременная передача</w:t>
      </w:r>
    </w:p>
    <w:p w:rsidR="000042E1" w:rsidRPr="00B66799" w:rsidRDefault="000042E1" w:rsidP="00170FE1">
      <w:pPr>
        <w:shd w:val="clear" w:color="auto" w:fill="FFFFFF"/>
        <w:ind w:firstLine="540"/>
        <w:jc w:val="center"/>
        <w:rPr>
          <w:rFonts w:ascii="Times New Roman" w:hAnsi="Times New Roman" w:cs="Times New Roman"/>
          <w:spacing w:val="-6"/>
          <w:sz w:val="28"/>
          <w:szCs w:val="28"/>
        </w:rPr>
      </w:pPr>
      <w:r w:rsidRPr="00B66799">
        <w:rPr>
          <w:rFonts w:ascii="Times New Roman" w:hAnsi="Times New Roman" w:cs="Times New Roman"/>
          <w:spacing w:val="-6"/>
          <w:position w:val="-30"/>
          <w:sz w:val="28"/>
          <w:szCs w:val="28"/>
        </w:rPr>
        <w:object w:dxaOrig="999" w:dyaOrig="7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25pt;height:35.25pt" o:ole="" fillcolor="window">
            <v:imagedata r:id="rId20" o:title=""/>
          </v:shape>
          <o:OLEObject Type="Embed" ProgID="Equation.3" ShapeID="_x0000_i1025" DrawAspect="Content" ObjectID="_1692683859" r:id="rId21"/>
        </w:object>
      </w:r>
    </w:p>
    <w:p w:rsidR="000042E1" w:rsidRPr="00B66799" w:rsidRDefault="006F45E3" w:rsidP="000042E1">
      <w:pPr>
        <w:shd w:val="clear" w:color="auto" w:fill="FFFFFF"/>
        <w:ind w:firstLine="540"/>
        <w:rPr>
          <w:rFonts w:ascii="Times New Roman" w:hAnsi="Times New Roman" w:cs="Times New Roman"/>
          <w:spacing w:val="-6"/>
          <w:sz w:val="28"/>
          <w:szCs w:val="28"/>
        </w:rPr>
      </w:pPr>
      <w:r>
        <w:rPr>
          <w:rFonts w:ascii="Times New Roman" w:hAnsi="Times New Roman" w:cs="Times New Roman"/>
          <w:spacing w:val="-6"/>
          <w:sz w:val="28"/>
          <w:szCs w:val="28"/>
        </w:rPr>
        <w:t>где</w:t>
      </w:r>
      <w:r w:rsidR="000042E1" w:rsidRPr="00B66799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="000042E1" w:rsidRPr="00B66799">
        <w:rPr>
          <w:rFonts w:ascii="Times New Roman" w:hAnsi="Times New Roman" w:cs="Times New Roman"/>
          <w:spacing w:val="-6"/>
          <w:sz w:val="28"/>
          <w:szCs w:val="28"/>
          <w:lang w:val="en-US"/>
        </w:rPr>
        <w:t>D</w:t>
      </w:r>
      <w:r w:rsidR="000042E1" w:rsidRPr="00B66799">
        <w:rPr>
          <w:rFonts w:ascii="Times New Roman" w:hAnsi="Times New Roman" w:cs="Times New Roman"/>
          <w:spacing w:val="-6"/>
          <w:sz w:val="28"/>
          <w:szCs w:val="28"/>
          <w:vertAlign w:val="subscript"/>
        </w:rPr>
        <w:t>1</w:t>
      </w:r>
      <w:r w:rsidR="000042E1" w:rsidRPr="00B66799">
        <w:rPr>
          <w:rFonts w:ascii="Times New Roman" w:hAnsi="Times New Roman" w:cs="Times New Roman"/>
          <w:spacing w:val="-6"/>
          <w:sz w:val="28"/>
          <w:szCs w:val="28"/>
        </w:rPr>
        <w:t xml:space="preserve">,  </w:t>
      </w:r>
      <w:r w:rsidR="000042E1" w:rsidRPr="00B66799">
        <w:rPr>
          <w:rFonts w:ascii="Times New Roman" w:hAnsi="Times New Roman" w:cs="Times New Roman"/>
          <w:spacing w:val="-6"/>
          <w:sz w:val="28"/>
          <w:szCs w:val="28"/>
          <w:lang w:val="en-US"/>
        </w:rPr>
        <w:t>D</w:t>
      </w:r>
      <w:r w:rsidR="000042E1" w:rsidRPr="00B66799">
        <w:rPr>
          <w:rFonts w:ascii="Times New Roman" w:hAnsi="Times New Roman" w:cs="Times New Roman"/>
          <w:spacing w:val="-6"/>
          <w:sz w:val="28"/>
          <w:szCs w:val="28"/>
          <w:vertAlign w:val="subscript"/>
        </w:rPr>
        <w:t>2</w:t>
      </w:r>
      <w:r w:rsidR="000042E1" w:rsidRPr="00B66799">
        <w:rPr>
          <w:rFonts w:ascii="Times New Roman" w:hAnsi="Times New Roman" w:cs="Times New Roman"/>
          <w:spacing w:val="-6"/>
          <w:sz w:val="28"/>
          <w:szCs w:val="28"/>
        </w:rPr>
        <w:t xml:space="preserve"> – диаметры ведущего и ведомого шкивов.</w:t>
      </w:r>
    </w:p>
    <w:p w:rsidR="000042E1" w:rsidRPr="00B66799" w:rsidRDefault="000042E1" w:rsidP="000042E1">
      <w:pPr>
        <w:shd w:val="clear" w:color="auto" w:fill="FFFFFF"/>
        <w:ind w:firstLine="540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B66799">
        <w:rPr>
          <w:rFonts w:ascii="Times New Roman" w:hAnsi="Times New Roman" w:cs="Times New Roman"/>
          <w:spacing w:val="-6"/>
          <w:sz w:val="28"/>
          <w:szCs w:val="28"/>
        </w:rPr>
        <w:t xml:space="preserve">    η = 0,98 – коэффициент, учитывающий проскальзывание ремня относительно поверхности шкивов.</w:t>
      </w:r>
    </w:p>
    <w:p w:rsidR="000042E1" w:rsidRPr="00B66799" w:rsidRDefault="000042E1" w:rsidP="00170FE1">
      <w:pPr>
        <w:shd w:val="clear" w:color="auto" w:fill="FFFFFF"/>
        <w:ind w:firstLine="540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B66799">
        <w:rPr>
          <w:rFonts w:ascii="Times New Roman" w:hAnsi="Times New Roman" w:cs="Times New Roman"/>
          <w:spacing w:val="-6"/>
          <w:sz w:val="28"/>
          <w:szCs w:val="28"/>
        </w:rPr>
        <w:t>Цепная передача</w:t>
      </w:r>
    </w:p>
    <w:p w:rsidR="000042E1" w:rsidRPr="00B66799" w:rsidRDefault="000042E1" w:rsidP="00170FE1">
      <w:pPr>
        <w:shd w:val="clear" w:color="auto" w:fill="FFFFFF"/>
        <w:ind w:firstLine="540"/>
        <w:jc w:val="center"/>
        <w:rPr>
          <w:rFonts w:ascii="Times New Roman" w:hAnsi="Times New Roman" w:cs="Times New Roman"/>
          <w:spacing w:val="-6"/>
          <w:sz w:val="28"/>
          <w:szCs w:val="28"/>
        </w:rPr>
      </w:pPr>
      <w:r w:rsidRPr="00B66799">
        <w:rPr>
          <w:rFonts w:ascii="Times New Roman" w:hAnsi="Times New Roman" w:cs="Times New Roman"/>
          <w:spacing w:val="-6"/>
          <w:position w:val="-10"/>
          <w:sz w:val="28"/>
          <w:szCs w:val="28"/>
        </w:rPr>
        <w:object w:dxaOrig="1020" w:dyaOrig="340">
          <v:shape id="_x0000_i1026" type="#_x0000_t75" style="width:51pt;height:17.25pt" o:ole="" fillcolor="window">
            <v:imagedata r:id="rId22" o:title=""/>
          </v:shape>
          <o:OLEObject Type="Embed" ProgID="Equation.3" ShapeID="_x0000_i1026" DrawAspect="Content" ObjectID="_1692683860" r:id="rId23"/>
        </w:object>
      </w:r>
    </w:p>
    <w:p w:rsidR="000042E1" w:rsidRPr="00B66799" w:rsidRDefault="006F45E3" w:rsidP="000042E1">
      <w:pPr>
        <w:shd w:val="clear" w:color="auto" w:fill="FFFFFF"/>
        <w:ind w:firstLine="540"/>
        <w:rPr>
          <w:rFonts w:ascii="Times New Roman" w:hAnsi="Times New Roman" w:cs="Times New Roman"/>
          <w:spacing w:val="-6"/>
          <w:sz w:val="28"/>
          <w:szCs w:val="28"/>
        </w:rPr>
      </w:pPr>
      <w:r>
        <w:rPr>
          <w:rFonts w:ascii="Times New Roman" w:hAnsi="Times New Roman" w:cs="Times New Roman"/>
          <w:spacing w:val="-6"/>
          <w:sz w:val="28"/>
          <w:szCs w:val="28"/>
        </w:rPr>
        <w:t>где</w:t>
      </w:r>
      <w:r w:rsidR="000042E1" w:rsidRPr="00B66799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="000042E1" w:rsidRPr="00B66799">
        <w:rPr>
          <w:rFonts w:ascii="Times New Roman" w:hAnsi="Times New Roman" w:cs="Times New Roman"/>
          <w:spacing w:val="-6"/>
          <w:sz w:val="28"/>
          <w:szCs w:val="28"/>
          <w:lang w:val="en-US"/>
        </w:rPr>
        <w:t>Z</w:t>
      </w:r>
      <w:r w:rsidR="000042E1" w:rsidRPr="00B66799">
        <w:rPr>
          <w:rFonts w:ascii="Times New Roman" w:hAnsi="Times New Roman" w:cs="Times New Roman"/>
          <w:spacing w:val="-6"/>
          <w:sz w:val="28"/>
          <w:szCs w:val="28"/>
          <w:vertAlign w:val="subscript"/>
        </w:rPr>
        <w:t>1</w:t>
      </w:r>
      <w:r w:rsidR="000042E1" w:rsidRPr="00B66799">
        <w:rPr>
          <w:rFonts w:ascii="Times New Roman" w:hAnsi="Times New Roman" w:cs="Times New Roman"/>
          <w:spacing w:val="-6"/>
          <w:sz w:val="28"/>
          <w:szCs w:val="28"/>
        </w:rPr>
        <w:t xml:space="preserve">, </w:t>
      </w:r>
      <w:r w:rsidR="000042E1" w:rsidRPr="00B66799">
        <w:rPr>
          <w:rFonts w:ascii="Times New Roman" w:hAnsi="Times New Roman" w:cs="Times New Roman"/>
          <w:spacing w:val="-6"/>
          <w:sz w:val="28"/>
          <w:szCs w:val="28"/>
          <w:lang w:val="en-US"/>
        </w:rPr>
        <w:t>Z</w:t>
      </w:r>
      <w:r w:rsidR="000042E1" w:rsidRPr="00B66799">
        <w:rPr>
          <w:rFonts w:ascii="Times New Roman" w:hAnsi="Times New Roman" w:cs="Times New Roman"/>
          <w:spacing w:val="-6"/>
          <w:sz w:val="28"/>
          <w:szCs w:val="28"/>
          <w:vertAlign w:val="subscript"/>
        </w:rPr>
        <w:t>2</w:t>
      </w:r>
      <w:r w:rsidR="000042E1" w:rsidRPr="00B66799">
        <w:rPr>
          <w:rFonts w:ascii="Times New Roman" w:hAnsi="Times New Roman" w:cs="Times New Roman"/>
          <w:spacing w:val="-6"/>
          <w:sz w:val="28"/>
          <w:szCs w:val="28"/>
        </w:rPr>
        <w:t xml:space="preserve"> – числа зубьев  ведущей и ведомой звездочек.</w:t>
      </w:r>
    </w:p>
    <w:p w:rsidR="000042E1" w:rsidRPr="00B66799" w:rsidRDefault="000042E1" w:rsidP="00170FE1">
      <w:pPr>
        <w:shd w:val="clear" w:color="auto" w:fill="FFFFFF"/>
        <w:ind w:firstLine="540"/>
        <w:rPr>
          <w:rFonts w:ascii="Times New Roman" w:hAnsi="Times New Roman" w:cs="Times New Roman"/>
          <w:spacing w:val="-6"/>
          <w:sz w:val="28"/>
          <w:szCs w:val="28"/>
        </w:rPr>
      </w:pPr>
      <w:r w:rsidRPr="00B66799">
        <w:rPr>
          <w:rFonts w:ascii="Times New Roman" w:hAnsi="Times New Roman" w:cs="Times New Roman"/>
          <w:spacing w:val="-6"/>
          <w:sz w:val="28"/>
          <w:szCs w:val="28"/>
        </w:rPr>
        <w:t>Зубчатая передача</w:t>
      </w:r>
    </w:p>
    <w:p w:rsidR="000042E1" w:rsidRPr="00B66799" w:rsidRDefault="000042E1" w:rsidP="00170FE1">
      <w:pPr>
        <w:shd w:val="clear" w:color="auto" w:fill="FFFFFF"/>
        <w:ind w:firstLine="540"/>
        <w:jc w:val="center"/>
        <w:rPr>
          <w:rFonts w:ascii="Times New Roman" w:hAnsi="Times New Roman" w:cs="Times New Roman"/>
          <w:spacing w:val="-6"/>
          <w:sz w:val="28"/>
          <w:szCs w:val="28"/>
        </w:rPr>
      </w:pPr>
      <w:r w:rsidRPr="00B66799">
        <w:rPr>
          <w:rFonts w:ascii="Times New Roman" w:hAnsi="Times New Roman" w:cs="Times New Roman"/>
          <w:spacing w:val="-6"/>
          <w:position w:val="-10"/>
          <w:sz w:val="28"/>
          <w:szCs w:val="28"/>
        </w:rPr>
        <w:object w:dxaOrig="1020" w:dyaOrig="340">
          <v:shape id="_x0000_i1027" type="#_x0000_t75" style="width:51pt;height:17.25pt" o:ole="" fillcolor="window">
            <v:imagedata r:id="rId24" o:title=""/>
          </v:shape>
          <o:OLEObject Type="Embed" ProgID="Equation.3" ShapeID="_x0000_i1027" DrawAspect="Content" ObjectID="_1692683861" r:id="rId25"/>
        </w:object>
      </w:r>
    </w:p>
    <w:p w:rsidR="000042E1" w:rsidRPr="00B66799" w:rsidRDefault="006F45E3" w:rsidP="000042E1">
      <w:pPr>
        <w:shd w:val="clear" w:color="auto" w:fill="FFFFFF"/>
        <w:ind w:firstLine="540"/>
        <w:rPr>
          <w:rFonts w:ascii="Times New Roman" w:hAnsi="Times New Roman" w:cs="Times New Roman"/>
          <w:spacing w:val="-6"/>
          <w:sz w:val="28"/>
          <w:szCs w:val="28"/>
        </w:rPr>
      </w:pPr>
      <w:r>
        <w:rPr>
          <w:rFonts w:ascii="Times New Roman" w:hAnsi="Times New Roman" w:cs="Times New Roman"/>
          <w:spacing w:val="-6"/>
          <w:sz w:val="28"/>
          <w:szCs w:val="28"/>
        </w:rPr>
        <w:t>где</w:t>
      </w:r>
      <w:r w:rsidR="000042E1" w:rsidRPr="00B66799">
        <w:rPr>
          <w:rFonts w:ascii="Times New Roman" w:hAnsi="Times New Roman" w:cs="Times New Roman"/>
          <w:spacing w:val="-6"/>
          <w:sz w:val="28"/>
          <w:szCs w:val="28"/>
        </w:rPr>
        <w:t xml:space="preserve"> Z</w:t>
      </w:r>
      <w:r w:rsidR="000042E1" w:rsidRPr="00B66799">
        <w:rPr>
          <w:rFonts w:ascii="Times New Roman" w:hAnsi="Times New Roman" w:cs="Times New Roman"/>
          <w:spacing w:val="-6"/>
          <w:sz w:val="28"/>
          <w:szCs w:val="28"/>
          <w:vertAlign w:val="subscript"/>
        </w:rPr>
        <w:t>1</w:t>
      </w:r>
      <w:r w:rsidR="000042E1" w:rsidRPr="00B66799">
        <w:rPr>
          <w:rFonts w:ascii="Times New Roman" w:hAnsi="Times New Roman" w:cs="Times New Roman"/>
          <w:spacing w:val="-6"/>
          <w:sz w:val="28"/>
          <w:szCs w:val="28"/>
        </w:rPr>
        <w:t>, Z</w:t>
      </w:r>
      <w:r w:rsidR="000042E1" w:rsidRPr="00B66799">
        <w:rPr>
          <w:rFonts w:ascii="Times New Roman" w:hAnsi="Times New Roman" w:cs="Times New Roman"/>
          <w:spacing w:val="-6"/>
          <w:sz w:val="28"/>
          <w:szCs w:val="28"/>
          <w:vertAlign w:val="subscript"/>
        </w:rPr>
        <w:t>2</w:t>
      </w:r>
      <w:r w:rsidR="000042E1" w:rsidRPr="00B66799">
        <w:rPr>
          <w:rFonts w:ascii="Times New Roman" w:hAnsi="Times New Roman" w:cs="Times New Roman"/>
          <w:spacing w:val="-6"/>
          <w:sz w:val="28"/>
          <w:szCs w:val="28"/>
        </w:rPr>
        <w:t xml:space="preserve"> – числа зубьев  ведущего и ведомого зубчатых колес .</w:t>
      </w:r>
    </w:p>
    <w:p w:rsidR="000042E1" w:rsidRPr="00B66799" w:rsidRDefault="000042E1" w:rsidP="000042E1">
      <w:pPr>
        <w:shd w:val="clear" w:color="auto" w:fill="FFFFFF"/>
        <w:ind w:firstLine="540"/>
        <w:rPr>
          <w:rFonts w:ascii="Times New Roman" w:hAnsi="Times New Roman" w:cs="Times New Roman"/>
          <w:spacing w:val="-6"/>
          <w:sz w:val="28"/>
          <w:szCs w:val="28"/>
        </w:rPr>
      </w:pPr>
      <w:r w:rsidRPr="00B66799">
        <w:rPr>
          <w:rFonts w:ascii="Times New Roman" w:hAnsi="Times New Roman" w:cs="Times New Roman"/>
          <w:spacing w:val="-6"/>
          <w:sz w:val="28"/>
          <w:szCs w:val="28"/>
        </w:rPr>
        <w:t>Червячная передача</w:t>
      </w:r>
    </w:p>
    <w:p w:rsidR="000042E1" w:rsidRPr="00B66799" w:rsidRDefault="000042E1" w:rsidP="000042E1">
      <w:pPr>
        <w:shd w:val="clear" w:color="auto" w:fill="FFFFFF"/>
        <w:ind w:firstLine="540"/>
        <w:rPr>
          <w:rFonts w:ascii="Times New Roman" w:hAnsi="Times New Roman" w:cs="Times New Roman"/>
          <w:spacing w:val="-6"/>
          <w:sz w:val="28"/>
          <w:szCs w:val="28"/>
        </w:rPr>
      </w:pPr>
    </w:p>
    <w:p w:rsidR="000042E1" w:rsidRPr="00B66799" w:rsidRDefault="000042E1" w:rsidP="006F45E3">
      <w:pPr>
        <w:shd w:val="clear" w:color="auto" w:fill="FFFFFF"/>
        <w:ind w:firstLine="540"/>
        <w:jc w:val="center"/>
        <w:rPr>
          <w:rFonts w:ascii="Times New Roman" w:hAnsi="Times New Roman" w:cs="Times New Roman"/>
          <w:spacing w:val="-6"/>
          <w:sz w:val="28"/>
          <w:szCs w:val="28"/>
        </w:rPr>
      </w:pPr>
      <w:r w:rsidRPr="00B66799">
        <w:rPr>
          <w:rFonts w:ascii="Times New Roman" w:hAnsi="Times New Roman" w:cs="Times New Roman"/>
          <w:spacing w:val="-6"/>
          <w:position w:val="-10"/>
          <w:sz w:val="28"/>
          <w:szCs w:val="28"/>
        </w:rPr>
        <w:object w:dxaOrig="1020" w:dyaOrig="340">
          <v:shape id="_x0000_i1028" type="#_x0000_t75" style="width:51pt;height:17.25pt" o:ole="" fillcolor="window">
            <v:imagedata r:id="rId22" o:title=""/>
          </v:shape>
          <o:OLEObject Type="Embed" ProgID="Equation.3" ShapeID="_x0000_i1028" DrawAspect="Content" ObjectID="_1692683862" r:id="rId26"/>
        </w:object>
      </w:r>
    </w:p>
    <w:p w:rsidR="000042E1" w:rsidRPr="00B66799" w:rsidRDefault="006F45E3" w:rsidP="000042E1">
      <w:pPr>
        <w:shd w:val="clear" w:color="auto" w:fill="FFFFFF"/>
        <w:ind w:firstLine="540"/>
        <w:rPr>
          <w:rFonts w:ascii="Times New Roman" w:hAnsi="Times New Roman" w:cs="Times New Roman"/>
          <w:spacing w:val="-6"/>
          <w:sz w:val="28"/>
          <w:szCs w:val="28"/>
        </w:rPr>
      </w:pPr>
      <w:r>
        <w:rPr>
          <w:rFonts w:ascii="Times New Roman" w:hAnsi="Times New Roman" w:cs="Times New Roman"/>
          <w:spacing w:val="-6"/>
          <w:sz w:val="28"/>
          <w:szCs w:val="28"/>
        </w:rPr>
        <w:t>где</w:t>
      </w:r>
      <w:r w:rsidR="000042E1" w:rsidRPr="00B66799">
        <w:rPr>
          <w:rFonts w:ascii="Times New Roman" w:hAnsi="Times New Roman" w:cs="Times New Roman"/>
          <w:spacing w:val="-6"/>
          <w:sz w:val="28"/>
          <w:szCs w:val="28"/>
        </w:rPr>
        <w:t xml:space="preserve"> Z</w:t>
      </w:r>
      <w:r w:rsidR="000042E1" w:rsidRPr="00B66799">
        <w:rPr>
          <w:rFonts w:ascii="Times New Roman" w:hAnsi="Times New Roman" w:cs="Times New Roman"/>
          <w:spacing w:val="-6"/>
          <w:sz w:val="28"/>
          <w:szCs w:val="28"/>
          <w:vertAlign w:val="subscript"/>
        </w:rPr>
        <w:t>1</w:t>
      </w:r>
      <w:r w:rsidR="000042E1" w:rsidRPr="00B66799">
        <w:rPr>
          <w:rFonts w:ascii="Times New Roman" w:hAnsi="Times New Roman" w:cs="Times New Roman"/>
          <w:spacing w:val="-6"/>
          <w:sz w:val="28"/>
          <w:szCs w:val="28"/>
        </w:rPr>
        <w:t xml:space="preserve"> – число заходов червяка </w:t>
      </w:r>
    </w:p>
    <w:p w:rsidR="000042E1" w:rsidRPr="00B66799" w:rsidRDefault="000042E1" w:rsidP="000042E1">
      <w:pPr>
        <w:shd w:val="clear" w:color="auto" w:fill="FFFFFF"/>
        <w:ind w:firstLine="540"/>
        <w:rPr>
          <w:rFonts w:ascii="Times New Roman" w:hAnsi="Times New Roman" w:cs="Times New Roman"/>
          <w:spacing w:val="-6"/>
          <w:sz w:val="28"/>
          <w:szCs w:val="28"/>
        </w:rPr>
      </w:pPr>
      <w:r w:rsidRPr="00B66799">
        <w:rPr>
          <w:rFonts w:ascii="Times New Roman" w:hAnsi="Times New Roman" w:cs="Times New Roman"/>
          <w:spacing w:val="-6"/>
          <w:sz w:val="28"/>
          <w:szCs w:val="28"/>
        </w:rPr>
        <w:t xml:space="preserve">        Z</w:t>
      </w:r>
      <w:r w:rsidRPr="00B66799">
        <w:rPr>
          <w:rFonts w:ascii="Times New Roman" w:hAnsi="Times New Roman" w:cs="Times New Roman"/>
          <w:spacing w:val="-6"/>
          <w:sz w:val="28"/>
          <w:szCs w:val="28"/>
          <w:vertAlign w:val="subscript"/>
        </w:rPr>
        <w:t>2</w:t>
      </w:r>
      <w:r w:rsidRPr="00B66799">
        <w:rPr>
          <w:rFonts w:ascii="Times New Roman" w:hAnsi="Times New Roman" w:cs="Times New Roman"/>
          <w:spacing w:val="-6"/>
          <w:sz w:val="28"/>
          <w:szCs w:val="28"/>
        </w:rPr>
        <w:t xml:space="preserve"> – число зубьев  червячного колеса.</w:t>
      </w:r>
    </w:p>
    <w:p w:rsidR="000042E1" w:rsidRPr="00B66799" w:rsidRDefault="000042E1" w:rsidP="000042E1">
      <w:pPr>
        <w:shd w:val="clear" w:color="auto" w:fill="FFFFFF"/>
        <w:ind w:firstLine="540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B66799">
        <w:rPr>
          <w:rFonts w:ascii="Times New Roman" w:hAnsi="Times New Roman" w:cs="Times New Roman"/>
          <w:spacing w:val="-6"/>
          <w:sz w:val="28"/>
          <w:szCs w:val="28"/>
        </w:rPr>
        <w:lastRenderedPageBreak/>
        <w:t xml:space="preserve">Начальным звеном цепи главного движения является электродвигатель мощностью N = 10 кВт и частотой вращения   </w:t>
      </w:r>
      <w:proofErr w:type="spellStart"/>
      <w:r w:rsidRPr="00B66799">
        <w:rPr>
          <w:rFonts w:ascii="Times New Roman" w:hAnsi="Times New Roman" w:cs="Times New Roman"/>
          <w:spacing w:val="-6"/>
          <w:sz w:val="28"/>
          <w:szCs w:val="28"/>
        </w:rPr>
        <w:t>n</w:t>
      </w:r>
      <w:r w:rsidRPr="00B66799">
        <w:rPr>
          <w:rFonts w:ascii="Times New Roman" w:hAnsi="Times New Roman" w:cs="Times New Roman"/>
          <w:spacing w:val="-6"/>
          <w:sz w:val="28"/>
          <w:szCs w:val="28"/>
          <w:vertAlign w:val="subscript"/>
        </w:rPr>
        <w:t>э.д</w:t>
      </w:r>
      <w:proofErr w:type="spellEnd"/>
      <w:r w:rsidRPr="00B66799">
        <w:rPr>
          <w:rFonts w:ascii="Times New Roman" w:hAnsi="Times New Roman" w:cs="Times New Roman"/>
          <w:spacing w:val="-6"/>
          <w:sz w:val="28"/>
          <w:szCs w:val="28"/>
          <w:vertAlign w:val="subscript"/>
        </w:rPr>
        <w:t>.</w:t>
      </w:r>
      <w:r w:rsidRPr="00B66799">
        <w:rPr>
          <w:rFonts w:ascii="Times New Roman" w:hAnsi="Times New Roman" w:cs="Times New Roman"/>
          <w:spacing w:val="-6"/>
          <w:sz w:val="28"/>
          <w:szCs w:val="28"/>
        </w:rPr>
        <w:t xml:space="preserve"> = 1460 об/мин, конечным  - шпиндель.</w:t>
      </w:r>
    </w:p>
    <w:p w:rsidR="000042E1" w:rsidRPr="00B66799" w:rsidRDefault="000042E1" w:rsidP="006F45E3">
      <w:pPr>
        <w:shd w:val="clear" w:color="auto" w:fill="FFFFFF"/>
        <w:ind w:firstLine="540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B66799">
        <w:rPr>
          <w:rFonts w:ascii="Times New Roman" w:hAnsi="Times New Roman" w:cs="Times New Roman"/>
          <w:spacing w:val="-6"/>
          <w:sz w:val="28"/>
          <w:szCs w:val="28"/>
        </w:rPr>
        <w:t>Уравнение кинематического баланса цепи главного движения в общем виде можно записать как</w:t>
      </w:r>
    </w:p>
    <w:p w:rsidR="000042E1" w:rsidRPr="00B66799" w:rsidRDefault="000042E1" w:rsidP="006F45E3">
      <w:pPr>
        <w:shd w:val="clear" w:color="auto" w:fill="FFFFFF"/>
        <w:ind w:firstLine="540"/>
        <w:jc w:val="center"/>
        <w:rPr>
          <w:rFonts w:ascii="Times New Roman" w:hAnsi="Times New Roman" w:cs="Times New Roman"/>
          <w:spacing w:val="-6"/>
          <w:sz w:val="28"/>
          <w:szCs w:val="28"/>
        </w:rPr>
      </w:pPr>
      <w:r w:rsidRPr="00B66799">
        <w:rPr>
          <w:rFonts w:ascii="Times New Roman" w:hAnsi="Times New Roman" w:cs="Times New Roman"/>
          <w:spacing w:val="-6"/>
          <w:position w:val="-30"/>
          <w:sz w:val="28"/>
          <w:szCs w:val="28"/>
        </w:rPr>
        <w:object w:dxaOrig="2060" w:dyaOrig="700">
          <v:shape id="_x0000_i1029" type="#_x0000_t75" style="width:102.75pt;height:35.25pt" o:ole="" fillcolor="window">
            <v:imagedata r:id="rId27" o:title=""/>
          </v:shape>
          <o:OLEObject Type="Embed" ProgID="Equation.3" ShapeID="_x0000_i1029" DrawAspect="Content" ObjectID="_1692683863" r:id="rId28"/>
        </w:object>
      </w:r>
    </w:p>
    <w:p w:rsidR="000042E1" w:rsidRPr="00B66799" w:rsidRDefault="006F45E3" w:rsidP="000042E1">
      <w:pPr>
        <w:shd w:val="clear" w:color="auto" w:fill="FFFFFF"/>
        <w:ind w:firstLine="540"/>
        <w:rPr>
          <w:rFonts w:ascii="Times New Roman" w:hAnsi="Times New Roman" w:cs="Times New Roman"/>
          <w:spacing w:val="-6"/>
          <w:sz w:val="28"/>
          <w:szCs w:val="28"/>
        </w:rPr>
      </w:pPr>
      <w:r>
        <w:rPr>
          <w:rFonts w:ascii="Times New Roman" w:hAnsi="Times New Roman" w:cs="Times New Roman"/>
          <w:spacing w:val="-6"/>
          <w:sz w:val="28"/>
          <w:szCs w:val="28"/>
        </w:rPr>
        <w:t>где</w:t>
      </w:r>
      <w:r w:rsidR="000042E1" w:rsidRPr="00B66799">
        <w:rPr>
          <w:rFonts w:ascii="Times New Roman" w:hAnsi="Times New Roman" w:cs="Times New Roman"/>
          <w:spacing w:val="-6"/>
          <w:sz w:val="28"/>
          <w:szCs w:val="28"/>
        </w:rPr>
        <w:t xml:space="preserve">  </w:t>
      </w:r>
      <w:proofErr w:type="spellStart"/>
      <w:r w:rsidR="000042E1" w:rsidRPr="00B66799">
        <w:rPr>
          <w:rFonts w:ascii="Times New Roman" w:hAnsi="Times New Roman" w:cs="Times New Roman"/>
          <w:spacing w:val="-6"/>
          <w:sz w:val="28"/>
          <w:szCs w:val="28"/>
        </w:rPr>
        <w:t>n</w:t>
      </w:r>
      <w:r w:rsidR="000042E1" w:rsidRPr="00B66799">
        <w:rPr>
          <w:rFonts w:ascii="Times New Roman" w:hAnsi="Times New Roman" w:cs="Times New Roman"/>
          <w:spacing w:val="-6"/>
          <w:sz w:val="28"/>
          <w:szCs w:val="28"/>
          <w:vertAlign w:val="subscript"/>
        </w:rPr>
        <w:t>шп</w:t>
      </w:r>
      <w:proofErr w:type="spellEnd"/>
      <w:r w:rsidR="000042E1" w:rsidRPr="00B66799">
        <w:rPr>
          <w:rFonts w:ascii="Times New Roman" w:hAnsi="Times New Roman" w:cs="Times New Roman"/>
          <w:spacing w:val="-6"/>
          <w:sz w:val="28"/>
          <w:szCs w:val="28"/>
        </w:rPr>
        <w:t xml:space="preserve"> – частота вращения шпинделя, об/мин</w:t>
      </w:r>
    </w:p>
    <w:p w:rsidR="000042E1" w:rsidRPr="00B66799" w:rsidRDefault="000042E1" w:rsidP="000042E1">
      <w:pPr>
        <w:shd w:val="clear" w:color="auto" w:fill="FFFFFF"/>
        <w:ind w:firstLine="540"/>
        <w:rPr>
          <w:rFonts w:ascii="Times New Roman" w:hAnsi="Times New Roman" w:cs="Times New Roman"/>
          <w:spacing w:val="-6"/>
          <w:sz w:val="28"/>
          <w:szCs w:val="28"/>
        </w:rPr>
      </w:pPr>
      <w:r w:rsidRPr="00B66799">
        <w:rPr>
          <w:rFonts w:ascii="Times New Roman" w:hAnsi="Times New Roman" w:cs="Times New Roman"/>
          <w:spacing w:val="-6"/>
          <w:sz w:val="28"/>
          <w:szCs w:val="28"/>
        </w:rPr>
        <w:t xml:space="preserve">        </w:t>
      </w:r>
      <w:proofErr w:type="spellStart"/>
      <w:r w:rsidRPr="00B66799">
        <w:rPr>
          <w:rFonts w:ascii="Times New Roman" w:hAnsi="Times New Roman" w:cs="Times New Roman"/>
          <w:spacing w:val="-6"/>
          <w:sz w:val="28"/>
          <w:szCs w:val="28"/>
        </w:rPr>
        <w:t>n</w:t>
      </w:r>
      <w:r w:rsidRPr="00B66799">
        <w:rPr>
          <w:rFonts w:ascii="Times New Roman" w:hAnsi="Times New Roman" w:cs="Times New Roman"/>
          <w:spacing w:val="-6"/>
          <w:sz w:val="28"/>
          <w:szCs w:val="28"/>
          <w:vertAlign w:val="subscript"/>
        </w:rPr>
        <w:t>э.д</w:t>
      </w:r>
      <w:proofErr w:type="spellEnd"/>
      <w:r w:rsidRPr="00B66799">
        <w:rPr>
          <w:rFonts w:ascii="Times New Roman" w:hAnsi="Times New Roman" w:cs="Times New Roman"/>
          <w:spacing w:val="-6"/>
          <w:sz w:val="28"/>
          <w:szCs w:val="28"/>
          <w:vertAlign w:val="subscript"/>
        </w:rPr>
        <w:t>.</w:t>
      </w:r>
      <w:r w:rsidRPr="00B66799">
        <w:rPr>
          <w:rFonts w:ascii="Times New Roman" w:hAnsi="Times New Roman" w:cs="Times New Roman"/>
          <w:spacing w:val="-6"/>
          <w:sz w:val="28"/>
          <w:szCs w:val="28"/>
        </w:rPr>
        <w:t xml:space="preserve"> – частота вращения электродвигателя, об/мин</w:t>
      </w:r>
    </w:p>
    <w:p w:rsidR="000042E1" w:rsidRPr="00B66799" w:rsidRDefault="000042E1" w:rsidP="000042E1">
      <w:pPr>
        <w:shd w:val="clear" w:color="auto" w:fill="FFFFFF"/>
        <w:ind w:firstLine="540"/>
        <w:rPr>
          <w:rFonts w:ascii="Times New Roman" w:hAnsi="Times New Roman" w:cs="Times New Roman"/>
          <w:spacing w:val="-6"/>
          <w:sz w:val="28"/>
          <w:szCs w:val="28"/>
        </w:rPr>
      </w:pPr>
      <w:r w:rsidRPr="00B66799">
        <w:rPr>
          <w:rFonts w:ascii="Times New Roman" w:hAnsi="Times New Roman" w:cs="Times New Roman"/>
          <w:spacing w:val="-6"/>
          <w:sz w:val="28"/>
          <w:szCs w:val="28"/>
        </w:rPr>
        <w:t xml:space="preserve">        D</w:t>
      </w:r>
      <w:r w:rsidRPr="00B66799">
        <w:rPr>
          <w:rFonts w:ascii="Times New Roman" w:hAnsi="Times New Roman" w:cs="Times New Roman"/>
          <w:spacing w:val="-6"/>
          <w:sz w:val="28"/>
          <w:szCs w:val="28"/>
          <w:vertAlign w:val="subscript"/>
        </w:rPr>
        <w:t>1</w:t>
      </w:r>
      <w:r w:rsidRPr="00B66799">
        <w:rPr>
          <w:rFonts w:ascii="Times New Roman" w:hAnsi="Times New Roman" w:cs="Times New Roman"/>
          <w:spacing w:val="-6"/>
          <w:sz w:val="28"/>
          <w:szCs w:val="28"/>
        </w:rPr>
        <w:t>,  D</w:t>
      </w:r>
      <w:r w:rsidRPr="00B66799">
        <w:rPr>
          <w:rFonts w:ascii="Times New Roman" w:hAnsi="Times New Roman" w:cs="Times New Roman"/>
          <w:spacing w:val="-6"/>
          <w:sz w:val="28"/>
          <w:szCs w:val="28"/>
          <w:vertAlign w:val="subscript"/>
        </w:rPr>
        <w:t>2</w:t>
      </w:r>
      <w:r w:rsidRPr="00B66799">
        <w:rPr>
          <w:rFonts w:ascii="Times New Roman" w:hAnsi="Times New Roman" w:cs="Times New Roman"/>
          <w:spacing w:val="-6"/>
          <w:sz w:val="28"/>
          <w:szCs w:val="28"/>
        </w:rPr>
        <w:t xml:space="preserve"> – диаметры ведущего и ведомого шкивов, мм </w:t>
      </w:r>
    </w:p>
    <w:p w:rsidR="000042E1" w:rsidRPr="00B66799" w:rsidRDefault="000042E1" w:rsidP="000042E1">
      <w:pPr>
        <w:shd w:val="clear" w:color="auto" w:fill="FFFFFF"/>
        <w:ind w:firstLine="540"/>
        <w:rPr>
          <w:rFonts w:ascii="Times New Roman" w:hAnsi="Times New Roman" w:cs="Times New Roman"/>
          <w:spacing w:val="-6"/>
          <w:sz w:val="28"/>
          <w:szCs w:val="28"/>
        </w:rPr>
      </w:pPr>
      <w:r w:rsidRPr="00B66799">
        <w:rPr>
          <w:rFonts w:ascii="Times New Roman" w:hAnsi="Times New Roman" w:cs="Times New Roman"/>
          <w:spacing w:val="-6"/>
          <w:sz w:val="28"/>
          <w:szCs w:val="28"/>
        </w:rPr>
        <w:t xml:space="preserve">        η = 0,98 – коэффициент проскальзывания ремня</w:t>
      </w:r>
    </w:p>
    <w:p w:rsidR="000042E1" w:rsidRPr="00B66799" w:rsidRDefault="000042E1" w:rsidP="000042E1">
      <w:pPr>
        <w:shd w:val="clear" w:color="auto" w:fill="FFFFFF"/>
        <w:ind w:firstLine="540"/>
        <w:rPr>
          <w:rFonts w:ascii="Times New Roman" w:hAnsi="Times New Roman" w:cs="Times New Roman"/>
          <w:spacing w:val="-6"/>
          <w:sz w:val="28"/>
          <w:szCs w:val="28"/>
        </w:rPr>
      </w:pPr>
      <w:r w:rsidRPr="00B66799">
        <w:rPr>
          <w:rFonts w:ascii="Times New Roman" w:hAnsi="Times New Roman" w:cs="Times New Roman"/>
          <w:spacing w:val="-6"/>
          <w:sz w:val="28"/>
          <w:szCs w:val="28"/>
        </w:rPr>
        <w:t xml:space="preserve">        </w:t>
      </w:r>
      <w:proofErr w:type="spellStart"/>
      <w:r w:rsidRPr="00B66799">
        <w:rPr>
          <w:rFonts w:ascii="Times New Roman" w:hAnsi="Times New Roman" w:cs="Times New Roman"/>
          <w:spacing w:val="-6"/>
          <w:sz w:val="28"/>
          <w:szCs w:val="28"/>
        </w:rPr>
        <w:t>i</w:t>
      </w:r>
      <w:r w:rsidRPr="00B66799">
        <w:rPr>
          <w:rFonts w:ascii="Times New Roman" w:hAnsi="Times New Roman" w:cs="Times New Roman"/>
          <w:spacing w:val="-6"/>
          <w:sz w:val="28"/>
          <w:szCs w:val="28"/>
          <w:vertAlign w:val="subscript"/>
        </w:rPr>
        <w:t>к.с</w:t>
      </w:r>
      <w:proofErr w:type="spellEnd"/>
      <w:r w:rsidRPr="00B66799">
        <w:rPr>
          <w:rFonts w:ascii="Times New Roman" w:hAnsi="Times New Roman" w:cs="Times New Roman"/>
          <w:spacing w:val="-6"/>
          <w:sz w:val="28"/>
          <w:szCs w:val="28"/>
          <w:vertAlign w:val="subscript"/>
        </w:rPr>
        <w:t>.</w:t>
      </w:r>
      <w:r w:rsidRPr="00B66799">
        <w:rPr>
          <w:rFonts w:ascii="Times New Roman" w:hAnsi="Times New Roman" w:cs="Times New Roman"/>
          <w:spacing w:val="-6"/>
          <w:sz w:val="28"/>
          <w:szCs w:val="28"/>
        </w:rPr>
        <w:t xml:space="preserve"> – общее передаточное отношение коробки скоростей.</w:t>
      </w:r>
    </w:p>
    <w:p w:rsidR="000042E1" w:rsidRPr="00B66799" w:rsidRDefault="000042E1" w:rsidP="000042E1">
      <w:pPr>
        <w:shd w:val="clear" w:color="auto" w:fill="FFFFFF"/>
        <w:ind w:firstLine="540"/>
        <w:rPr>
          <w:rFonts w:ascii="Times New Roman" w:hAnsi="Times New Roman" w:cs="Times New Roman"/>
          <w:spacing w:val="-6"/>
          <w:sz w:val="28"/>
          <w:szCs w:val="28"/>
        </w:rPr>
      </w:pPr>
    </w:p>
    <w:p w:rsidR="000042E1" w:rsidRPr="00B66799" w:rsidRDefault="000042E1" w:rsidP="006F45E3">
      <w:pPr>
        <w:shd w:val="clear" w:color="auto" w:fill="FFFFFF"/>
        <w:ind w:firstLine="540"/>
        <w:rPr>
          <w:rFonts w:ascii="Times New Roman" w:hAnsi="Times New Roman" w:cs="Times New Roman"/>
          <w:spacing w:val="-6"/>
          <w:sz w:val="28"/>
          <w:szCs w:val="28"/>
        </w:rPr>
      </w:pPr>
      <w:r w:rsidRPr="00B66799">
        <w:rPr>
          <w:rFonts w:ascii="Times New Roman" w:hAnsi="Times New Roman" w:cs="Times New Roman"/>
          <w:spacing w:val="-6"/>
          <w:sz w:val="28"/>
          <w:szCs w:val="28"/>
        </w:rPr>
        <w:t>Кинематическая схема токарно-винторезного станка</w:t>
      </w:r>
    </w:p>
    <w:p w:rsidR="000042E1" w:rsidRPr="00B66799" w:rsidRDefault="000042E1" w:rsidP="000042E1">
      <w:pPr>
        <w:shd w:val="clear" w:color="auto" w:fill="FFFFFF"/>
        <w:ind w:firstLine="540"/>
        <w:rPr>
          <w:rFonts w:ascii="Times New Roman" w:hAnsi="Times New Roman" w:cs="Times New Roman"/>
          <w:spacing w:val="-6"/>
          <w:sz w:val="28"/>
          <w:szCs w:val="28"/>
        </w:rPr>
      </w:pPr>
    </w:p>
    <w:p w:rsidR="000042E1" w:rsidRPr="00B66799" w:rsidRDefault="000042E1" w:rsidP="000042E1">
      <w:pPr>
        <w:framePr w:h="5626" w:hSpace="10080" w:vSpace="58" w:wrap="notBeside" w:vAnchor="text" w:hAnchor="margin" w:x="1" w:y="1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 w:rsidRPr="00B66799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562600" cy="3571875"/>
            <wp:effectExtent l="19050" t="0" r="0" b="0"/>
            <wp:docPr id="16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2600" cy="3571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42E1" w:rsidRPr="006F45E3" w:rsidRDefault="000042E1" w:rsidP="006F45E3">
      <w:pPr>
        <w:shd w:val="clear" w:color="auto" w:fill="FFFFFF"/>
        <w:ind w:firstLine="540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6F45E3">
        <w:rPr>
          <w:rFonts w:ascii="Times New Roman" w:hAnsi="Times New Roman" w:cs="Times New Roman"/>
          <w:b/>
          <w:spacing w:val="-6"/>
          <w:sz w:val="28"/>
          <w:szCs w:val="28"/>
        </w:rPr>
        <w:t>Кинематическая цепь главного движения</w:t>
      </w:r>
    </w:p>
    <w:p w:rsidR="000042E1" w:rsidRPr="00B66799" w:rsidRDefault="000042E1" w:rsidP="000042E1">
      <w:pPr>
        <w:shd w:val="clear" w:color="auto" w:fill="FFFFFF"/>
        <w:ind w:firstLine="540"/>
        <w:jc w:val="both"/>
        <w:rPr>
          <w:rFonts w:ascii="Times New Roman" w:hAnsi="Times New Roman" w:cs="Times New Roman"/>
          <w:spacing w:val="-5"/>
          <w:sz w:val="28"/>
          <w:szCs w:val="28"/>
        </w:rPr>
      </w:pPr>
      <w:r w:rsidRPr="00B66799">
        <w:rPr>
          <w:rFonts w:ascii="Times New Roman" w:hAnsi="Times New Roman" w:cs="Times New Roman"/>
          <w:spacing w:val="-6"/>
          <w:sz w:val="28"/>
          <w:szCs w:val="28"/>
        </w:rPr>
        <w:t xml:space="preserve">Движение от электродвигателя передается через клиноременную передачу (передаточное отношение 140/268) </w:t>
      </w:r>
      <w:r w:rsidRPr="00B66799">
        <w:rPr>
          <w:rFonts w:ascii="Times New Roman" w:hAnsi="Times New Roman" w:cs="Times New Roman"/>
          <w:sz w:val="28"/>
          <w:szCs w:val="28"/>
        </w:rPr>
        <w:t>на вал 1. На валу 1 свободно сидят блок из двух зуб</w:t>
      </w:r>
      <w:r w:rsidRPr="00B66799">
        <w:rPr>
          <w:rFonts w:ascii="Times New Roman" w:hAnsi="Times New Roman" w:cs="Times New Roman"/>
          <w:sz w:val="28"/>
          <w:szCs w:val="28"/>
        </w:rPr>
        <w:softHyphen/>
        <w:t>чатых колес 51 и 56</w:t>
      </w:r>
      <w:r w:rsidRPr="00B66799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B66799">
        <w:rPr>
          <w:rFonts w:ascii="Times New Roman" w:hAnsi="Times New Roman" w:cs="Times New Roman"/>
          <w:sz w:val="28"/>
          <w:szCs w:val="28"/>
        </w:rPr>
        <w:t>и зубчатое колесо 50</w:t>
      </w:r>
      <w:r w:rsidRPr="00B66799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B66799">
        <w:rPr>
          <w:rFonts w:ascii="Times New Roman" w:hAnsi="Times New Roman" w:cs="Times New Roman"/>
          <w:sz w:val="28"/>
          <w:szCs w:val="28"/>
        </w:rPr>
        <w:t>(цифры на схеме у шкивов и зубчатых колес обозначают диаметр шкивов и число зубьев колес) и фрикционная муфта М</w:t>
      </w:r>
      <w:r w:rsidRPr="00B66799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Pr="00B66799">
        <w:rPr>
          <w:rFonts w:ascii="Times New Roman" w:hAnsi="Times New Roman" w:cs="Times New Roman"/>
          <w:spacing w:val="-5"/>
          <w:sz w:val="28"/>
          <w:szCs w:val="28"/>
        </w:rPr>
        <w:t>, позволяющая включать, останавливать шпиндель</w:t>
      </w:r>
      <w:r w:rsidRPr="00B66799">
        <w:rPr>
          <w:rFonts w:ascii="Times New Roman" w:hAnsi="Times New Roman" w:cs="Times New Roman"/>
          <w:spacing w:val="-5"/>
          <w:sz w:val="28"/>
          <w:szCs w:val="28"/>
        </w:rPr>
        <w:softHyphen/>
      </w:r>
      <w:r w:rsidRPr="00B66799">
        <w:rPr>
          <w:rFonts w:ascii="Times New Roman" w:hAnsi="Times New Roman" w:cs="Times New Roman"/>
          <w:sz w:val="28"/>
          <w:szCs w:val="28"/>
        </w:rPr>
        <w:t xml:space="preserve">ный вал и изменять направление его вращения. При </w:t>
      </w:r>
      <w:r w:rsidRPr="00B66799">
        <w:rPr>
          <w:rFonts w:ascii="Times New Roman" w:hAnsi="Times New Roman" w:cs="Times New Roman"/>
          <w:spacing w:val="-3"/>
          <w:sz w:val="28"/>
          <w:szCs w:val="28"/>
        </w:rPr>
        <w:t>включении муфты М</w:t>
      </w:r>
      <w:r w:rsidRPr="00B66799">
        <w:rPr>
          <w:rFonts w:ascii="Times New Roman" w:hAnsi="Times New Roman" w:cs="Times New Roman"/>
          <w:spacing w:val="-3"/>
          <w:sz w:val="28"/>
          <w:szCs w:val="28"/>
          <w:vertAlign w:val="subscript"/>
        </w:rPr>
        <w:t>1</w:t>
      </w:r>
      <w:r w:rsidRPr="00B66799">
        <w:rPr>
          <w:rFonts w:ascii="Times New Roman" w:hAnsi="Times New Roman" w:cs="Times New Roman"/>
          <w:i/>
          <w:spacing w:val="-3"/>
          <w:sz w:val="28"/>
          <w:szCs w:val="28"/>
        </w:rPr>
        <w:t xml:space="preserve"> </w:t>
      </w:r>
      <w:r w:rsidRPr="00B66799">
        <w:rPr>
          <w:rFonts w:ascii="Times New Roman" w:hAnsi="Times New Roman" w:cs="Times New Roman"/>
          <w:spacing w:val="-3"/>
          <w:sz w:val="28"/>
          <w:szCs w:val="28"/>
        </w:rPr>
        <w:t>влево происходит прямое (рабо</w:t>
      </w:r>
      <w:r w:rsidRPr="00B66799">
        <w:rPr>
          <w:rFonts w:ascii="Times New Roman" w:hAnsi="Times New Roman" w:cs="Times New Roman"/>
          <w:spacing w:val="-3"/>
          <w:sz w:val="28"/>
          <w:szCs w:val="28"/>
        </w:rPr>
        <w:softHyphen/>
      </w:r>
      <w:r w:rsidRPr="00B66799">
        <w:rPr>
          <w:rFonts w:ascii="Times New Roman" w:hAnsi="Times New Roman" w:cs="Times New Roman"/>
          <w:sz w:val="28"/>
          <w:szCs w:val="28"/>
        </w:rPr>
        <w:t xml:space="preserve">чее) вращение шпиндельного вала. Вращение от вала </w:t>
      </w:r>
      <w:r w:rsidRPr="00B66799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B66799">
        <w:rPr>
          <w:rFonts w:ascii="Times New Roman" w:hAnsi="Times New Roman" w:cs="Times New Roman"/>
          <w:sz w:val="28"/>
          <w:szCs w:val="28"/>
        </w:rPr>
        <w:t xml:space="preserve"> </w:t>
      </w:r>
      <w:r w:rsidRPr="00B66799">
        <w:rPr>
          <w:rFonts w:ascii="Times New Roman" w:hAnsi="Times New Roman" w:cs="Times New Roman"/>
          <w:spacing w:val="-1"/>
          <w:sz w:val="28"/>
          <w:szCs w:val="28"/>
        </w:rPr>
        <w:t xml:space="preserve">на вал </w:t>
      </w:r>
      <w:r w:rsidRPr="00B66799">
        <w:rPr>
          <w:rFonts w:ascii="Times New Roman" w:hAnsi="Times New Roman" w:cs="Times New Roman"/>
          <w:spacing w:val="-1"/>
          <w:sz w:val="28"/>
          <w:szCs w:val="28"/>
          <w:lang w:val="en-US"/>
        </w:rPr>
        <w:t>III</w:t>
      </w:r>
      <w:r w:rsidRPr="00B66799">
        <w:rPr>
          <w:rFonts w:ascii="Times New Roman" w:hAnsi="Times New Roman" w:cs="Times New Roman"/>
          <w:spacing w:val="-1"/>
          <w:sz w:val="28"/>
          <w:szCs w:val="28"/>
        </w:rPr>
        <w:t xml:space="preserve"> передается через двойной шестеренчатый </w:t>
      </w:r>
      <w:r w:rsidRPr="00B66799">
        <w:rPr>
          <w:rFonts w:ascii="Times New Roman" w:hAnsi="Times New Roman" w:cs="Times New Roman"/>
          <w:sz w:val="28"/>
          <w:szCs w:val="28"/>
        </w:rPr>
        <w:t>блок 34—39</w:t>
      </w:r>
      <w:r w:rsidRPr="00B66799"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Pr="00B66799">
        <w:rPr>
          <w:rFonts w:ascii="Times New Roman" w:hAnsi="Times New Roman" w:cs="Times New Roman"/>
          <w:sz w:val="28"/>
          <w:szCs w:val="28"/>
        </w:rPr>
        <w:t xml:space="preserve">В зависимости от его положения вал </w:t>
      </w:r>
      <w:r w:rsidRPr="00B66799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B66799">
        <w:rPr>
          <w:rFonts w:ascii="Times New Roman" w:hAnsi="Times New Roman" w:cs="Times New Roman"/>
          <w:sz w:val="28"/>
          <w:szCs w:val="28"/>
        </w:rPr>
        <w:t xml:space="preserve"> </w:t>
      </w:r>
      <w:r w:rsidRPr="00B66799">
        <w:rPr>
          <w:rFonts w:ascii="Times New Roman" w:hAnsi="Times New Roman" w:cs="Times New Roman"/>
          <w:spacing w:val="-4"/>
          <w:sz w:val="28"/>
          <w:szCs w:val="28"/>
        </w:rPr>
        <w:t>получает две частоты вращения (передаточные отноше</w:t>
      </w:r>
      <w:r w:rsidRPr="00B66799">
        <w:rPr>
          <w:rFonts w:ascii="Times New Roman" w:hAnsi="Times New Roman" w:cs="Times New Roman"/>
          <w:sz w:val="28"/>
          <w:szCs w:val="28"/>
        </w:rPr>
        <w:t>ния 56/34</w:t>
      </w:r>
      <w:r w:rsidRPr="00B66799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B66799">
        <w:rPr>
          <w:rFonts w:ascii="Times New Roman" w:hAnsi="Times New Roman" w:cs="Times New Roman"/>
          <w:sz w:val="28"/>
          <w:szCs w:val="28"/>
        </w:rPr>
        <w:t>и 51/39</w:t>
      </w:r>
      <w:r w:rsidRPr="00B66799">
        <w:rPr>
          <w:rFonts w:ascii="Times New Roman" w:hAnsi="Times New Roman" w:cs="Times New Roman"/>
          <w:i/>
          <w:sz w:val="28"/>
          <w:szCs w:val="28"/>
        </w:rPr>
        <w:t xml:space="preserve">). </w:t>
      </w:r>
      <w:r w:rsidRPr="00B66799">
        <w:rPr>
          <w:rFonts w:ascii="Times New Roman" w:hAnsi="Times New Roman" w:cs="Times New Roman"/>
          <w:sz w:val="28"/>
          <w:szCs w:val="28"/>
        </w:rPr>
        <w:t xml:space="preserve">С вала </w:t>
      </w:r>
      <w:r w:rsidRPr="00B66799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B66799">
        <w:rPr>
          <w:rFonts w:ascii="Times New Roman" w:hAnsi="Times New Roman" w:cs="Times New Roman"/>
          <w:sz w:val="28"/>
          <w:szCs w:val="28"/>
        </w:rPr>
        <w:t xml:space="preserve"> вращение передается на </w:t>
      </w:r>
      <w:r w:rsidRPr="00B66799">
        <w:rPr>
          <w:rFonts w:ascii="Times New Roman" w:hAnsi="Times New Roman" w:cs="Times New Roman"/>
          <w:spacing w:val="-4"/>
          <w:sz w:val="28"/>
          <w:szCs w:val="28"/>
        </w:rPr>
        <w:t xml:space="preserve">вал </w:t>
      </w:r>
      <w:r w:rsidRPr="00B66799">
        <w:rPr>
          <w:rFonts w:ascii="Times New Roman" w:hAnsi="Times New Roman" w:cs="Times New Roman"/>
          <w:spacing w:val="-4"/>
          <w:sz w:val="28"/>
          <w:szCs w:val="28"/>
          <w:lang w:val="en-US"/>
        </w:rPr>
        <w:t>IV</w:t>
      </w:r>
      <w:r w:rsidRPr="00B66799">
        <w:rPr>
          <w:rFonts w:ascii="Times New Roman" w:hAnsi="Times New Roman" w:cs="Times New Roman"/>
          <w:i/>
          <w:spacing w:val="-4"/>
          <w:sz w:val="28"/>
          <w:szCs w:val="28"/>
        </w:rPr>
        <w:t xml:space="preserve"> </w:t>
      </w:r>
      <w:r w:rsidRPr="00B66799">
        <w:rPr>
          <w:rFonts w:ascii="Times New Roman" w:hAnsi="Times New Roman" w:cs="Times New Roman"/>
          <w:spacing w:val="-4"/>
          <w:sz w:val="28"/>
          <w:szCs w:val="28"/>
        </w:rPr>
        <w:t>при переключении тройного блока 47—55—38</w:t>
      </w:r>
      <w:r w:rsidRPr="00B66799">
        <w:rPr>
          <w:rFonts w:ascii="Times New Roman" w:hAnsi="Times New Roman" w:cs="Times New Roman"/>
          <w:i/>
          <w:spacing w:val="-4"/>
          <w:sz w:val="28"/>
          <w:szCs w:val="28"/>
        </w:rPr>
        <w:t xml:space="preserve"> </w:t>
      </w:r>
      <w:r w:rsidRPr="00B66799">
        <w:rPr>
          <w:rFonts w:ascii="Times New Roman" w:hAnsi="Times New Roman" w:cs="Times New Roman"/>
          <w:sz w:val="28"/>
          <w:szCs w:val="28"/>
        </w:rPr>
        <w:t>(29/47, 21/55</w:t>
      </w:r>
      <w:r w:rsidRPr="00B66799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B66799">
        <w:rPr>
          <w:rFonts w:ascii="Times New Roman" w:hAnsi="Times New Roman" w:cs="Times New Roman"/>
          <w:sz w:val="28"/>
          <w:szCs w:val="28"/>
        </w:rPr>
        <w:t>и 38/38</w:t>
      </w:r>
      <w:r w:rsidRPr="00B66799">
        <w:rPr>
          <w:rFonts w:ascii="Times New Roman" w:hAnsi="Times New Roman" w:cs="Times New Roman"/>
          <w:i/>
          <w:sz w:val="28"/>
          <w:szCs w:val="28"/>
        </w:rPr>
        <w:t xml:space="preserve">). </w:t>
      </w:r>
      <w:r w:rsidRPr="00B66799">
        <w:rPr>
          <w:rFonts w:ascii="Times New Roman" w:hAnsi="Times New Roman" w:cs="Times New Roman"/>
          <w:sz w:val="28"/>
          <w:szCs w:val="28"/>
        </w:rPr>
        <w:t xml:space="preserve">Таким образом, вал </w:t>
      </w:r>
      <w:r w:rsidRPr="00B66799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Pr="00B66799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B66799">
        <w:rPr>
          <w:rFonts w:ascii="Times New Roman" w:hAnsi="Times New Roman" w:cs="Times New Roman"/>
          <w:sz w:val="28"/>
          <w:szCs w:val="28"/>
        </w:rPr>
        <w:t xml:space="preserve">может </w:t>
      </w:r>
      <w:r w:rsidRPr="00B66799">
        <w:rPr>
          <w:rFonts w:ascii="Times New Roman" w:hAnsi="Times New Roman" w:cs="Times New Roman"/>
          <w:spacing w:val="-3"/>
          <w:sz w:val="28"/>
          <w:szCs w:val="28"/>
        </w:rPr>
        <w:t xml:space="preserve">получить </w:t>
      </w:r>
      <w:r w:rsidRPr="00B66799">
        <w:rPr>
          <w:rFonts w:ascii="Times New Roman" w:hAnsi="Times New Roman" w:cs="Times New Roman"/>
          <w:spacing w:val="10"/>
          <w:sz w:val="28"/>
          <w:szCs w:val="28"/>
        </w:rPr>
        <w:t xml:space="preserve">(2 </w:t>
      </w:r>
      <w:r w:rsidRPr="00B66799">
        <w:rPr>
          <w:rFonts w:ascii="Times New Roman" w:hAnsi="Times New Roman" w:cs="Times New Roman"/>
          <w:b/>
          <w:spacing w:val="10"/>
          <w:sz w:val="28"/>
          <w:szCs w:val="28"/>
          <w:vertAlign w:val="superscript"/>
        </w:rPr>
        <w:t xml:space="preserve">. </w:t>
      </w:r>
      <w:r w:rsidRPr="00B66799">
        <w:rPr>
          <w:rFonts w:ascii="Times New Roman" w:hAnsi="Times New Roman" w:cs="Times New Roman"/>
          <w:spacing w:val="10"/>
          <w:sz w:val="28"/>
          <w:szCs w:val="28"/>
        </w:rPr>
        <w:t>3)</w:t>
      </w:r>
      <w:r w:rsidRPr="00B66799">
        <w:rPr>
          <w:rFonts w:ascii="Times New Roman" w:hAnsi="Times New Roman" w:cs="Times New Roman"/>
          <w:sz w:val="28"/>
          <w:szCs w:val="28"/>
        </w:rPr>
        <w:t xml:space="preserve"> </w:t>
      </w:r>
      <w:r w:rsidRPr="00B66799">
        <w:rPr>
          <w:rFonts w:ascii="Times New Roman" w:hAnsi="Times New Roman" w:cs="Times New Roman"/>
          <w:spacing w:val="-3"/>
          <w:sz w:val="28"/>
          <w:szCs w:val="28"/>
        </w:rPr>
        <w:t xml:space="preserve">шесть различных частот </w:t>
      </w:r>
      <w:r w:rsidRPr="00B66799">
        <w:rPr>
          <w:rFonts w:ascii="Times New Roman" w:hAnsi="Times New Roman" w:cs="Times New Roman"/>
          <w:spacing w:val="-3"/>
          <w:sz w:val="28"/>
          <w:szCs w:val="28"/>
        </w:rPr>
        <w:lastRenderedPageBreak/>
        <w:t>вращения. При левом включении блока 48—60</w:t>
      </w:r>
      <w:r w:rsidRPr="00B66799">
        <w:rPr>
          <w:rFonts w:ascii="Times New Roman" w:hAnsi="Times New Roman" w:cs="Times New Roman"/>
          <w:i/>
          <w:spacing w:val="-3"/>
          <w:sz w:val="28"/>
          <w:szCs w:val="28"/>
        </w:rPr>
        <w:t xml:space="preserve"> </w:t>
      </w:r>
      <w:r w:rsidRPr="00B66799">
        <w:rPr>
          <w:rFonts w:ascii="Times New Roman" w:hAnsi="Times New Roman" w:cs="Times New Roman"/>
          <w:spacing w:val="-3"/>
          <w:sz w:val="28"/>
          <w:szCs w:val="28"/>
        </w:rPr>
        <w:t xml:space="preserve">вращение от вала </w:t>
      </w:r>
      <w:r w:rsidRPr="00B66799">
        <w:rPr>
          <w:rFonts w:ascii="Times New Roman" w:hAnsi="Times New Roman" w:cs="Times New Roman"/>
          <w:spacing w:val="-3"/>
          <w:sz w:val="28"/>
          <w:szCs w:val="28"/>
          <w:lang w:val="en-US"/>
        </w:rPr>
        <w:t>IV</w:t>
      </w:r>
      <w:r w:rsidRPr="00B66799">
        <w:rPr>
          <w:rFonts w:ascii="Times New Roman" w:hAnsi="Times New Roman" w:cs="Times New Roman"/>
          <w:i/>
          <w:spacing w:val="-3"/>
          <w:sz w:val="28"/>
          <w:szCs w:val="28"/>
        </w:rPr>
        <w:t xml:space="preserve"> </w:t>
      </w:r>
      <w:r w:rsidRPr="00B66799">
        <w:rPr>
          <w:rFonts w:ascii="Times New Roman" w:hAnsi="Times New Roman" w:cs="Times New Roman"/>
          <w:spacing w:val="-3"/>
          <w:sz w:val="28"/>
          <w:szCs w:val="28"/>
        </w:rPr>
        <w:t>пе</w:t>
      </w:r>
      <w:r w:rsidRPr="00B66799">
        <w:rPr>
          <w:rFonts w:ascii="Times New Roman" w:hAnsi="Times New Roman" w:cs="Times New Roman"/>
          <w:spacing w:val="-3"/>
          <w:sz w:val="28"/>
          <w:szCs w:val="28"/>
        </w:rPr>
        <w:softHyphen/>
      </w:r>
      <w:r w:rsidRPr="00B66799">
        <w:rPr>
          <w:rFonts w:ascii="Times New Roman" w:hAnsi="Times New Roman" w:cs="Times New Roman"/>
          <w:spacing w:val="-4"/>
          <w:sz w:val="28"/>
          <w:szCs w:val="28"/>
        </w:rPr>
        <w:t xml:space="preserve">редается на шпиндельный вал </w:t>
      </w:r>
      <w:r w:rsidRPr="00B66799">
        <w:rPr>
          <w:rFonts w:ascii="Times New Roman" w:hAnsi="Times New Roman" w:cs="Times New Roman"/>
          <w:spacing w:val="-4"/>
          <w:sz w:val="28"/>
          <w:szCs w:val="28"/>
          <w:lang w:val="en-US"/>
        </w:rPr>
        <w:t>VII</w:t>
      </w:r>
      <w:r w:rsidRPr="00B66799">
        <w:rPr>
          <w:rFonts w:ascii="Times New Roman" w:hAnsi="Times New Roman" w:cs="Times New Roman"/>
          <w:spacing w:val="-4"/>
          <w:sz w:val="28"/>
          <w:szCs w:val="28"/>
        </w:rPr>
        <w:t>,</w:t>
      </w:r>
      <w:r w:rsidRPr="00B66799">
        <w:rPr>
          <w:rFonts w:ascii="Times New Roman" w:hAnsi="Times New Roman" w:cs="Times New Roman"/>
          <w:i/>
          <w:spacing w:val="-4"/>
          <w:sz w:val="28"/>
          <w:szCs w:val="28"/>
        </w:rPr>
        <w:t xml:space="preserve"> </w:t>
      </w:r>
      <w:r w:rsidRPr="00B66799">
        <w:rPr>
          <w:rFonts w:ascii="Times New Roman" w:hAnsi="Times New Roman" w:cs="Times New Roman"/>
          <w:spacing w:val="-4"/>
          <w:sz w:val="28"/>
          <w:szCs w:val="28"/>
        </w:rPr>
        <w:t xml:space="preserve">и он получает </w:t>
      </w:r>
      <w:r w:rsidRPr="00B66799">
        <w:rPr>
          <w:rFonts w:ascii="Times New Roman" w:hAnsi="Times New Roman" w:cs="Times New Roman"/>
          <w:spacing w:val="11"/>
          <w:sz w:val="28"/>
          <w:szCs w:val="28"/>
        </w:rPr>
        <w:t xml:space="preserve">(2 </w:t>
      </w:r>
      <w:r w:rsidRPr="00B66799">
        <w:rPr>
          <w:rFonts w:ascii="Times New Roman" w:hAnsi="Times New Roman" w:cs="Times New Roman"/>
          <w:b/>
          <w:spacing w:val="11"/>
          <w:sz w:val="28"/>
          <w:szCs w:val="28"/>
          <w:vertAlign w:val="superscript"/>
        </w:rPr>
        <w:t xml:space="preserve">. </w:t>
      </w:r>
      <w:r w:rsidRPr="00B66799">
        <w:rPr>
          <w:rFonts w:ascii="Times New Roman" w:hAnsi="Times New Roman" w:cs="Times New Roman"/>
          <w:spacing w:val="11"/>
          <w:sz w:val="28"/>
          <w:szCs w:val="28"/>
        </w:rPr>
        <w:t xml:space="preserve">3 </w:t>
      </w:r>
      <w:r w:rsidRPr="00B66799">
        <w:rPr>
          <w:rFonts w:ascii="Times New Roman" w:hAnsi="Times New Roman" w:cs="Times New Roman"/>
          <w:b/>
          <w:spacing w:val="11"/>
          <w:sz w:val="28"/>
          <w:szCs w:val="28"/>
          <w:vertAlign w:val="superscript"/>
        </w:rPr>
        <w:t xml:space="preserve">. </w:t>
      </w:r>
      <w:r w:rsidRPr="00B66799">
        <w:rPr>
          <w:rFonts w:ascii="Times New Roman" w:hAnsi="Times New Roman" w:cs="Times New Roman"/>
          <w:spacing w:val="11"/>
          <w:sz w:val="28"/>
          <w:szCs w:val="28"/>
        </w:rPr>
        <w:t xml:space="preserve">2) </w:t>
      </w:r>
      <w:r w:rsidRPr="00B66799">
        <w:rPr>
          <w:rFonts w:ascii="Times New Roman" w:hAnsi="Times New Roman" w:cs="Times New Roman"/>
          <w:spacing w:val="-3"/>
          <w:sz w:val="28"/>
          <w:szCs w:val="28"/>
        </w:rPr>
        <w:t xml:space="preserve">двенадцать различных частот вращения. При правом </w:t>
      </w:r>
      <w:r w:rsidRPr="00B66799">
        <w:rPr>
          <w:rFonts w:ascii="Times New Roman" w:hAnsi="Times New Roman" w:cs="Times New Roman"/>
          <w:spacing w:val="-2"/>
          <w:sz w:val="28"/>
          <w:szCs w:val="28"/>
        </w:rPr>
        <w:t>включении блока 48—60</w:t>
      </w:r>
      <w:r w:rsidRPr="00B66799">
        <w:rPr>
          <w:rFonts w:ascii="Times New Roman" w:hAnsi="Times New Roman" w:cs="Times New Roman"/>
          <w:i/>
          <w:spacing w:val="-2"/>
          <w:sz w:val="28"/>
          <w:szCs w:val="28"/>
        </w:rPr>
        <w:t xml:space="preserve"> </w:t>
      </w:r>
      <w:r w:rsidRPr="00B66799">
        <w:rPr>
          <w:rFonts w:ascii="Times New Roman" w:hAnsi="Times New Roman" w:cs="Times New Roman"/>
          <w:spacing w:val="-2"/>
          <w:sz w:val="28"/>
          <w:szCs w:val="28"/>
        </w:rPr>
        <w:t xml:space="preserve">вращение от вала </w:t>
      </w:r>
      <w:r w:rsidRPr="00B66799">
        <w:rPr>
          <w:rFonts w:ascii="Times New Roman" w:hAnsi="Times New Roman" w:cs="Times New Roman"/>
          <w:spacing w:val="-2"/>
          <w:sz w:val="28"/>
          <w:szCs w:val="28"/>
          <w:lang w:val="en-US"/>
        </w:rPr>
        <w:t>IV</w:t>
      </w:r>
      <w:r w:rsidRPr="00B66799">
        <w:rPr>
          <w:rFonts w:ascii="Times New Roman" w:hAnsi="Times New Roman" w:cs="Times New Roman"/>
          <w:i/>
          <w:spacing w:val="-2"/>
          <w:sz w:val="28"/>
          <w:szCs w:val="28"/>
        </w:rPr>
        <w:t xml:space="preserve"> </w:t>
      </w:r>
      <w:r w:rsidRPr="00B66799">
        <w:rPr>
          <w:rFonts w:ascii="Times New Roman" w:hAnsi="Times New Roman" w:cs="Times New Roman"/>
          <w:spacing w:val="-2"/>
          <w:sz w:val="28"/>
          <w:szCs w:val="28"/>
        </w:rPr>
        <w:t>на шпин</w:t>
      </w:r>
      <w:r w:rsidRPr="00B66799">
        <w:rPr>
          <w:rFonts w:ascii="Times New Roman" w:hAnsi="Times New Roman" w:cs="Times New Roman"/>
          <w:spacing w:val="-2"/>
          <w:sz w:val="28"/>
          <w:szCs w:val="28"/>
        </w:rPr>
        <w:softHyphen/>
        <w:t>дель передается через механизм перебора (45/45, 15/60)</w:t>
      </w:r>
      <w:r w:rsidRPr="00B66799">
        <w:rPr>
          <w:rFonts w:ascii="Times New Roman" w:hAnsi="Times New Roman" w:cs="Times New Roman"/>
          <w:i/>
          <w:spacing w:val="-2"/>
          <w:sz w:val="28"/>
          <w:szCs w:val="28"/>
        </w:rPr>
        <w:t xml:space="preserve"> </w:t>
      </w:r>
      <w:r w:rsidRPr="00B66799">
        <w:rPr>
          <w:rFonts w:ascii="Times New Roman" w:hAnsi="Times New Roman" w:cs="Times New Roman"/>
          <w:sz w:val="28"/>
          <w:szCs w:val="28"/>
        </w:rPr>
        <w:t xml:space="preserve">на вал </w:t>
      </w:r>
      <w:r w:rsidRPr="00B66799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B66799">
        <w:rPr>
          <w:rFonts w:ascii="Times New Roman" w:hAnsi="Times New Roman" w:cs="Times New Roman"/>
          <w:sz w:val="28"/>
          <w:szCs w:val="28"/>
        </w:rPr>
        <w:t>, а</w:t>
      </w:r>
      <w:r w:rsidRPr="00B66799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B66799">
        <w:rPr>
          <w:rFonts w:ascii="Times New Roman" w:hAnsi="Times New Roman" w:cs="Times New Roman"/>
          <w:sz w:val="28"/>
          <w:szCs w:val="28"/>
        </w:rPr>
        <w:t xml:space="preserve">с него на вал </w:t>
      </w:r>
      <w:r w:rsidRPr="00B66799">
        <w:rPr>
          <w:rFonts w:ascii="Times New Roman" w:hAnsi="Times New Roman" w:cs="Times New Roman"/>
          <w:sz w:val="28"/>
          <w:szCs w:val="28"/>
          <w:lang w:val="en-US"/>
        </w:rPr>
        <w:t>VI</w:t>
      </w:r>
      <w:r w:rsidRPr="00B66799">
        <w:rPr>
          <w:rFonts w:ascii="Times New Roman" w:hAnsi="Times New Roman" w:cs="Times New Roman"/>
          <w:sz w:val="28"/>
          <w:szCs w:val="28"/>
        </w:rPr>
        <w:t xml:space="preserve"> (18/72).</w:t>
      </w:r>
      <w:r w:rsidRPr="00B66799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B66799">
        <w:rPr>
          <w:rFonts w:ascii="Times New Roman" w:hAnsi="Times New Roman" w:cs="Times New Roman"/>
          <w:sz w:val="28"/>
          <w:szCs w:val="28"/>
        </w:rPr>
        <w:t xml:space="preserve">Шпиндельный вал </w:t>
      </w:r>
      <w:r w:rsidRPr="00B66799">
        <w:rPr>
          <w:rFonts w:ascii="Times New Roman" w:hAnsi="Times New Roman" w:cs="Times New Roman"/>
          <w:spacing w:val="-1"/>
          <w:sz w:val="28"/>
          <w:szCs w:val="28"/>
          <w:lang w:val="en-US"/>
        </w:rPr>
        <w:t>VII</w:t>
      </w:r>
      <w:r w:rsidRPr="00B66799">
        <w:rPr>
          <w:rFonts w:ascii="Times New Roman" w:hAnsi="Times New Roman" w:cs="Times New Roman"/>
          <w:i/>
          <w:spacing w:val="-1"/>
          <w:sz w:val="28"/>
          <w:szCs w:val="28"/>
        </w:rPr>
        <w:t xml:space="preserve"> </w:t>
      </w:r>
      <w:r w:rsidRPr="00B66799">
        <w:rPr>
          <w:rFonts w:ascii="Times New Roman" w:hAnsi="Times New Roman" w:cs="Times New Roman"/>
          <w:spacing w:val="-1"/>
          <w:sz w:val="28"/>
          <w:szCs w:val="28"/>
        </w:rPr>
        <w:t xml:space="preserve">получает при этом еще </w:t>
      </w:r>
      <w:r w:rsidRPr="00B66799">
        <w:rPr>
          <w:rFonts w:ascii="Times New Roman" w:hAnsi="Times New Roman" w:cs="Times New Roman"/>
          <w:spacing w:val="11"/>
          <w:sz w:val="28"/>
          <w:szCs w:val="28"/>
        </w:rPr>
        <w:t xml:space="preserve">(2 </w:t>
      </w:r>
      <w:r w:rsidRPr="00B66799">
        <w:rPr>
          <w:rFonts w:ascii="Times New Roman" w:hAnsi="Times New Roman" w:cs="Times New Roman"/>
          <w:b/>
          <w:spacing w:val="11"/>
          <w:sz w:val="28"/>
          <w:szCs w:val="28"/>
          <w:vertAlign w:val="superscript"/>
        </w:rPr>
        <w:t xml:space="preserve">. </w:t>
      </w:r>
      <w:r w:rsidRPr="00B66799">
        <w:rPr>
          <w:rFonts w:ascii="Times New Roman" w:hAnsi="Times New Roman" w:cs="Times New Roman"/>
          <w:spacing w:val="11"/>
          <w:sz w:val="28"/>
          <w:szCs w:val="28"/>
        </w:rPr>
        <w:t xml:space="preserve">3 </w:t>
      </w:r>
      <w:r w:rsidRPr="00B66799">
        <w:rPr>
          <w:rFonts w:ascii="Times New Roman" w:hAnsi="Times New Roman" w:cs="Times New Roman"/>
          <w:b/>
          <w:spacing w:val="11"/>
          <w:sz w:val="28"/>
          <w:szCs w:val="28"/>
          <w:vertAlign w:val="superscript"/>
        </w:rPr>
        <w:t xml:space="preserve">. </w:t>
      </w:r>
      <w:r w:rsidRPr="00B66799">
        <w:rPr>
          <w:rFonts w:ascii="Times New Roman" w:hAnsi="Times New Roman" w:cs="Times New Roman"/>
          <w:spacing w:val="11"/>
          <w:sz w:val="28"/>
          <w:szCs w:val="28"/>
        </w:rPr>
        <w:t xml:space="preserve">2) </w:t>
      </w:r>
      <w:r w:rsidRPr="00B66799">
        <w:rPr>
          <w:rFonts w:ascii="Times New Roman" w:hAnsi="Times New Roman" w:cs="Times New Roman"/>
          <w:spacing w:val="-1"/>
          <w:sz w:val="28"/>
          <w:szCs w:val="28"/>
        </w:rPr>
        <w:t xml:space="preserve"> двенадцать различ</w:t>
      </w:r>
      <w:r w:rsidRPr="00B66799">
        <w:rPr>
          <w:rFonts w:ascii="Times New Roman" w:hAnsi="Times New Roman" w:cs="Times New Roman"/>
          <w:spacing w:val="-1"/>
          <w:sz w:val="28"/>
          <w:szCs w:val="28"/>
        </w:rPr>
        <w:softHyphen/>
      </w:r>
      <w:r w:rsidRPr="00B66799">
        <w:rPr>
          <w:rFonts w:ascii="Times New Roman" w:hAnsi="Times New Roman" w:cs="Times New Roman"/>
          <w:spacing w:val="-4"/>
          <w:sz w:val="28"/>
          <w:szCs w:val="28"/>
        </w:rPr>
        <w:t xml:space="preserve">ных частот вращения, значение которых меньше, чем </w:t>
      </w:r>
      <w:r w:rsidRPr="00B66799">
        <w:rPr>
          <w:rFonts w:ascii="Times New Roman" w:hAnsi="Times New Roman" w:cs="Times New Roman"/>
          <w:sz w:val="28"/>
          <w:szCs w:val="28"/>
        </w:rPr>
        <w:t xml:space="preserve">при непосредственной передаче с вала </w:t>
      </w:r>
      <w:r w:rsidRPr="00B66799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Pr="00B66799"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Pr="00B66799">
        <w:rPr>
          <w:rFonts w:ascii="Times New Roman" w:hAnsi="Times New Roman" w:cs="Times New Roman"/>
          <w:sz w:val="28"/>
          <w:szCs w:val="28"/>
        </w:rPr>
        <w:t>Таким обра</w:t>
      </w:r>
      <w:r w:rsidRPr="00B66799">
        <w:rPr>
          <w:rFonts w:ascii="Times New Roman" w:hAnsi="Times New Roman" w:cs="Times New Roman"/>
          <w:sz w:val="28"/>
          <w:szCs w:val="28"/>
        </w:rPr>
        <w:softHyphen/>
      </w:r>
      <w:r w:rsidRPr="00B66799">
        <w:rPr>
          <w:rFonts w:ascii="Times New Roman" w:hAnsi="Times New Roman" w:cs="Times New Roman"/>
          <w:spacing w:val="-2"/>
          <w:sz w:val="28"/>
          <w:szCs w:val="28"/>
        </w:rPr>
        <w:t>зом, общее число частот вращения шпинделя 24, но ча</w:t>
      </w:r>
      <w:r w:rsidRPr="00B66799">
        <w:rPr>
          <w:rFonts w:ascii="Times New Roman" w:hAnsi="Times New Roman" w:cs="Times New Roman"/>
          <w:spacing w:val="-2"/>
          <w:sz w:val="28"/>
          <w:szCs w:val="28"/>
        </w:rPr>
        <w:softHyphen/>
      </w:r>
      <w:r w:rsidRPr="00B66799">
        <w:rPr>
          <w:rFonts w:ascii="Times New Roman" w:hAnsi="Times New Roman" w:cs="Times New Roman"/>
          <w:sz w:val="28"/>
          <w:szCs w:val="28"/>
        </w:rPr>
        <w:t xml:space="preserve">стоты вращения </w:t>
      </w:r>
      <w:r w:rsidRPr="00B66799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B66799">
        <w:rPr>
          <w:rFonts w:ascii="Times New Roman" w:hAnsi="Times New Roman" w:cs="Times New Roman"/>
          <w:sz w:val="28"/>
          <w:szCs w:val="28"/>
        </w:rPr>
        <w:t xml:space="preserve"> = 500 об/мин и </w:t>
      </w:r>
      <w:r w:rsidRPr="00B66799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B66799">
        <w:rPr>
          <w:rFonts w:ascii="Times New Roman" w:hAnsi="Times New Roman" w:cs="Times New Roman"/>
          <w:sz w:val="28"/>
          <w:szCs w:val="28"/>
        </w:rPr>
        <w:t xml:space="preserve"> = 630 об/мин повто</w:t>
      </w:r>
      <w:r w:rsidRPr="00B66799">
        <w:rPr>
          <w:rFonts w:ascii="Times New Roman" w:hAnsi="Times New Roman" w:cs="Times New Roman"/>
          <w:sz w:val="28"/>
          <w:szCs w:val="28"/>
        </w:rPr>
        <w:softHyphen/>
      </w:r>
      <w:r w:rsidRPr="00B66799">
        <w:rPr>
          <w:rFonts w:ascii="Times New Roman" w:hAnsi="Times New Roman" w:cs="Times New Roman"/>
          <w:spacing w:val="-4"/>
          <w:sz w:val="28"/>
          <w:szCs w:val="28"/>
        </w:rPr>
        <w:t xml:space="preserve">ряются дважды, следовательно, шпиндельный вал может </w:t>
      </w:r>
      <w:r w:rsidRPr="00B66799">
        <w:rPr>
          <w:rFonts w:ascii="Times New Roman" w:hAnsi="Times New Roman" w:cs="Times New Roman"/>
          <w:spacing w:val="-5"/>
          <w:sz w:val="28"/>
          <w:szCs w:val="28"/>
        </w:rPr>
        <w:t>получить 22 различные частоты вращения.</w:t>
      </w:r>
    </w:p>
    <w:p w:rsidR="000042E1" w:rsidRPr="00B66799" w:rsidRDefault="000042E1" w:rsidP="000042E1">
      <w:pPr>
        <w:shd w:val="clear" w:color="auto" w:fill="FFFFFF"/>
        <w:ind w:firstLine="540"/>
        <w:jc w:val="both"/>
        <w:rPr>
          <w:rFonts w:ascii="Times New Roman" w:hAnsi="Times New Roman" w:cs="Times New Roman"/>
          <w:spacing w:val="-8"/>
          <w:sz w:val="28"/>
          <w:szCs w:val="28"/>
        </w:rPr>
      </w:pPr>
      <w:r w:rsidRPr="00B66799">
        <w:rPr>
          <w:rFonts w:ascii="Times New Roman" w:hAnsi="Times New Roman" w:cs="Times New Roman"/>
          <w:sz w:val="28"/>
          <w:szCs w:val="28"/>
        </w:rPr>
        <w:t xml:space="preserve">Разбор кинематической </w:t>
      </w:r>
      <w:r w:rsidRPr="00B66799">
        <w:rPr>
          <w:rFonts w:ascii="Times New Roman" w:hAnsi="Times New Roman" w:cs="Times New Roman"/>
          <w:spacing w:val="-4"/>
          <w:sz w:val="28"/>
          <w:szCs w:val="28"/>
        </w:rPr>
        <w:t>схемы и подсчет частот вра</w:t>
      </w:r>
      <w:r w:rsidRPr="00B66799">
        <w:rPr>
          <w:rFonts w:ascii="Times New Roman" w:hAnsi="Times New Roman" w:cs="Times New Roman"/>
          <w:spacing w:val="-4"/>
          <w:sz w:val="28"/>
          <w:szCs w:val="28"/>
        </w:rPr>
        <w:softHyphen/>
        <w:t>щения шпинделя удобно вести с помощью структурной формулы, в которой записываются все возможные пере</w:t>
      </w:r>
      <w:r w:rsidRPr="00B66799">
        <w:rPr>
          <w:rFonts w:ascii="Times New Roman" w:hAnsi="Times New Roman" w:cs="Times New Roman"/>
          <w:spacing w:val="-4"/>
          <w:sz w:val="28"/>
          <w:szCs w:val="28"/>
        </w:rPr>
        <w:softHyphen/>
      </w:r>
      <w:r w:rsidRPr="00B66799">
        <w:rPr>
          <w:rFonts w:ascii="Times New Roman" w:hAnsi="Times New Roman" w:cs="Times New Roman"/>
          <w:spacing w:val="-8"/>
          <w:sz w:val="28"/>
          <w:szCs w:val="28"/>
        </w:rPr>
        <w:t>даточные отношения</w:t>
      </w:r>
    </w:p>
    <w:p w:rsidR="000042E1" w:rsidRPr="00B66799" w:rsidRDefault="000042E1" w:rsidP="000042E1">
      <w:pPr>
        <w:shd w:val="clear" w:color="auto" w:fill="FFFFFF"/>
        <w:ind w:firstLine="540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tbl>
      <w:tblPr>
        <w:tblW w:w="9360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609"/>
        <w:gridCol w:w="1431"/>
        <w:gridCol w:w="1443"/>
        <w:gridCol w:w="1800"/>
        <w:gridCol w:w="1077"/>
      </w:tblGrid>
      <w:tr w:rsidR="000042E1" w:rsidRPr="00B66799" w:rsidTr="00F6796C">
        <w:tc>
          <w:tcPr>
            <w:tcW w:w="3609" w:type="dxa"/>
          </w:tcPr>
          <w:p w:rsidR="000042E1" w:rsidRPr="00B66799" w:rsidRDefault="000042E1" w:rsidP="00F6796C">
            <w:pPr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042E1" w:rsidRPr="00B66799" w:rsidRDefault="000042E1" w:rsidP="00F6796C">
            <w:pPr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042E1" w:rsidRPr="00B66799" w:rsidRDefault="000042E1" w:rsidP="00F6796C">
            <w:pPr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6799">
              <w:rPr>
                <w:rFonts w:ascii="Times New Roman" w:hAnsi="Times New Roman" w:cs="Times New Roman"/>
                <w:sz w:val="28"/>
                <w:szCs w:val="28"/>
              </w:rPr>
              <w:t xml:space="preserve">          </w:t>
            </w:r>
          </w:p>
          <w:p w:rsidR="000042E1" w:rsidRPr="00B66799" w:rsidRDefault="000042E1" w:rsidP="00F6796C">
            <w:pPr>
              <w:spacing w:line="240" w:lineRule="exact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6799">
              <w:rPr>
                <w:rFonts w:ascii="Times New Roman" w:hAnsi="Times New Roman" w:cs="Times New Roman"/>
                <w:sz w:val="28"/>
                <w:szCs w:val="28"/>
              </w:rPr>
              <w:t xml:space="preserve">          140</w:t>
            </w:r>
          </w:p>
          <w:p w:rsidR="000042E1" w:rsidRPr="00B66799" w:rsidRDefault="000042E1" w:rsidP="00F6796C">
            <w:pPr>
              <w:spacing w:line="240" w:lineRule="exact"/>
              <w:ind w:firstLine="540"/>
              <w:jc w:val="both"/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</w:rPr>
            </w:pPr>
            <w:r w:rsidRPr="00B66799">
              <w:rPr>
                <w:rFonts w:ascii="Times New Roman" w:hAnsi="Times New Roman" w:cs="Times New Roman"/>
                <w:sz w:val="28"/>
                <w:szCs w:val="28"/>
              </w:rPr>
              <w:t xml:space="preserve">1460 </w:t>
            </w:r>
            <w:r w:rsidRPr="00B66799"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</w:rPr>
              <w:t>.</w:t>
            </w:r>
            <w:r w:rsidRPr="00B6679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----- </w:t>
            </w:r>
            <w:r w:rsidRPr="00B66799"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</w:rPr>
              <w:t>.</w:t>
            </w:r>
            <w:r w:rsidRPr="00B66799">
              <w:rPr>
                <w:rFonts w:ascii="Times New Roman" w:hAnsi="Times New Roman" w:cs="Times New Roman"/>
                <w:sz w:val="28"/>
                <w:szCs w:val="28"/>
              </w:rPr>
              <w:t xml:space="preserve"> 0,985 </w:t>
            </w:r>
            <w:r w:rsidRPr="00B66799"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</w:rPr>
              <w:t>.</w:t>
            </w:r>
          </w:p>
          <w:p w:rsidR="000042E1" w:rsidRPr="00B66799" w:rsidRDefault="000042E1" w:rsidP="00F6796C">
            <w:pPr>
              <w:spacing w:line="240" w:lineRule="exact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6799">
              <w:rPr>
                <w:rFonts w:ascii="Times New Roman" w:hAnsi="Times New Roman" w:cs="Times New Roman"/>
                <w:sz w:val="28"/>
                <w:szCs w:val="28"/>
              </w:rPr>
              <w:t xml:space="preserve">          268 </w:t>
            </w:r>
          </w:p>
        </w:tc>
        <w:tc>
          <w:tcPr>
            <w:tcW w:w="1431" w:type="dxa"/>
          </w:tcPr>
          <w:p w:rsidR="000042E1" w:rsidRPr="00B66799" w:rsidRDefault="000042E1" w:rsidP="00F6796C">
            <w:pPr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6799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56</w:t>
            </w:r>
          </w:p>
          <w:p w:rsidR="000042E1" w:rsidRPr="00B66799" w:rsidRDefault="000042E1" w:rsidP="00F6796C">
            <w:pPr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6799"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  <w:p w:rsidR="000042E1" w:rsidRPr="00B66799" w:rsidRDefault="000042E1" w:rsidP="00F6796C">
            <w:pPr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042E1" w:rsidRPr="00B66799" w:rsidRDefault="000042E1" w:rsidP="00F6796C">
            <w:pPr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042E1" w:rsidRPr="00B66799" w:rsidRDefault="000042E1" w:rsidP="00F6796C">
            <w:pPr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042E1" w:rsidRPr="00B66799" w:rsidRDefault="000042E1" w:rsidP="00F6796C">
            <w:pPr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042E1" w:rsidRPr="00B66799" w:rsidRDefault="000042E1" w:rsidP="00F6796C">
            <w:pPr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6799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51</w:t>
            </w:r>
          </w:p>
          <w:p w:rsidR="000042E1" w:rsidRPr="00B66799" w:rsidRDefault="000042E1" w:rsidP="00F6796C">
            <w:pPr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6799">
              <w:rPr>
                <w:rFonts w:ascii="Times New Roman" w:hAnsi="Times New Roman" w:cs="Times New Roman"/>
                <w:sz w:val="28"/>
                <w:szCs w:val="28"/>
              </w:rPr>
              <w:t>39</w:t>
            </w:r>
          </w:p>
        </w:tc>
        <w:tc>
          <w:tcPr>
            <w:tcW w:w="1443" w:type="dxa"/>
          </w:tcPr>
          <w:p w:rsidR="000042E1" w:rsidRPr="00B66799" w:rsidRDefault="000042E1" w:rsidP="00F6796C">
            <w:pPr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6799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29</w:t>
            </w:r>
          </w:p>
          <w:p w:rsidR="000042E1" w:rsidRPr="00B66799" w:rsidRDefault="000042E1" w:rsidP="00F6796C">
            <w:pPr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6799">
              <w:rPr>
                <w:rFonts w:ascii="Times New Roman" w:hAnsi="Times New Roman" w:cs="Times New Roman"/>
                <w:sz w:val="28"/>
                <w:szCs w:val="28"/>
              </w:rPr>
              <w:t>47</w:t>
            </w:r>
          </w:p>
          <w:p w:rsidR="000042E1" w:rsidRPr="00B66799" w:rsidRDefault="000042E1" w:rsidP="00F6796C">
            <w:pPr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042E1" w:rsidRPr="00B66799" w:rsidRDefault="000042E1" w:rsidP="00F6796C">
            <w:pPr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6799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21</w:t>
            </w:r>
          </w:p>
          <w:p w:rsidR="000042E1" w:rsidRPr="00B66799" w:rsidRDefault="000042E1" w:rsidP="00F6796C">
            <w:pPr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6799">
              <w:rPr>
                <w:rFonts w:ascii="Times New Roman" w:hAnsi="Times New Roman" w:cs="Times New Roman"/>
                <w:sz w:val="28"/>
                <w:szCs w:val="28"/>
              </w:rPr>
              <w:t>55</w:t>
            </w:r>
          </w:p>
          <w:p w:rsidR="000042E1" w:rsidRPr="00B66799" w:rsidRDefault="000042E1" w:rsidP="00F6796C">
            <w:pPr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042E1" w:rsidRPr="00B66799" w:rsidRDefault="000042E1" w:rsidP="00F6796C">
            <w:pPr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6799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38</w:t>
            </w:r>
          </w:p>
          <w:p w:rsidR="000042E1" w:rsidRPr="00B66799" w:rsidRDefault="000042E1" w:rsidP="00F6796C">
            <w:pPr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6799">
              <w:rPr>
                <w:rFonts w:ascii="Times New Roman" w:hAnsi="Times New Roman" w:cs="Times New Roman"/>
                <w:sz w:val="28"/>
                <w:szCs w:val="28"/>
              </w:rPr>
              <w:t>38</w:t>
            </w:r>
          </w:p>
        </w:tc>
        <w:tc>
          <w:tcPr>
            <w:tcW w:w="1800" w:type="dxa"/>
          </w:tcPr>
          <w:p w:rsidR="000042E1" w:rsidRPr="00B66799" w:rsidRDefault="000042E1" w:rsidP="00F6796C">
            <w:pPr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6799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60</w:t>
            </w:r>
          </w:p>
          <w:p w:rsidR="000042E1" w:rsidRPr="00B66799" w:rsidRDefault="000042E1" w:rsidP="00F6796C">
            <w:pPr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6799">
              <w:rPr>
                <w:rFonts w:ascii="Times New Roman" w:hAnsi="Times New Roman" w:cs="Times New Roman"/>
                <w:sz w:val="28"/>
                <w:szCs w:val="28"/>
              </w:rPr>
              <w:t>48</w:t>
            </w:r>
          </w:p>
          <w:p w:rsidR="000042E1" w:rsidRPr="00B66799" w:rsidRDefault="000042E1" w:rsidP="00F6796C">
            <w:pPr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042E1" w:rsidRPr="00B66799" w:rsidRDefault="000042E1" w:rsidP="00F6796C">
            <w:pPr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6799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30</w:t>
            </w:r>
          </w:p>
          <w:p w:rsidR="000042E1" w:rsidRPr="00B66799" w:rsidRDefault="000042E1" w:rsidP="00F6796C">
            <w:pPr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6799"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  <w:p w:rsidR="000042E1" w:rsidRPr="00B66799" w:rsidRDefault="000042E1" w:rsidP="00F6796C">
            <w:pPr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042E1" w:rsidRPr="00B66799" w:rsidRDefault="00233B7B" w:rsidP="00F6796C">
            <w:pPr>
              <w:spacing w:line="240" w:lineRule="exact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="000042E1" w:rsidRPr="00B66799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  <w:p w:rsidR="000042E1" w:rsidRPr="00B66799" w:rsidRDefault="00233B7B" w:rsidP="00233B7B">
            <w:pPr>
              <w:spacing w:line="24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proofErr w:type="spellStart"/>
            <w:r w:rsidR="000042E1" w:rsidRPr="00B6679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proofErr w:type="spellEnd"/>
            <w:r w:rsidR="000042E1" w:rsidRPr="00B6679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пер</w:t>
            </w:r>
            <w:r w:rsidR="000042E1" w:rsidRPr="00B6679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042E1" w:rsidRPr="00B66799"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</w:rPr>
              <w:t>.</w:t>
            </w:r>
            <w:r w:rsidR="000042E1" w:rsidRPr="00B66799">
              <w:rPr>
                <w:rFonts w:ascii="Times New Roman" w:hAnsi="Times New Roman" w:cs="Times New Roman"/>
                <w:sz w:val="28"/>
                <w:szCs w:val="28"/>
              </w:rPr>
              <w:t xml:space="preserve"> ----</w:t>
            </w:r>
          </w:p>
          <w:p w:rsidR="000042E1" w:rsidRPr="00B66799" w:rsidRDefault="00233B7B" w:rsidP="00F6796C">
            <w:pPr>
              <w:spacing w:line="240" w:lineRule="exact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="000042E1" w:rsidRPr="00B66799">
              <w:rPr>
                <w:rFonts w:ascii="Times New Roman" w:hAnsi="Times New Roman" w:cs="Times New Roman"/>
                <w:sz w:val="28"/>
                <w:szCs w:val="28"/>
              </w:rPr>
              <w:t xml:space="preserve"> 60</w:t>
            </w:r>
          </w:p>
        </w:tc>
        <w:tc>
          <w:tcPr>
            <w:tcW w:w="1077" w:type="dxa"/>
          </w:tcPr>
          <w:p w:rsidR="000042E1" w:rsidRPr="00B66799" w:rsidRDefault="000042E1" w:rsidP="00F6796C">
            <w:pPr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042E1" w:rsidRPr="00B66799" w:rsidRDefault="000042E1" w:rsidP="00F6796C">
            <w:pPr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042E1" w:rsidRPr="00B66799" w:rsidRDefault="000042E1" w:rsidP="00F6796C">
            <w:pPr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042E1" w:rsidRPr="00B66799" w:rsidRDefault="000042E1" w:rsidP="00F6796C">
            <w:pPr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042E1" w:rsidRPr="00B66799" w:rsidRDefault="000042E1" w:rsidP="00F6796C">
            <w:pPr>
              <w:jc w:val="both"/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</w:pPr>
            <w:r w:rsidRPr="00B66799">
              <w:rPr>
                <w:rFonts w:ascii="Times New Roman" w:hAnsi="Times New Roman" w:cs="Times New Roman"/>
                <w:sz w:val="28"/>
                <w:szCs w:val="28"/>
              </w:rPr>
              <w:t xml:space="preserve">= </w:t>
            </w:r>
            <w:r w:rsidRPr="00B6679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</w:t>
            </w:r>
            <w:proofErr w:type="spellStart"/>
            <w:r w:rsidRPr="00B6679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шп</w:t>
            </w:r>
            <w:proofErr w:type="spellEnd"/>
          </w:p>
        </w:tc>
      </w:tr>
    </w:tbl>
    <w:p w:rsidR="000042E1" w:rsidRPr="00B66799" w:rsidRDefault="000042E1" w:rsidP="006F45E3">
      <w:pPr>
        <w:shd w:val="clear" w:color="auto" w:fill="FFFFFF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66799">
        <w:rPr>
          <w:rFonts w:ascii="Times New Roman" w:hAnsi="Times New Roman" w:cs="Times New Roman"/>
          <w:sz w:val="28"/>
          <w:szCs w:val="28"/>
        </w:rPr>
        <w:t>Передаточные отношения перебора</w:t>
      </w:r>
    </w:p>
    <w:p w:rsidR="000042E1" w:rsidRPr="00B66799" w:rsidRDefault="000042E1" w:rsidP="006F45E3">
      <w:pPr>
        <w:shd w:val="clear" w:color="auto" w:fill="FFFFFF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 w:rsidRPr="00B66799">
        <w:rPr>
          <w:rFonts w:ascii="Times New Roman" w:hAnsi="Times New Roman" w:cs="Times New Roman"/>
          <w:position w:val="-24"/>
          <w:sz w:val="28"/>
          <w:szCs w:val="28"/>
        </w:rPr>
        <w:object w:dxaOrig="1320" w:dyaOrig="620">
          <v:shape id="_x0000_i1030" type="#_x0000_t75" style="width:66pt;height:30.75pt" o:ole="" fillcolor="window">
            <v:imagedata r:id="rId30" o:title=""/>
          </v:shape>
          <o:OLEObject Type="Embed" ProgID="Equation.3" ShapeID="_x0000_i1030" DrawAspect="Content" ObjectID="_1692683864" r:id="rId31"/>
        </w:object>
      </w:r>
      <w:r w:rsidRPr="00B66799">
        <w:rPr>
          <w:rFonts w:ascii="Times New Roman" w:hAnsi="Times New Roman" w:cs="Times New Roman"/>
          <w:sz w:val="28"/>
          <w:szCs w:val="28"/>
        </w:rPr>
        <w:t xml:space="preserve">    и     </w:t>
      </w:r>
      <w:r w:rsidRPr="00B66799">
        <w:rPr>
          <w:rFonts w:ascii="Times New Roman" w:hAnsi="Times New Roman" w:cs="Times New Roman"/>
          <w:position w:val="-24"/>
          <w:sz w:val="28"/>
          <w:szCs w:val="28"/>
        </w:rPr>
        <w:object w:dxaOrig="1320" w:dyaOrig="620">
          <v:shape id="_x0000_i1031" type="#_x0000_t75" style="width:66pt;height:30.75pt" o:ole="" fillcolor="window">
            <v:imagedata r:id="rId32" o:title=""/>
          </v:shape>
          <o:OLEObject Type="Embed" ProgID="Equation.3" ShapeID="_x0000_i1031" DrawAspect="Content" ObjectID="_1692683865" r:id="rId33"/>
        </w:object>
      </w:r>
    </w:p>
    <w:p w:rsidR="000042E1" w:rsidRPr="00B66799" w:rsidRDefault="000042E1" w:rsidP="000042E1">
      <w:pPr>
        <w:shd w:val="clear" w:color="auto" w:fill="FFFFFF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66799">
        <w:rPr>
          <w:rFonts w:ascii="Times New Roman" w:hAnsi="Times New Roman" w:cs="Times New Roman"/>
          <w:spacing w:val="-3"/>
          <w:w w:val="101"/>
          <w:sz w:val="28"/>
          <w:szCs w:val="28"/>
        </w:rPr>
        <w:t xml:space="preserve">Частоту вращения шпинделя для каждой ступени </w:t>
      </w:r>
      <w:r w:rsidRPr="00B66799">
        <w:rPr>
          <w:rFonts w:ascii="Times New Roman" w:hAnsi="Times New Roman" w:cs="Times New Roman"/>
          <w:spacing w:val="-8"/>
          <w:w w:val="101"/>
          <w:sz w:val="28"/>
          <w:szCs w:val="28"/>
        </w:rPr>
        <w:t xml:space="preserve">рассчитывают по уравнению кинематической цепи между </w:t>
      </w:r>
      <w:r w:rsidRPr="00B66799">
        <w:rPr>
          <w:rFonts w:ascii="Times New Roman" w:hAnsi="Times New Roman" w:cs="Times New Roman"/>
          <w:spacing w:val="-6"/>
          <w:w w:val="101"/>
          <w:sz w:val="28"/>
          <w:szCs w:val="28"/>
        </w:rPr>
        <w:t xml:space="preserve">электродвигателем и шпинделем, пользуясь приведенной </w:t>
      </w:r>
      <w:r w:rsidRPr="00B66799">
        <w:rPr>
          <w:rFonts w:ascii="Times New Roman" w:hAnsi="Times New Roman" w:cs="Times New Roman"/>
          <w:spacing w:val="-9"/>
          <w:w w:val="101"/>
          <w:sz w:val="28"/>
          <w:szCs w:val="28"/>
        </w:rPr>
        <w:t>структурной формулой.</w:t>
      </w:r>
    </w:p>
    <w:p w:rsidR="000042E1" w:rsidRPr="006F45E3" w:rsidRDefault="000042E1" w:rsidP="006F45E3">
      <w:pPr>
        <w:shd w:val="clear" w:color="auto" w:fill="FFFFFF"/>
        <w:ind w:firstLine="540"/>
        <w:jc w:val="both"/>
        <w:rPr>
          <w:rFonts w:ascii="Times New Roman" w:hAnsi="Times New Roman" w:cs="Times New Roman"/>
          <w:spacing w:val="-6"/>
          <w:w w:val="101"/>
          <w:sz w:val="28"/>
          <w:szCs w:val="28"/>
        </w:rPr>
      </w:pPr>
      <w:r w:rsidRPr="00B66799">
        <w:rPr>
          <w:rFonts w:ascii="Times New Roman" w:hAnsi="Times New Roman" w:cs="Times New Roman"/>
          <w:spacing w:val="-7"/>
          <w:w w:val="101"/>
          <w:sz w:val="28"/>
          <w:szCs w:val="28"/>
        </w:rPr>
        <w:t>Минимальная частота вращения (об/мин) (при ра</w:t>
      </w:r>
      <w:r w:rsidRPr="00B66799">
        <w:rPr>
          <w:rFonts w:ascii="Times New Roman" w:hAnsi="Times New Roman" w:cs="Times New Roman"/>
          <w:spacing w:val="-7"/>
          <w:w w:val="101"/>
          <w:sz w:val="28"/>
          <w:szCs w:val="28"/>
        </w:rPr>
        <w:softHyphen/>
      </w:r>
      <w:r w:rsidRPr="00B66799">
        <w:rPr>
          <w:rFonts w:ascii="Times New Roman" w:hAnsi="Times New Roman" w:cs="Times New Roman"/>
          <w:spacing w:val="-9"/>
          <w:w w:val="101"/>
          <w:sz w:val="28"/>
          <w:szCs w:val="28"/>
        </w:rPr>
        <w:t xml:space="preserve">боте с перебором, при передвижении блока 48 — 60 </w:t>
      </w:r>
      <w:r w:rsidRPr="00B66799">
        <w:rPr>
          <w:rFonts w:ascii="Times New Roman" w:hAnsi="Times New Roman" w:cs="Times New Roman"/>
          <w:spacing w:val="-6"/>
          <w:w w:val="101"/>
          <w:sz w:val="28"/>
          <w:szCs w:val="28"/>
        </w:rPr>
        <w:t>вправо):</w:t>
      </w:r>
    </w:p>
    <w:p w:rsidR="000042E1" w:rsidRPr="006F45E3" w:rsidRDefault="000042E1" w:rsidP="006F45E3">
      <w:pPr>
        <w:shd w:val="clear" w:color="auto" w:fill="FFFFFF"/>
        <w:ind w:firstLine="540"/>
        <w:jc w:val="center"/>
        <w:rPr>
          <w:rFonts w:ascii="Times New Roman" w:hAnsi="Times New Roman" w:cs="Times New Roman"/>
          <w:sz w:val="28"/>
          <w:szCs w:val="28"/>
          <w:vertAlign w:val="superscript"/>
        </w:rPr>
      </w:pPr>
      <w:r w:rsidRPr="00B66799">
        <w:rPr>
          <w:rFonts w:ascii="Times New Roman" w:hAnsi="Times New Roman" w:cs="Times New Roman"/>
          <w:position w:val="-24"/>
          <w:sz w:val="28"/>
          <w:szCs w:val="28"/>
        </w:rPr>
        <w:object w:dxaOrig="4560" w:dyaOrig="620">
          <v:shape id="_x0000_i1032" type="#_x0000_t75" style="width:228pt;height:30.75pt" o:ole="" fillcolor="window">
            <v:imagedata r:id="rId34" o:title=""/>
          </v:shape>
          <o:OLEObject Type="Embed" ProgID="Equation.3" ShapeID="_x0000_i1032" DrawAspect="Content" ObjectID="_1692683866" r:id="rId35"/>
        </w:object>
      </w:r>
      <w:r w:rsidR="006F45E3">
        <w:rPr>
          <w:rFonts w:ascii="Times New Roman" w:hAnsi="Times New Roman" w:cs="Times New Roman"/>
          <w:sz w:val="28"/>
          <w:szCs w:val="28"/>
        </w:rPr>
        <w:t xml:space="preserve"> мин</w:t>
      </w:r>
      <w:r w:rsidR="006F45E3">
        <w:rPr>
          <w:rFonts w:ascii="Times New Roman" w:hAnsi="Times New Roman" w:cs="Times New Roman"/>
          <w:sz w:val="28"/>
          <w:szCs w:val="28"/>
          <w:vertAlign w:val="superscript"/>
        </w:rPr>
        <w:t>-1</w:t>
      </w:r>
    </w:p>
    <w:p w:rsidR="000042E1" w:rsidRPr="006F45E3" w:rsidRDefault="000042E1" w:rsidP="006F45E3">
      <w:pPr>
        <w:shd w:val="clear" w:color="auto" w:fill="FFFFFF"/>
        <w:ind w:firstLine="540"/>
        <w:jc w:val="both"/>
        <w:rPr>
          <w:rFonts w:ascii="Times New Roman" w:hAnsi="Times New Roman" w:cs="Times New Roman"/>
          <w:spacing w:val="-6"/>
          <w:w w:val="101"/>
          <w:sz w:val="28"/>
          <w:szCs w:val="28"/>
        </w:rPr>
      </w:pPr>
      <w:r w:rsidRPr="00B66799">
        <w:rPr>
          <w:rFonts w:ascii="Times New Roman" w:hAnsi="Times New Roman" w:cs="Times New Roman"/>
          <w:spacing w:val="-3"/>
          <w:w w:val="101"/>
          <w:sz w:val="28"/>
          <w:szCs w:val="28"/>
        </w:rPr>
        <w:t>Максимальная частота вращения (об/мин) (при ра</w:t>
      </w:r>
      <w:r w:rsidRPr="00B66799">
        <w:rPr>
          <w:rFonts w:ascii="Times New Roman" w:hAnsi="Times New Roman" w:cs="Times New Roman"/>
          <w:spacing w:val="-3"/>
          <w:w w:val="101"/>
          <w:sz w:val="28"/>
          <w:szCs w:val="28"/>
        </w:rPr>
        <w:softHyphen/>
      </w:r>
      <w:r w:rsidRPr="00B66799">
        <w:rPr>
          <w:rFonts w:ascii="Times New Roman" w:hAnsi="Times New Roman" w:cs="Times New Roman"/>
          <w:spacing w:val="-6"/>
          <w:w w:val="101"/>
          <w:sz w:val="28"/>
          <w:szCs w:val="28"/>
        </w:rPr>
        <w:t>боте без перебора, при передвижении блока 48 — 60 влево):</w:t>
      </w:r>
    </w:p>
    <w:p w:rsidR="000042E1" w:rsidRPr="006F45E3" w:rsidRDefault="000042E1" w:rsidP="006F45E3">
      <w:pPr>
        <w:shd w:val="clear" w:color="auto" w:fill="FFFFFF"/>
        <w:ind w:firstLine="540"/>
        <w:jc w:val="center"/>
        <w:rPr>
          <w:rFonts w:ascii="Times New Roman" w:hAnsi="Times New Roman" w:cs="Times New Roman"/>
          <w:sz w:val="28"/>
          <w:szCs w:val="28"/>
          <w:vertAlign w:val="superscript"/>
        </w:rPr>
      </w:pPr>
      <w:r w:rsidRPr="00B66799">
        <w:rPr>
          <w:rFonts w:ascii="Times New Roman" w:hAnsi="Times New Roman" w:cs="Times New Roman"/>
          <w:position w:val="-24"/>
          <w:sz w:val="28"/>
          <w:szCs w:val="28"/>
        </w:rPr>
        <w:object w:dxaOrig="4300" w:dyaOrig="620">
          <v:shape id="_x0000_i1033" type="#_x0000_t75" style="width:215.25pt;height:30.75pt" o:ole="" fillcolor="window">
            <v:imagedata r:id="rId36" o:title=""/>
          </v:shape>
          <o:OLEObject Type="Embed" ProgID="Equation.3" ShapeID="_x0000_i1033" DrawAspect="Content" ObjectID="_1692683867" r:id="rId37"/>
        </w:object>
      </w:r>
      <w:r w:rsidR="006F45E3">
        <w:rPr>
          <w:rFonts w:ascii="Times New Roman" w:hAnsi="Times New Roman" w:cs="Times New Roman"/>
          <w:sz w:val="28"/>
          <w:szCs w:val="28"/>
        </w:rPr>
        <w:t>мин</w:t>
      </w:r>
      <w:r w:rsidR="006F45E3">
        <w:rPr>
          <w:rFonts w:ascii="Times New Roman" w:hAnsi="Times New Roman" w:cs="Times New Roman"/>
          <w:sz w:val="28"/>
          <w:szCs w:val="28"/>
          <w:vertAlign w:val="superscript"/>
        </w:rPr>
        <w:t>-1</w:t>
      </w:r>
    </w:p>
    <w:p w:rsidR="000042E1" w:rsidRPr="00B66799" w:rsidRDefault="000042E1" w:rsidP="000042E1">
      <w:pPr>
        <w:shd w:val="clear" w:color="auto" w:fill="FFFFFF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66799">
        <w:rPr>
          <w:rFonts w:ascii="Times New Roman" w:hAnsi="Times New Roman" w:cs="Times New Roman"/>
          <w:spacing w:val="-4"/>
          <w:sz w:val="28"/>
          <w:szCs w:val="28"/>
        </w:rPr>
        <w:t>Обратное (нерабочее) вращение шпинделя осущест</w:t>
      </w:r>
      <w:r w:rsidRPr="00B66799">
        <w:rPr>
          <w:rFonts w:ascii="Times New Roman" w:hAnsi="Times New Roman" w:cs="Times New Roman"/>
          <w:spacing w:val="-4"/>
          <w:sz w:val="28"/>
          <w:szCs w:val="28"/>
        </w:rPr>
        <w:softHyphen/>
      </w:r>
      <w:r w:rsidRPr="00B66799">
        <w:rPr>
          <w:rFonts w:ascii="Times New Roman" w:hAnsi="Times New Roman" w:cs="Times New Roman"/>
          <w:sz w:val="28"/>
          <w:szCs w:val="28"/>
        </w:rPr>
        <w:t>вляется с различными частотами при включении муф</w:t>
      </w:r>
      <w:r w:rsidRPr="00B66799">
        <w:rPr>
          <w:rFonts w:ascii="Times New Roman" w:hAnsi="Times New Roman" w:cs="Times New Roman"/>
          <w:sz w:val="28"/>
          <w:szCs w:val="28"/>
        </w:rPr>
        <w:softHyphen/>
        <w:t>ты М</w:t>
      </w:r>
      <w:r w:rsidRPr="00B66799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Pr="00B66799">
        <w:rPr>
          <w:rFonts w:ascii="Times New Roman" w:hAnsi="Times New Roman" w:cs="Times New Roman"/>
          <w:sz w:val="28"/>
          <w:szCs w:val="28"/>
        </w:rPr>
        <w:t xml:space="preserve"> вправо через промежуточный реверсивный блок </w:t>
      </w:r>
      <w:r w:rsidRPr="00B66799">
        <w:rPr>
          <w:rFonts w:ascii="Times New Roman" w:hAnsi="Times New Roman" w:cs="Times New Roman"/>
          <w:spacing w:val="-4"/>
          <w:sz w:val="28"/>
          <w:szCs w:val="28"/>
        </w:rPr>
        <w:t xml:space="preserve">24 — 36 на вал </w:t>
      </w:r>
      <w:r w:rsidRPr="00B66799">
        <w:rPr>
          <w:rFonts w:ascii="Times New Roman" w:hAnsi="Times New Roman" w:cs="Times New Roman"/>
          <w:spacing w:val="-4"/>
          <w:sz w:val="28"/>
          <w:szCs w:val="28"/>
          <w:lang w:val="en-US"/>
        </w:rPr>
        <w:t>III</w:t>
      </w:r>
      <w:r w:rsidRPr="00B66799">
        <w:rPr>
          <w:rFonts w:ascii="Times New Roman" w:hAnsi="Times New Roman" w:cs="Times New Roman"/>
          <w:spacing w:val="-4"/>
          <w:sz w:val="28"/>
          <w:szCs w:val="28"/>
        </w:rPr>
        <w:t xml:space="preserve"> (передаточное отношение 50/24, 36/38). </w:t>
      </w:r>
      <w:r w:rsidRPr="00B66799">
        <w:rPr>
          <w:rFonts w:ascii="Times New Roman" w:hAnsi="Times New Roman" w:cs="Times New Roman"/>
          <w:sz w:val="28"/>
          <w:szCs w:val="28"/>
        </w:rPr>
        <w:t xml:space="preserve">С вала </w:t>
      </w:r>
      <w:r w:rsidRPr="00B66799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B66799">
        <w:rPr>
          <w:rFonts w:ascii="Times New Roman" w:hAnsi="Times New Roman" w:cs="Times New Roman"/>
          <w:sz w:val="28"/>
          <w:szCs w:val="28"/>
        </w:rPr>
        <w:t xml:space="preserve"> движение передается на шпиндельный вал т</w:t>
      </w:r>
      <w:r w:rsidRPr="00B66799">
        <w:rPr>
          <w:rFonts w:ascii="Times New Roman" w:hAnsi="Times New Roman" w:cs="Times New Roman"/>
          <w:spacing w:val="-1"/>
          <w:sz w:val="28"/>
          <w:szCs w:val="28"/>
        </w:rPr>
        <w:t>ак же, как рассмотрено ранее, причем обратное вра</w:t>
      </w:r>
      <w:r w:rsidRPr="00B66799">
        <w:rPr>
          <w:rFonts w:ascii="Times New Roman" w:hAnsi="Times New Roman" w:cs="Times New Roman"/>
          <w:spacing w:val="-1"/>
          <w:sz w:val="28"/>
          <w:szCs w:val="28"/>
        </w:rPr>
        <w:softHyphen/>
      </w:r>
      <w:r w:rsidRPr="00B66799">
        <w:rPr>
          <w:rFonts w:ascii="Times New Roman" w:hAnsi="Times New Roman" w:cs="Times New Roman"/>
          <w:spacing w:val="-6"/>
          <w:sz w:val="28"/>
          <w:szCs w:val="28"/>
        </w:rPr>
        <w:t>щение шпинделя будет ускоренным.</w:t>
      </w:r>
    </w:p>
    <w:p w:rsidR="000042E1" w:rsidRPr="00B66799" w:rsidRDefault="000042E1" w:rsidP="000042E1">
      <w:pPr>
        <w:shd w:val="clear" w:color="auto" w:fill="FFFFFF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66799">
        <w:rPr>
          <w:rFonts w:ascii="Times New Roman" w:hAnsi="Times New Roman" w:cs="Times New Roman"/>
          <w:b/>
          <w:spacing w:val="-6"/>
          <w:sz w:val="28"/>
          <w:szCs w:val="28"/>
        </w:rPr>
        <w:t>Движение подачи</w:t>
      </w:r>
      <w:r w:rsidRPr="00B66799">
        <w:rPr>
          <w:rFonts w:ascii="Times New Roman" w:hAnsi="Times New Roman" w:cs="Times New Roman"/>
          <w:spacing w:val="-6"/>
          <w:sz w:val="28"/>
          <w:szCs w:val="28"/>
        </w:rPr>
        <w:t xml:space="preserve"> осуществляется от шпиндельного </w:t>
      </w:r>
      <w:r w:rsidRPr="00B66799">
        <w:rPr>
          <w:rFonts w:ascii="Times New Roman" w:hAnsi="Times New Roman" w:cs="Times New Roman"/>
          <w:sz w:val="28"/>
          <w:szCs w:val="28"/>
        </w:rPr>
        <w:t xml:space="preserve">вала </w:t>
      </w:r>
      <w:r w:rsidRPr="00B66799">
        <w:rPr>
          <w:rFonts w:ascii="Times New Roman" w:hAnsi="Times New Roman" w:cs="Times New Roman"/>
          <w:sz w:val="28"/>
          <w:szCs w:val="28"/>
          <w:lang w:val="en-US"/>
        </w:rPr>
        <w:t>VII</w:t>
      </w:r>
      <w:r w:rsidRPr="00B66799">
        <w:rPr>
          <w:rFonts w:ascii="Times New Roman" w:hAnsi="Times New Roman" w:cs="Times New Roman"/>
          <w:sz w:val="28"/>
          <w:szCs w:val="28"/>
        </w:rPr>
        <w:t xml:space="preserve"> и передается на вал </w:t>
      </w:r>
      <w:r w:rsidRPr="00B66799">
        <w:rPr>
          <w:rFonts w:ascii="Times New Roman" w:hAnsi="Times New Roman" w:cs="Times New Roman"/>
          <w:sz w:val="28"/>
          <w:szCs w:val="28"/>
          <w:lang w:val="en-US"/>
        </w:rPr>
        <w:t>VIII</w:t>
      </w:r>
      <w:r w:rsidRPr="00B66799">
        <w:rPr>
          <w:rFonts w:ascii="Times New Roman" w:hAnsi="Times New Roman" w:cs="Times New Roman"/>
          <w:sz w:val="28"/>
          <w:szCs w:val="28"/>
        </w:rPr>
        <w:t xml:space="preserve"> при передвижении </w:t>
      </w:r>
      <w:r w:rsidRPr="00B66799">
        <w:rPr>
          <w:rFonts w:ascii="Times New Roman" w:hAnsi="Times New Roman" w:cs="Times New Roman"/>
          <w:spacing w:val="-3"/>
          <w:sz w:val="28"/>
          <w:szCs w:val="28"/>
        </w:rPr>
        <w:t xml:space="preserve">блока 60 — 45 влево (60/60). При нарезании резьбы с </w:t>
      </w:r>
      <w:r w:rsidRPr="00B66799">
        <w:rPr>
          <w:rFonts w:ascii="Times New Roman" w:hAnsi="Times New Roman" w:cs="Times New Roman"/>
          <w:spacing w:val="-4"/>
          <w:sz w:val="28"/>
          <w:szCs w:val="28"/>
        </w:rPr>
        <w:t xml:space="preserve">увеличенным шагом используют звено увеличения шага, при этом зубчатое колесо 45 блока 60 — 45 зацепляется с </w:t>
      </w:r>
      <w:r w:rsidRPr="00B66799">
        <w:rPr>
          <w:rFonts w:ascii="Times New Roman" w:hAnsi="Times New Roman" w:cs="Times New Roman"/>
          <w:sz w:val="28"/>
          <w:szCs w:val="28"/>
        </w:rPr>
        <w:t xml:space="preserve">колесом 45 вала </w:t>
      </w:r>
      <w:r w:rsidRPr="00B66799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Pr="00B66799">
        <w:rPr>
          <w:rFonts w:ascii="Times New Roman" w:hAnsi="Times New Roman" w:cs="Times New Roman"/>
          <w:sz w:val="28"/>
          <w:szCs w:val="28"/>
        </w:rPr>
        <w:t xml:space="preserve">. С вала </w:t>
      </w:r>
      <w:r w:rsidRPr="00B66799">
        <w:rPr>
          <w:rFonts w:ascii="Times New Roman" w:hAnsi="Times New Roman" w:cs="Times New Roman"/>
          <w:sz w:val="28"/>
          <w:szCs w:val="28"/>
          <w:lang w:val="en-US"/>
        </w:rPr>
        <w:t>VIII</w:t>
      </w:r>
      <w:r w:rsidRPr="00B66799">
        <w:rPr>
          <w:rFonts w:ascii="Times New Roman" w:hAnsi="Times New Roman" w:cs="Times New Roman"/>
          <w:sz w:val="28"/>
          <w:szCs w:val="28"/>
        </w:rPr>
        <w:t xml:space="preserve"> на вал </w:t>
      </w:r>
      <w:r w:rsidRPr="00B66799">
        <w:rPr>
          <w:rFonts w:ascii="Times New Roman" w:hAnsi="Times New Roman" w:cs="Times New Roman"/>
          <w:sz w:val="28"/>
          <w:szCs w:val="28"/>
          <w:lang w:val="en-US"/>
        </w:rPr>
        <w:t>IX</w:t>
      </w:r>
      <w:r w:rsidRPr="00B66799">
        <w:rPr>
          <w:rFonts w:ascii="Times New Roman" w:hAnsi="Times New Roman" w:cs="Times New Roman"/>
          <w:sz w:val="28"/>
          <w:szCs w:val="28"/>
        </w:rPr>
        <w:t xml:space="preserve"> через ревер</w:t>
      </w:r>
      <w:r w:rsidRPr="00B66799">
        <w:rPr>
          <w:rFonts w:ascii="Times New Roman" w:hAnsi="Times New Roman" w:cs="Times New Roman"/>
          <w:sz w:val="28"/>
          <w:szCs w:val="28"/>
        </w:rPr>
        <w:softHyphen/>
      </w:r>
      <w:r w:rsidRPr="00B66799">
        <w:rPr>
          <w:rFonts w:ascii="Times New Roman" w:hAnsi="Times New Roman" w:cs="Times New Roman"/>
          <w:spacing w:val="-1"/>
          <w:sz w:val="28"/>
          <w:szCs w:val="28"/>
        </w:rPr>
        <w:lastRenderedPageBreak/>
        <w:t xml:space="preserve">сирующий механизм передается прямое вращение при передвижении колеса 45 вправо (30/25 </w:t>
      </w:r>
      <w:r w:rsidRPr="00B66799">
        <w:rPr>
          <w:rFonts w:ascii="Times New Roman" w:hAnsi="Times New Roman" w:cs="Times New Roman"/>
          <w:b/>
          <w:spacing w:val="-1"/>
          <w:sz w:val="28"/>
          <w:szCs w:val="28"/>
          <w:vertAlign w:val="superscript"/>
        </w:rPr>
        <w:t xml:space="preserve">. </w:t>
      </w:r>
      <w:r w:rsidRPr="00B66799">
        <w:rPr>
          <w:rFonts w:ascii="Times New Roman" w:hAnsi="Times New Roman" w:cs="Times New Roman"/>
          <w:spacing w:val="-1"/>
          <w:sz w:val="28"/>
          <w:szCs w:val="28"/>
        </w:rPr>
        <w:t>25/45). При об</w:t>
      </w:r>
      <w:r w:rsidRPr="00B66799">
        <w:rPr>
          <w:rFonts w:ascii="Times New Roman" w:hAnsi="Times New Roman" w:cs="Times New Roman"/>
          <w:spacing w:val="-1"/>
          <w:sz w:val="28"/>
          <w:szCs w:val="28"/>
        </w:rPr>
        <w:softHyphen/>
        <w:t xml:space="preserve">ратном вращении колесо 45 передвигают влево (30/45), </w:t>
      </w:r>
      <w:r w:rsidRPr="00B66799">
        <w:rPr>
          <w:rFonts w:ascii="Times New Roman" w:hAnsi="Times New Roman" w:cs="Times New Roman"/>
          <w:sz w:val="28"/>
          <w:szCs w:val="28"/>
        </w:rPr>
        <w:t xml:space="preserve">и движение на вал </w:t>
      </w:r>
      <w:r w:rsidRPr="00B66799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B66799">
        <w:rPr>
          <w:rFonts w:ascii="Times New Roman" w:hAnsi="Times New Roman" w:cs="Times New Roman"/>
          <w:sz w:val="28"/>
          <w:szCs w:val="28"/>
        </w:rPr>
        <w:t xml:space="preserve"> коробки подач передается через </w:t>
      </w:r>
      <w:r w:rsidRPr="00B66799">
        <w:rPr>
          <w:rFonts w:ascii="Times New Roman" w:hAnsi="Times New Roman" w:cs="Times New Roman"/>
          <w:spacing w:val="-5"/>
          <w:sz w:val="28"/>
          <w:szCs w:val="28"/>
        </w:rPr>
        <w:t>гитару сменных колес.</w:t>
      </w:r>
    </w:p>
    <w:p w:rsidR="000042E1" w:rsidRPr="00B66799" w:rsidRDefault="000042E1" w:rsidP="000042E1">
      <w:pPr>
        <w:shd w:val="clear" w:color="auto" w:fill="FFFFFF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66799">
        <w:rPr>
          <w:rFonts w:ascii="Times New Roman" w:hAnsi="Times New Roman" w:cs="Times New Roman"/>
          <w:spacing w:val="-5"/>
          <w:sz w:val="28"/>
          <w:szCs w:val="28"/>
        </w:rPr>
        <w:t xml:space="preserve">Гитара со сменными колесами К, </w:t>
      </w:r>
      <w:r w:rsidRPr="00B66799">
        <w:rPr>
          <w:rFonts w:ascii="Times New Roman" w:hAnsi="Times New Roman" w:cs="Times New Roman"/>
          <w:spacing w:val="-5"/>
          <w:sz w:val="28"/>
          <w:szCs w:val="28"/>
          <w:lang w:val="en-US"/>
        </w:rPr>
        <w:t>L</w:t>
      </w:r>
      <w:r w:rsidRPr="00B66799">
        <w:rPr>
          <w:rFonts w:ascii="Times New Roman" w:hAnsi="Times New Roman" w:cs="Times New Roman"/>
          <w:spacing w:val="-5"/>
          <w:sz w:val="28"/>
          <w:szCs w:val="28"/>
        </w:rPr>
        <w:t xml:space="preserve">, </w:t>
      </w:r>
      <w:r w:rsidRPr="00B66799">
        <w:rPr>
          <w:rFonts w:ascii="Times New Roman" w:hAnsi="Times New Roman" w:cs="Times New Roman"/>
          <w:spacing w:val="-5"/>
          <w:sz w:val="28"/>
          <w:szCs w:val="28"/>
          <w:lang w:val="en-US"/>
        </w:rPr>
        <w:t>N</w:t>
      </w:r>
      <w:r w:rsidRPr="00B66799">
        <w:rPr>
          <w:rFonts w:ascii="Times New Roman" w:hAnsi="Times New Roman" w:cs="Times New Roman"/>
          <w:spacing w:val="-5"/>
          <w:sz w:val="28"/>
          <w:szCs w:val="28"/>
        </w:rPr>
        <w:t xml:space="preserve">, М служит для </w:t>
      </w:r>
      <w:r w:rsidRPr="00B66799">
        <w:rPr>
          <w:rFonts w:ascii="Times New Roman" w:hAnsi="Times New Roman" w:cs="Times New Roman"/>
          <w:spacing w:val="-1"/>
          <w:sz w:val="28"/>
          <w:szCs w:val="28"/>
        </w:rPr>
        <w:t xml:space="preserve">точения и нарезания метрической и дюймовой резьбы с </w:t>
      </w:r>
      <w:r w:rsidRPr="00B66799">
        <w:rPr>
          <w:rFonts w:ascii="Times New Roman" w:hAnsi="Times New Roman" w:cs="Times New Roman"/>
          <w:sz w:val="28"/>
          <w:szCs w:val="28"/>
        </w:rPr>
        <w:t xml:space="preserve">включением ее (показано на схеме) в виде </w:t>
      </w:r>
      <w:r w:rsidRPr="00B66799">
        <w:rPr>
          <w:rFonts w:ascii="Times New Roman" w:hAnsi="Times New Roman" w:cs="Times New Roman"/>
          <w:sz w:val="28"/>
          <w:szCs w:val="28"/>
          <w:lang w:val="en-US"/>
        </w:rPr>
        <w:t>K</w:t>
      </w:r>
      <w:r w:rsidRPr="00B66799">
        <w:rPr>
          <w:rFonts w:ascii="Times New Roman" w:hAnsi="Times New Roman" w:cs="Times New Roman"/>
          <w:sz w:val="28"/>
          <w:szCs w:val="28"/>
        </w:rPr>
        <w:t>/</w:t>
      </w:r>
      <w:r w:rsidRPr="00B66799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B66799">
        <w:rPr>
          <w:rFonts w:ascii="Times New Roman" w:hAnsi="Times New Roman" w:cs="Times New Roman"/>
          <w:sz w:val="28"/>
          <w:szCs w:val="28"/>
        </w:rPr>
        <w:t xml:space="preserve">; в виде </w:t>
      </w:r>
      <w:r w:rsidRPr="00B66799">
        <w:rPr>
          <w:rFonts w:ascii="Times New Roman" w:hAnsi="Times New Roman" w:cs="Times New Roman"/>
          <w:spacing w:val="-3"/>
          <w:sz w:val="28"/>
          <w:szCs w:val="28"/>
          <w:lang w:val="en-US"/>
        </w:rPr>
        <w:t>K</w:t>
      </w:r>
      <w:r w:rsidRPr="00B66799">
        <w:rPr>
          <w:rFonts w:ascii="Times New Roman" w:hAnsi="Times New Roman" w:cs="Times New Roman"/>
          <w:spacing w:val="-3"/>
          <w:sz w:val="28"/>
          <w:szCs w:val="28"/>
        </w:rPr>
        <w:t>/</w:t>
      </w:r>
      <w:r w:rsidRPr="00B66799">
        <w:rPr>
          <w:rFonts w:ascii="Times New Roman" w:hAnsi="Times New Roman" w:cs="Times New Roman"/>
          <w:spacing w:val="-3"/>
          <w:sz w:val="28"/>
          <w:szCs w:val="28"/>
          <w:lang w:val="en-US"/>
        </w:rPr>
        <w:t>L</w:t>
      </w:r>
      <w:r w:rsidRPr="00B66799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B66799">
        <w:rPr>
          <w:rFonts w:ascii="Times New Roman" w:hAnsi="Times New Roman" w:cs="Times New Roman"/>
          <w:b/>
          <w:spacing w:val="-3"/>
          <w:sz w:val="28"/>
          <w:szCs w:val="28"/>
          <w:vertAlign w:val="superscript"/>
        </w:rPr>
        <w:t xml:space="preserve">. </w:t>
      </w:r>
      <w:r w:rsidRPr="00B66799">
        <w:rPr>
          <w:rFonts w:ascii="Times New Roman" w:hAnsi="Times New Roman" w:cs="Times New Roman"/>
          <w:spacing w:val="-3"/>
          <w:sz w:val="28"/>
          <w:szCs w:val="28"/>
          <w:lang w:val="en-US"/>
        </w:rPr>
        <w:t>M</w:t>
      </w:r>
      <w:r w:rsidRPr="00B66799">
        <w:rPr>
          <w:rFonts w:ascii="Times New Roman" w:hAnsi="Times New Roman" w:cs="Times New Roman"/>
          <w:spacing w:val="-3"/>
          <w:sz w:val="28"/>
          <w:szCs w:val="28"/>
        </w:rPr>
        <w:t>/</w:t>
      </w:r>
      <w:r w:rsidRPr="00B66799">
        <w:rPr>
          <w:rFonts w:ascii="Times New Roman" w:hAnsi="Times New Roman" w:cs="Times New Roman"/>
          <w:spacing w:val="-3"/>
          <w:sz w:val="28"/>
          <w:szCs w:val="28"/>
          <w:lang w:val="en-US"/>
        </w:rPr>
        <w:t>N</w:t>
      </w:r>
      <w:r w:rsidRPr="00B66799">
        <w:rPr>
          <w:rFonts w:ascii="Times New Roman" w:hAnsi="Times New Roman" w:cs="Times New Roman"/>
          <w:spacing w:val="-3"/>
          <w:sz w:val="28"/>
          <w:szCs w:val="28"/>
        </w:rPr>
        <w:t xml:space="preserve"> — для нарезания модульной и </w:t>
      </w:r>
      <w:proofErr w:type="spellStart"/>
      <w:r w:rsidRPr="00B66799">
        <w:rPr>
          <w:rFonts w:ascii="Times New Roman" w:hAnsi="Times New Roman" w:cs="Times New Roman"/>
          <w:spacing w:val="-3"/>
          <w:sz w:val="28"/>
          <w:szCs w:val="28"/>
        </w:rPr>
        <w:t>питчевой</w:t>
      </w:r>
      <w:proofErr w:type="spellEnd"/>
      <w:r w:rsidRPr="00B66799">
        <w:rPr>
          <w:rFonts w:ascii="Times New Roman" w:hAnsi="Times New Roman" w:cs="Times New Roman"/>
          <w:spacing w:val="-3"/>
          <w:sz w:val="28"/>
          <w:szCs w:val="28"/>
        </w:rPr>
        <w:t xml:space="preserve"> резьбы </w:t>
      </w:r>
      <w:r w:rsidRPr="00B66799">
        <w:rPr>
          <w:rFonts w:ascii="Times New Roman" w:hAnsi="Times New Roman" w:cs="Times New Roman"/>
          <w:spacing w:val="-4"/>
          <w:w w:val="108"/>
          <w:sz w:val="28"/>
          <w:szCs w:val="28"/>
        </w:rPr>
        <w:t xml:space="preserve">(К = 60; N = 36; </w:t>
      </w:r>
      <w:r w:rsidRPr="00B66799">
        <w:rPr>
          <w:rFonts w:ascii="Times New Roman" w:hAnsi="Times New Roman" w:cs="Times New Roman"/>
          <w:spacing w:val="-4"/>
          <w:w w:val="108"/>
          <w:sz w:val="28"/>
          <w:szCs w:val="28"/>
          <w:lang w:val="en-US"/>
        </w:rPr>
        <w:t>L</w:t>
      </w:r>
      <w:r w:rsidRPr="00B66799">
        <w:rPr>
          <w:rFonts w:ascii="Times New Roman" w:hAnsi="Times New Roman" w:cs="Times New Roman"/>
          <w:spacing w:val="-4"/>
          <w:w w:val="108"/>
          <w:sz w:val="28"/>
          <w:szCs w:val="28"/>
        </w:rPr>
        <w:t xml:space="preserve"> = 86; </w:t>
      </w:r>
      <w:r w:rsidRPr="00B66799">
        <w:rPr>
          <w:rFonts w:ascii="Times New Roman" w:hAnsi="Times New Roman" w:cs="Times New Roman"/>
          <w:spacing w:val="-4"/>
          <w:w w:val="108"/>
          <w:sz w:val="28"/>
          <w:szCs w:val="28"/>
          <w:lang w:val="en-US"/>
        </w:rPr>
        <w:t>M</w:t>
      </w:r>
      <w:r w:rsidRPr="00B66799">
        <w:rPr>
          <w:rFonts w:ascii="Times New Roman" w:hAnsi="Times New Roman" w:cs="Times New Roman"/>
          <w:spacing w:val="-4"/>
          <w:w w:val="108"/>
          <w:sz w:val="28"/>
          <w:szCs w:val="28"/>
        </w:rPr>
        <w:t xml:space="preserve"> = </w:t>
      </w:r>
      <w:r w:rsidRPr="00B66799">
        <w:rPr>
          <w:rFonts w:ascii="Times New Roman" w:hAnsi="Times New Roman" w:cs="Times New Roman"/>
          <w:spacing w:val="11"/>
          <w:w w:val="108"/>
          <w:sz w:val="28"/>
          <w:szCs w:val="28"/>
        </w:rPr>
        <w:t>73).</w:t>
      </w:r>
    </w:p>
    <w:p w:rsidR="000042E1" w:rsidRPr="00B66799" w:rsidRDefault="000042E1" w:rsidP="006F45E3">
      <w:pPr>
        <w:shd w:val="clear" w:color="auto" w:fill="FFFFFF"/>
        <w:ind w:firstLine="540"/>
        <w:jc w:val="both"/>
        <w:rPr>
          <w:rFonts w:ascii="Times New Roman" w:hAnsi="Times New Roman" w:cs="Times New Roman"/>
          <w:spacing w:val="-7"/>
          <w:sz w:val="28"/>
          <w:szCs w:val="28"/>
        </w:rPr>
      </w:pPr>
      <w:r w:rsidRPr="00B66799">
        <w:rPr>
          <w:rFonts w:ascii="Times New Roman" w:hAnsi="Times New Roman" w:cs="Times New Roman"/>
          <w:sz w:val="28"/>
          <w:szCs w:val="28"/>
        </w:rPr>
        <w:t>При настройке станка на рабочую подачу от ходо</w:t>
      </w:r>
      <w:r w:rsidRPr="00B66799">
        <w:rPr>
          <w:rFonts w:ascii="Times New Roman" w:hAnsi="Times New Roman" w:cs="Times New Roman"/>
          <w:sz w:val="28"/>
          <w:szCs w:val="28"/>
        </w:rPr>
        <w:softHyphen/>
      </w:r>
      <w:r w:rsidRPr="00B66799">
        <w:rPr>
          <w:rFonts w:ascii="Times New Roman" w:hAnsi="Times New Roman" w:cs="Times New Roman"/>
          <w:spacing w:val="-1"/>
          <w:sz w:val="28"/>
          <w:szCs w:val="28"/>
        </w:rPr>
        <w:t xml:space="preserve">вого вала и при нарезании метрической и дюймовой </w:t>
      </w:r>
      <w:r w:rsidRPr="00B66799">
        <w:rPr>
          <w:rFonts w:ascii="Times New Roman" w:hAnsi="Times New Roman" w:cs="Times New Roman"/>
          <w:sz w:val="28"/>
          <w:szCs w:val="28"/>
        </w:rPr>
        <w:t xml:space="preserve">резьбы вращение с вала </w:t>
      </w:r>
      <w:r w:rsidRPr="00B66799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B66799">
        <w:rPr>
          <w:rFonts w:ascii="Times New Roman" w:hAnsi="Times New Roman" w:cs="Times New Roman"/>
          <w:sz w:val="28"/>
          <w:szCs w:val="28"/>
        </w:rPr>
        <w:t xml:space="preserve"> (муфта М</w:t>
      </w:r>
      <w:r w:rsidRPr="00B66799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Pr="00B66799">
        <w:rPr>
          <w:rFonts w:ascii="Times New Roman" w:hAnsi="Times New Roman" w:cs="Times New Roman"/>
          <w:sz w:val="28"/>
          <w:szCs w:val="28"/>
        </w:rPr>
        <w:t xml:space="preserve"> включена влево) </w:t>
      </w:r>
      <w:r w:rsidRPr="00B66799">
        <w:rPr>
          <w:rFonts w:ascii="Times New Roman" w:hAnsi="Times New Roman" w:cs="Times New Roman"/>
          <w:spacing w:val="-3"/>
          <w:sz w:val="28"/>
          <w:szCs w:val="28"/>
        </w:rPr>
        <w:t xml:space="preserve">передается через зубчатые колеса 28 — 28 на вал </w:t>
      </w:r>
      <w:r w:rsidRPr="00B66799">
        <w:rPr>
          <w:rFonts w:ascii="Times New Roman" w:hAnsi="Times New Roman" w:cs="Times New Roman"/>
          <w:spacing w:val="-3"/>
          <w:sz w:val="28"/>
          <w:szCs w:val="28"/>
          <w:lang w:val="en-US"/>
        </w:rPr>
        <w:t>XI</w:t>
      </w:r>
      <w:r w:rsidRPr="00B66799">
        <w:rPr>
          <w:rFonts w:ascii="Times New Roman" w:hAnsi="Times New Roman" w:cs="Times New Roman"/>
          <w:spacing w:val="-3"/>
          <w:sz w:val="28"/>
          <w:szCs w:val="28"/>
        </w:rPr>
        <w:t>, пе</w:t>
      </w:r>
      <w:r w:rsidRPr="00B66799">
        <w:rPr>
          <w:rFonts w:ascii="Times New Roman" w:hAnsi="Times New Roman" w:cs="Times New Roman"/>
          <w:spacing w:val="-3"/>
          <w:sz w:val="28"/>
          <w:szCs w:val="28"/>
        </w:rPr>
        <w:softHyphen/>
      </w:r>
      <w:r w:rsidRPr="00B66799">
        <w:rPr>
          <w:rFonts w:ascii="Times New Roman" w:hAnsi="Times New Roman" w:cs="Times New Roman"/>
          <w:spacing w:val="-1"/>
          <w:sz w:val="28"/>
          <w:szCs w:val="28"/>
        </w:rPr>
        <w:t xml:space="preserve">редачи 28 — 28 (или 28—35, или 30—25, или 42—30) на </w:t>
      </w:r>
      <w:r w:rsidRPr="00B66799">
        <w:rPr>
          <w:rFonts w:ascii="Times New Roman" w:hAnsi="Times New Roman" w:cs="Times New Roman"/>
          <w:sz w:val="28"/>
          <w:szCs w:val="28"/>
        </w:rPr>
        <w:t xml:space="preserve">вал </w:t>
      </w:r>
      <w:r w:rsidRPr="00B66799">
        <w:rPr>
          <w:rFonts w:ascii="Times New Roman" w:hAnsi="Times New Roman" w:cs="Times New Roman"/>
          <w:sz w:val="28"/>
          <w:szCs w:val="28"/>
          <w:lang w:val="en-US"/>
        </w:rPr>
        <w:t>XII</w:t>
      </w:r>
      <w:r w:rsidRPr="00B66799">
        <w:rPr>
          <w:rFonts w:ascii="Times New Roman" w:hAnsi="Times New Roman" w:cs="Times New Roman"/>
          <w:sz w:val="28"/>
          <w:szCs w:val="28"/>
        </w:rPr>
        <w:t xml:space="preserve">, а затем на вал </w:t>
      </w:r>
      <w:r w:rsidRPr="00B66799">
        <w:rPr>
          <w:rFonts w:ascii="Times New Roman" w:hAnsi="Times New Roman" w:cs="Times New Roman"/>
          <w:sz w:val="28"/>
          <w:szCs w:val="28"/>
          <w:lang w:val="en-US"/>
        </w:rPr>
        <w:t>XIII</w:t>
      </w:r>
      <w:r w:rsidRPr="00B66799">
        <w:rPr>
          <w:rFonts w:ascii="Times New Roman" w:hAnsi="Times New Roman" w:cs="Times New Roman"/>
          <w:sz w:val="28"/>
          <w:szCs w:val="28"/>
        </w:rPr>
        <w:t xml:space="preserve"> при включении муфты M</w:t>
      </w:r>
      <w:r w:rsidRPr="00B66799">
        <w:rPr>
          <w:rFonts w:ascii="Times New Roman" w:hAnsi="Times New Roman" w:cs="Times New Roman"/>
          <w:sz w:val="28"/>
          <w:szCs w:val="28"/>
          <w:vertAlign w:val="subscript"/>
        </w:rPr>
        <w:t>4</w:t>
      </w:r>
      <w:r w:rsidRPr="00B66799">
        <w:rPr>
          <w:rFonts w:ascii="Times New Roman" w:hAnsi="Times New Roman" w:cs="Times New Roman"/>
          <w:sz w:val="28"/>
          <w:szCs w:val="28"/>
        </w:rPr>
        <w:t xml:space="preserve"> вправо. С вала </w:t>
      </w:r>
      <w:r w:rsidRPr="00B66799">
        <w:rPr>
          <w:rFonts w:ascii="Times New Roman" w:hAnsi="Times New Roman" w:cs="Times New Roman"/>
          <w:sz w:val="28"/>
          <w:szCs w:val="28"/>
          <w:lang w:val="en-US"/>
        </w:rPr>
        <w:t>XIII</w:t>
      </w:r>
      <w:r w:rsidRPr="00B66799">
        <w:rPr>
          <w:rFonts w:ascii="Times New Roman" w:hAnsi="Times New Roman" w:cs="Times New Roman"/>
          <w:sz w:val="28"/>
          <w:szCs w:val="28"/>
        </w:rPr>
        <w:t xml:space="preserve"> вращение на вал </w:t>
      </w:r>
      <w:r w:rsidRPr="00B66799">
        <w:rPr>
          <w:rFonts w:ascii="Times New Roman" w:hAnsi="Times New Roman" w:cs="Times New Roman"/>
          <w:sz w:val="28"/>
          <w:szCs w:val="28"/>
          <w:lang w:val="en-US"/>
        </w:rPr>
        <w:t>XV</w:t>
      </w:r>
      <w:r w:rsidRPr="00B66799">
        <w:rPr>
          <w:rFonts w:ascii="Times New Roman" w:hAnsi="Times New Roman" w:cs="Times New Roman"/>
          <w:sz w:val="28"/>
          <w:szCs w:val="28"/>
        </w:rPr>
        <w:t xml:space="preserve"> передается при </w:t>
      </w:r>
      <w:r w:rsidRPr="00B66799">
        <w:rPr>
          <w:rFonts w:ascii="Times New Roman" w:hAnsi="Times New Roman" w:cs="Times New Roman"/>
          <w:spacing w:val="-10"/>
          <w:sz w:val="28"/>
          <w:szCs w:val="28"/>
        </w:rPr>
        <w:t>включении блоков 18 — 28 и 28 — 48 множительного меха</w:t>
      </w:r>
      <w:r w:rsidRPr="00B66799">
        <w:rPr>
          <w:rFonts w:ascii="Times New Roman" w:hAnsi="Times New Roman" w:cs="Times New Roman"/>
          <w:spacing w:val="-10"/>
          <w:sz w:val="28"/>
          <w:szCs w:val="28"/>
        </w:rPr>
        <w:softHyphen/>
      </w:r>
      <w:r w:rsidRPr="00B66799">
        <w:rPr>
          <w:rFonts w:ascii="Times New Roman" w:hAnsi="Times New Roman" w:cs="Times New Roman"/>
          <w:spacing w:val="-3"/>
          <w:sz w:val="28"/>
          <w:szCs w:val="28"/>
        </w:rPr>
        <w:t>низма, который обеспечивает четыре различные комби</w:t>
      </w:r>
      <w:r w:rsidRPr="00B66799">
        <w:rPr>
          <w:rFonts w:ascii="Times New Roman" w:hAnsi="Times New Roman" w:cs="Times New Roman"/>
          <w:spacing w:val="-7"/>
          <w:sz w:val="28"/>
          <w:szCs w:val="28"/>
        </w:rPr>
        <w:t>нации переключений с передаточными отношениями</w:t>
      </w:r>
    </w:p>
    <w:p w:rsidR="000042E1" w:rsidRPr="00B66799" w:rsidRDefault="000042E1" w:rsidP="006F45E3">
      <w:pPr>
        <w:shd w:val="clear" w:color="auto" w:fill="FFFFFF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 w:rsidRPr="00B66799">
        <w:rPr>
          <w:rFonts w:ascii="Times New Roman" w:hAnsi="Times New Roman" w:cs="Times New Roman"/>
          <w:position w:val="-24"/>
          <w:sz w:val="28"/>
          <w:szCs w:val="28"/>
        </w:rPr>
        <w:object w:dxaOrig="1480" w:dyaOrig="620">
          <v:shape id="_x0000_i1034" type="#_x0000_t75" style="width:74.25pt;height:30.75pt" o:ole="" fillcolor="window">
            <v:imagedata r:id="rId38" o:title=""/>
          </v:shape>
          <o:OLEObject Type="Embed" ProgID="Equation.3" ShapeID="_x0000_i1034" DrawAspect="Content" ObjectID="_1692683868" r:id="rId39"/>
        </w:object>
      </w:r>
      <w:r w:rsidRPr="00B66799">
        <w:rPr>
          <w:rFonts w:ascii="Times New Roman" w:hAnsi="Times New Roman" w:cs="Times New Roman"/>
          <w:sz w:val="28"/>
          <w:szCs w:val="28"/>
        </w:rPr>
        <w:t xml:space="preserve">    ;     </w:t>
      </w:r>
      <w:r w:rsidRPr="00B66799">
        <w:rPr>
          <w:rFonts w:ascii="Times New Roman" w:hAnsi="Times New Roman" w:cs="Times New Roman"/>
          <w:position w:val="-24"/>
          <w:sz w:val="28"/>
          <w:szCs w:val="28"/>
        </w:rPr>
        <w:object w:dxaOrig="1600" w:dyaOrig="620">
          <v:shape id="_x0000_i1035" type="#_x0000_t75" style="width:80.25pt;height:30.75pt" o:ole="" fillcolor="window">
            <v:imagedata r:id="rId40" o:title=""/>
          </v:shape>
          <o:OLEObject Type="Embed" ProgID="Equation.3" ShapeID="_x0000_i1035" DrawAspect="Content" ObjectID="_1692683869" r:id="rId41"/>
        </w:object>
      </w:r>
    </w:p>
    <w:p w:rsidR="000042E1" w:rsidRPr="00B66799" w:rsidRDefault="000042E1" w:rsidP="006F45E3">
      <w:pPr>
        <w:shd w:val="clear" w:color="auto" w:fill="FFFFFF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 w:rsidRPr="00B66799">
        <w:rPr>
          <w:rFonts w:ascii="Times New Roman" w:hAnsi="Times New Roman" w:cs="Times New Roman"/>
          <w:position w:val="-24"/>
          <w:sz w:val="28"/>
          <w:szCs w:val="28"/>
        </w:rPr>
        <w:object w:dxaOrig="1579" w:dyaOrig="620">
          <v:shape id="_x0000_i1036" type="#_x0000_t75" style="width:78.75pt;height:30.75pt" o:ole="" fillcolor="window">
            <v:imagedata r:id="rId42" o:title=""/>
          </v:shape>
          <o:OLEObject Type="Embed" ProgID="Equation.3" ShapeID="_x0000_i1036" DrawAspect="Content" ObjectID="_1692683870" r:id="rId43"/>
        </w:object>
      </w:r>
      <w:r w:rsidRPr="00B66799">
        <w:rPr>
          <w:rFonts w:ascii="Times New Roman" w:hAnsi="Times New Roman" w:cs="Times New Roman"/>
          <w:sz w:val="28"/>
          <w:szCs w:val="28"/>
        </w:rPr>
        <w:t xml:space="preserve">    ;     </w:t>
      </w:r>
      <w:r w:rsidRPr="00B66799">
        <w:rPr>
          <w:rFonts w:ascii="Times New Roman" w:hAnsi="Times New Roman" w:cs="Times New Roman"/>
          <w:position w:val="-24"/>
          <w:sz w:val="28"/>
          <w:szCs w:val="28"/>
        </w:rPr>
        <w:object w:dxaOrig="1579" w:dyaOrig="620">
          <v:shape id="_x0000_i1037" type="#_x0000_t75" style="width:78.75pt;height:30.75pt" o:ole="" fillcolor="window">
            <v:imagedata r:id="rId44" o:title=""/>
          </v:shape>
          <o:OLEObject Type="Embed" ProgID="Equation.3" ShapeID="_x0000_i1037" DrawAspect="Content" ObjectID="_1692683871" r:id="rId45"/>
        </w:object>
      </w:r>
    </w:p>
    <w:p w:rsidR="000042E1" w:rsidRPr="00B66799" w:rsidRDefault="000042E1" w:rsidP="000042E1">
      <w:pPr>
        <w:shd w:val="clear" w:color="auto" w:fill="FFFFFF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66799">
        <w:rPr>
          <w:rFonts w:ascii="Times New Roman" w:hAnsi="Times New Roman" w:cs="Times New Roman"/>
          <w:sz w:val="28"/>
          <w:szCs w:val="28"/>
        </w:rPr>
        <w:t xml:space="preserve">Затем вращение передается на ходовой винт </w:t>
      </w:r>
      <w:r w:rsidRPr="00B66799">
        <w:rPr>
          <w:rFonts w:ascii="Times New Roman" w:hAnsi="Times New Roman" w:cs="Times New Roman"/>
          <w:sz w:val="28"/>
          <w:szCs w:val="28"/>
          <w:lang w:val="en-US"/>
        </w:rPr>
        <w:t>XVIII</w:t>
      </w:r>
      <w:r w:rsidRPr="00B66799">
        <w:rPr>
          <w:rFonts w:ascii="Times New Roman" w:hAnsi="Times New Roman" w:cs="Times New Roman"/>
          <w:sz w:val="28"/>
          <w:szCs w:val="28"/>
        </w:rPr>
        <w:t xml:space="preserve"> при включении муфты </w:t>
      </w:r>
      <w:r w:rsidRPr="00B66799">
        <w:rPr>
          <w:rFonts w:ascii="Times New Roman" w:hAnsi="Times New Roman" w:cs="Times New Roman"/>
          <w:sz w:val="28"/>
          <w:szCs w:val="28"/>
          <w:lang w:val="en-US"/>
        </w:rPr>
        <w:t>M</w:t>
      </w:r>
      <w:r w:rsidRPr="00B66799">
        <w:rPr>
          <w:rFonts w:ascii="Times New Roman" w:hAnsi="Times New Roman" w:cs="Times New Roman"/>
          <w:sz w:val="28"/>
          <w:szCs w:val="28"/>
          <w:vertAlign w:val="subscript"/>
        </w:rPr>
        <w:t>5</w:t>
      </w:r>
      <w:r w:rsidRPr="00B66799">
        <w:rPr>
          <w:rFonts w:ascii="Times New Roman" w:hAnsi="Times New Roman" w:cs="Times New Roman"/>
          <w:sz w:val="28"/>
          <w:szCs w:val="28"/>
        </w:rPr>
        <w:t xml:space="preserve"> вправо. Вращение с вала </w:t>
      </w:r>
      <w:r w:rsidRPr="00B66799">
        <w:rPr>
          <w:rFonts w:ascii="Times New Roman" w:hAnsi="Times New Roman" w:cs="Times New Roman"/>
          <w:sz w:val="28"/>
          <w:szCs w:val="28"/>
          <w:lang w:val="en-US"/>
        </w:rPr>
        <w:t>XV</w:t>
      </w:r>
      <w:r w:rsidRPr="00B66799">
        <w:rPr>
          <w:rFonts w:ascii="Times New Roman" w:hAnsi="Times New Roman" w:cs="Times New Roman"/>
          <w:sz w:val="28"/>
          <w:szCs w:val="28"/>
        </w:rPr>
        <w:t xml:space="preserve"> </w:t>
      </w:r>
      <w:r w:rsidRPr="00B66799">
        <w:rPr>
          <w:rFonts w:ascii="Times New Roman" w:hAnsi="Times New Roman" w:cs="Times New Roman"/>
          <w:spacing w:val="-2"/>
          <w:sz w:val="28"/>
          <w:szCs w:val="28"/>
        </w:rPr>
        <w:t xml:space="preserve">передается на ходовой валик </w:t>
      </w:r>
      <w:r w:rsidRPr="00B66799">
        <w:rPr>
          <w:rFonts w:ascii="Times New Roman" w:hAnsi="Times New Roman" w:cs="Times New Roman"/>
          <w:spacing w:val="-2"/>
          <w:sz w:val="28"/>
          <w:szCs w:val="28"/>
          <w:lang w:val="en-US"/>
        </w:rPr>
        <w:t>XIX</w:t>
      </w:r>
      <w:r w:rsidRPr="00B66799">
        <w:rPr>
          <w:rFonts w:ascii="Times New Roman" w:hAnsi="Times New Roman" w:cs="Times New Roman"/>
          <w:spacing w:val="-2"/>
          <w:sz w:val="28"/>
          <w:szCs w:val="28"/>
        </w:rPr>
        <w:t xml:space="preserve"> через зубчатые колеса </w:t>
      </w:r>
      <w:r w:rsidRPr="00B66799">
        <w:rPr>
          <w:rFonts w:ascii="Times New Roman" w:hAnsi="Times New Roman" w:cs="Times New Roman"/>
          <w:spacing w:val="-8"/>
          <w:sz w:val="28"/>
          <w:szCs w:val="28"/>
        </w:rPr>
        <w:t xml:space="preserve">23 — 40, 24 — 39, находящиеся в зацеплении, обгонную </w:t>
      </w:r>
      <w:r w:rsidRPr="00B66799">
        <w:rPr>
          <w:rFonts w:ascii="Times New Roman" w:hAnsi="Times New Roman" w:cs="Times New Roman"/>
          <w:spacing w:val="-1"/>
          <w:sz w:val="28"/>
          <w:szCs w:val="28"/>
        </w:rPr>
        <w:t xml:space="preserve">муфту </w:t>
      </w:r>
      <w:r w:rsidRPr="00B66799">
        <w:rPr>
          <w:rFonts w:ascii="Times New Roman" w:hAnsi="Times New Roman" w:cs="Times New Roman"/>
          <w:smallCaps/>
          <w:spacing w:val="-1"/>
          <w:sz w:val="28"/>
          <w:szCs w:val="28"/>
        </w:rPr>
        <w:t>М</w:t>
      </w:r>
      <w:r w:rsidRPr="00B66799">
        <w:rPr>
          <w:rFonts w:ascii="Times New Roman" w:hAnsi="Times New Roman" w:cs="Times New Roman"/>
          <w:smallCaps/>
          <w:spacing w:val="-1"/>
          <w:sz w:val="28"/>
          <w:szCs w:val="28"/>
          <w:vertAlign w:val="subscript"/>
        </w:rPr>
        <w:t>0</w:t>
      </w:r>
      <w:r w:rsidRPr="00B66799">
        <w:rPr>
          <w:rFonts w:ascii="Times New Roman" w:hAnsi="Times New Roman" w:cs="Times New Roman"/>
          <w:smallCaps/>
          <w:spacing w:val="-1"/>
          <w:sz w:val="28"/>
          <w:szCs w:val="28"/>
        </w:rPr>
        <w:t xml:space="preserve"> </w:t>
      </w:r>
      <w:r w:rsidRPr="00B66799">
        <w:rPr>
          <w:rFonts w:ascii="Times New Roman" w:hAnsi="Times New Roman" w:cs="Times New Roman"/>
          <w:spacing w:val="-1"/>
          <w:sz w:val="28"/>
          <w:szCs w:val="28"/>
        </w:rPr>
        <w:t xml:space="preserve">и зубчатые колеса 28 — 35, когда муфта </w:t>
      </w:r>
      <w:r w:rsidRPr="00B66799">
        <w:rPr>
          <w:rFonts w:ascii="Times New Roman" w:hAnsi="Times New Roman" w:cs="Times New Roman"/>
          <w:smallCaps/>
          <w:spacing w:val="-1"/>
          <w:sz w:val="28"/>
          <w:szCs w:val="28"/>
        </w:rPr>
        <w:t>М</w:t>
      </w:r>
      <w:r w:rsidRPr="00B66799">
        <w:rPr>
          <w:rFonts w:ascii="Times New Roman" w:hAnsi="Times New Roman" w:cs="Times New Roman"/>
          <w:smallCaps/>
          <w:spacing w:val="-1"/>
          <w:sz w:val="28"/>
          <w:szCs w:val="28"/>
          <w:vertAlign w:val="subscript"/>
        </w:rPr>
        <w:t>5</w:t>
      </w:r>
      <w:r w:rsidRPr="00B66799">
        <w:rPr>
          <w:rFonts w:ascii="Times New Roman" w:hAnsi="Times New Roman" w:cs="Times New Roman"/>
          <w:smallCaps/>
          <w:spacing w:val="-1"/>
          <w:sz w:val="28"/>
          <w:szCs w:val="28"/>
        </w:rPr>
        <w:t xml:space="preserve"> </w:t>
      </w:r>
      <w:r w:rsidRPr="00B66799">
        <w:rPr>
          <w:rFonts w:ascii="Times New Roman" w:hAnsi="Times New Roman" w:cs="Times New Roman"/>
          <w:spacing w:val="-6"/>
          <w:sz w:val="28"/>
          <w:szCs w:val="28"/>
        </w:rPr>
        <w:t>передвинута влево.</w:t>
      </w:r>
    </w:p>
    <w:p w:rsidR="000042E1" w:rsidRPr="00B66799" w:rsidRDefault="000042E1" w:rsidP="000042E1">
      <w:pPr>
        <w:shd w:val="clear" w:color="auto" w:fill="FFFFFF"/>
        <w:ind w:firstLine="540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B66799">
        <w:rPr>
          <w:rFonts w:ascii="Times New Roman" w:hAnsi="Times New Roman" w:cs="Times New Roman"/>
          <w:spacing w:val="-3"/>
          <w:sz w:val="28"/>
          <w:szCs w:val="28"/>
        </w:rPr>
        <w:t xml:space="preserve">При нарезании модульных и </w:t>
      </w:r>
      <w:proofErr w:type="spellStart"/>
      <w:r w:rsidRPr="00B66799">
        <w:rPr>
          <w:rFonts w:ascii="Times New Roman" w:hAnsi="Times New Roman" w:cs="Times New Roman"/>
          <w:spacing w:val="-3"/>
          <w:sz w:val="28"/>
          <w:szCs w:val="28"/>
        </w:rPr>
        <w:t>питчевых</w:t>
      </w:r>
      <w:proofErr w:type="spellEnd"/>
      <w:r w:rsidRPr="00B66799">
        <w:rPr>
          <w:rFonts w:ascii="Times New Roman" w:hAnsi="Times New Roman" w:cs="Times New Roman"/>
          <w:spacing w:val="-3"/>
          <w:sz w:val="28"/>
          <w:szCs w:val="28"/>
        </w:rPr>
        <w:t xml:space="preserve"> червячков </w:t>
      </w:r>
      <w:r w:rsidRPr="00B66799">
        <w:rPr>
          <w:rFonts w:ascii="Times New Roman" w:hAnsi="Times New Roman" w:cs="Times New Roman"/>
          <w:spacing w:val="-4"/>
          <w:sz w:val="28"/>
          <w:szCs w:val="28"/>
        </w:rPr>
        <w:t xml:space="preserve">вращение с вала </w:t>
      </w:r>
      <w:r w:rsidRPr="00B66799">
        <w:rPr>
          <w:rFonts w:ascii="Times New Roman" w:hAnsi="Times New Roman" w:cs="Times New Roman"/>
          <w:spacing w:val="-4"/>
          <w:sz w:val="28"/>
          <w:szCs w:val="28"/>
          <w:lang w:val="en-US"/>
        </w:rPr>
        <w:t>X</w:t>
      </w:r>
      <w:r w:rsidRPr="00B66799">
        <w:rPr>
          <w:rFonts w:ascii="Times New Roman" w:hAnsi="Times New Roman" w:cs="Times New Roman"/>
          <w:spacing w:val="-4"/>
          <w:sz w:val="28"/>
          <w:szCs w:val="28"/>
        </w:rPr>
        <w:t xml:space="preserve"> передается через колеса 28 — 28, </w:t>
      </w:r>
      <w:r w:rsidRPr="00B66799">
        <w:rPr>
          <w:rFonts w:ascii="Times New Roman" w:hAnsi="Times New Roman" w:cs="Times New Roman"/>
          <w:sz w:val="28"/>
          <w:szCs w:val="28"/>
        </w:rPr>
        <w:t xml:space="preserve">38 — 34 на вал </w:t>
      </w:r>
      <w:r w:rsidRPr="00B66799">
        <w:rPr>
          <w:rFonts w:ascii="Times New Roman" w:hAnsi="Times New Roman" w:cs="Times New Roman"/>
          <w:sz w:val="28"/>
          <w:szCs w:val="28"/>
          <w:lang w:val="en-US"/>
        </w:rPr>
        <w:t>XII</w:t>
      </w:r>
      <w:r w:rsidRPr="00B66799">
        <w:rPr>
          <w:rFonts w:ascii="Times New Roman" w:hAnsi="Times New Roman" w:cs="Times New Roman"/>
          <w:sz w:val="28"/>
          <w:szCs w:val="28"/>
        </w:rPr>
        <w:t xml:space="preserve"> (муфта М</w:t>
      </w:r>
      <w:r w:rsidRPr="00B66799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Pr="00B66799">
        <w:rPr>
          <w:rFonts w:ascii="Times New Roman" w:hAnsi="Times New Roman" w:cs="Times New Roman"/>
          <w:sz w:val="28"/>
          <w:szCs w:val="28"/>
        </w:rPr>
        <w:t xml:space="preserve"> включена вправо), затем </w:t>
      </w:r>
      <w:r w:rsidRPr="00B66799">
        <w:rPr>
          <w:rFonts w:ascii="Times New Roman" w:hAnsi="Times New Roman" w:cs="Times New Roman"/>
          <w:spacing w:val="-7"/>
          <w:sz w:val="28"/>
          <w:szCs w:val="28"/>
        </w:rPr>
        <w:t xml:space="preserve">через блоки 28 — 35 и 25 — 30 передачи 28 — 28 (или </w:t>
      </w:r>
      <w:r w:rsidRPr="00B66799">
        <w:rPr>
          <w:rFonts w:ascii="Times New Roman" w:hAnsi="Times New Roman" w:cs="Times New Roman"/>
          <w:spacing w:val="-9"/>
          <w:sz w:val="28"/>
          <w:szCs w:val="28"/>
        </w:rPr>
        <w:t xml:space="preserve">35 — 28, или 25 — 30, или 30 — 42) на вал </w:t>
      </w:r>
      <w:r w:rsidRPr="00B66799">
        <w:rPr>
          <w:rFonts w:ascii="Times New Roman" w:hAnsi="Times New Roman" w:cs="Times New Roman"/>
          <w:spacing w:val="-9"/>
          <w:sz w:val="28"/>
          <w:szCs w:val="28"/>
          <w:lang w:val="en-US"/>
        </w:rPr>
        <w:t>XI</w:t>
      </w:r>
      <w:r w:rsidRPr="00B66799">
        <w:rPr>
          <w:rFonts w:ascii="Times New Roman" w:hAnsi="Times New Roman" w:cs="Times New Roman"/>
          <w:spacing w:val="-9"/>
          <w:sz w:val="28"/>
          <w:szCs w:val="28"/>
        </w:rPr>
        <w:t>, далее посред</w:t>
      </w:r>
      <w:r w:rsidRPr="00B66799">
        <w:rPr>
          <w:rFonts w:ascii="Times New Roman" w:hAnsi="Times New Roman" w:cs="Times New Roman"/>
          <w:spacing w:val="-9"/>
          <w:sz w:val="28"/>
          <w:szCs w:val="28"/>
        </w:rPr>
        <w:softHyphen/>
      </w:r>
      <w:r w:rsidRPr="00B66799">
        <w:rPr>
          <w:rFonts w:ascii="Times New Roman" w:hAnsi="Times New Roman" w:cs="Times New Roman"/>
          <w:sz w:val="28"/>
          <w:szCs w:val="28"/>
        </w:rPr>
        <w:t xml:space="preserve">ством зубчатых колес 30 — 33 на вал </w:t>
      </w:r>
      <w:r w:rsidRPr="00B66799">
        <w:rPr>
          <w:rFonts w:ascii="Times New Roman" w:hAnsi="Times New Roman" w:cs="Times New Roman"/>
          <w:sz w:val="28"/>
          <w:szCs w:val="28"/>
          <w:lang w:val="en-US"/>
        </w:rPr>
        <w:t>XIII</w:t>
      </w:r>
      <w:r w:rsidRPr="00B66799">
        <w:rPr>
          <w:rFonts w:ascii="Times New Roman" w:hAnsi="Times New Roman" w:cs="Times New Roman"/>
          <w:sz w:val="28"/>
          <w:szCs w:val="28"/>
        </w:rPr>
        <w:t xml:space="preserve">, с которого </w:t>
      </w:r>
      <w:r w:rsidRPr="00B66799">
        <w:rPr>
          <w:rFonts w:ascii="Times New Roman" w:hAnsi="Times New Roman" w:cs="Times New Roman"/>
          <w:spacing w:val="-5"/>
          <w:sz w:val="28"/>
          <w:szCs w:val="28"/>
        </w:rPr>
        <w:t>при включении множительного механизма вращение пе</w:t>
      </w:r>
      <w:r w:rsidRPr="00B66799">
        <w:rPr>
          <w:rFonts w:ascii="Times New Roman" w:hAnsi="Times New Roman" w:cs="Times New Roman"/>
          <w:spacing w:val="-5"/>
          <w:sz w:val="28"/>
          <w:szCs w:val="28"/>
        </w:rPr>
        <w:softHyphen/>
        <w:t xml:space="preserve">редается на вал </w:t>
      </w:r>
      <w:r w:rsidRPr="00B66799">
        <w:rPr>
          <w:rFonts w:ascii="Times New Roman" w:hAnsi="Times New Roman" w:cs="Times New Roman"/>
          <w:spacing w:val="-5"/>
          <w:sz w:val="28"/>
          <w:szCs w:val="28"/>
          <w:lang w:val="en-US"/>
        </w:rPr>
        <w:t>XV</w:t>
      </w:r>
      <w:r w:rsidRPr="00B66799">
        <w:rPr>
          <w:rFonts w:ascii="Times New Roman" w:hAnsi="Times New Roman" w:cs="Times New Roman"/>
          <w:spacing w:val="-5"/>
          <w:sz w:val="28"/>
          <w:szCs w:val="28"/>
        </w:rPr>
        <w:t xml:space="preserve"> и при включении муфты </w:t>
      </w:r>
      <w:r w:rsidRPr="00B66799">
        <w:rPr>
          <w:rFonts w:ascii="Times New Roman" w:hAnsi="Times New Roman" w:cs="Times New Roman"/>
          <w:smallCaps/>
          <w:spacing w:val="-5"/>
          <w:sz w:val="28"/>
          <w:szCs w:val="28"/>
        </w:rPr>
        <w:t>М</w:t>
      </w:r>
      <w:r w:rsidRPr="00B66799">
        <w:rPr>
          <w:rFonts w:ascii="Times New Roman" w:hAnsi="Times New Roman" w:cs="Times New Roman"/>
          <w:smallCaps/>
          <w:spacing w:val="-5"/>
          <w:sz w:val="28"/>
          <w:szCs w:val="28"/>
          <w:vertAlign w:val="subscript"/>
        </w:rPr>
        <w:t>5</w:t>
      </w:r>
      <w:r w:rsidRPr="00B66799">
        <w:rPr>
          <w:rFonts w:ascii="Times New Roman" w:hAnsi="Times New Roman" w:cs="Times New Roman"/>
          <w:smallCaps/>
          <w:spacing w:val="-5"/>
          <w:sz w:val="28"/>
          <w:szCs w:val="28"/>
        </w:rPr>
        <w:t xml:space="preserve"> </w:t>
      </w:r>
      <w:r w:rsidRPr="00B66799">
        <w:rPr>
          <w:rFonts w:ascii="Times New Roman" w:hAnsi="Times New Roman" w:cs="Times New Roman"/>
          <w:spacing w:val="-5"/>
          <w:sz w:val="28"/>
          <w:szCs w:val="28"/>
        </w:rPr>
        <w:t xml:space="preserve">вправо </w:t>
      </w:r>
      <w:r w:rsidRPr="00B66799">
        <w:rPr>
          <w:rFonts w:ascii="Times New Roman" w:hAnsi="Times New Roman" w:cs="Times New Roman"/>
          <w:spacing w:val="-1"/>
          <w:sz w:val="28"/>
          <w:szCs w:val="28"/>
        </w:rPr>
        <w:t xml:space="preserve">на ходовой винт </w:t>
      </w:r>
      <w:r w:rsidRPr="00B66799">
        <w:rPr>
          <w:rFonts w:ascii="Times New Roman" w:hAnsi="Times New Roman" w:cs="Times New Roman"/>
          <w:spacing w:val="-1"/>
          <w:sz w:val="28"/>
          <w:szCs w:val="28"/>
          <w:lang w:val="en-US"/>
        </w:rPr>
        <w:t>XVIII</w:t>
      </w:r>
      <w:r w:rsidRPr="00B66799">
        <w:rPr>
          <w:rFonts w:ascii="Times New Roman" w:hAnsi="Times New Roman" w:cs="Times New Roman"/>
          <w:spacing w:val="-1"/>
          <w:sz w:val="28"/>
          <w:szCs w:val="28"/>
        </w:rPr>
        <w:t>.</w:t>
      </w:r>
    </w:p>
    <w:p w:rsidR="000042E1" w:rsidRPr="00B66799" w:rsidRDefault="000042E1" w:rsidP="000042E1">
      <w:pPr>
        <w:shd w:val="clear" w:color="auto" w:fill="FFFFFF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66799">
        <w:rPr>
          <w:rFonts w:ascii="Times New Roman" w:hAnsi="Times New Roman" w:cs="Times New Roman"/>
          <w:spacing w:val="-2"/>
          <w:sz w:val="28"/>
          <w:szCs w:val="28"/>
        </w:rPr>
        <w:t>Третья кинематическая цепь используется для наре</w:t>
      </w:r>
      <w:r w:rsidRPr="00B66799">
        <w:rPr>
          <w:rFonts w:ascii="Times New Roman" w:hAnsi="Times New Roman" w:cs="Times New Roman"/>
          <w:spacing w:val="-2"/>
          <w:sz w:val="28"/>
          <w:szCs w:val="28"/>
        </w:rPr>
        <w:softHyphen/>
      </w:r>
      <w:r w:rsidRPr="00B66799">
        <w:rPr>
          <w:rFonts w:ascii="Times New Roman" w:hAnsi="Times New Roman" w:cs="Times New Roman"/>
          <w:spacing w:val="-3"/>
          <w:sz w:val="28"/>
          <w:szCs w:val="28"/>
        </w:rPr>
        <w:t xml:space="preserve">зания точных и нестандартных </w:t>
      </w:r>
      <w:proofErr w:type="spellStart"/>
      <w:r w:rsidRPr="00B66799">
        <w:rPr>
          <w:rFonts w:ascii="Times New Roman" w:hAnsi="Times New Roman" w:cs="Times New Roman"/>
          <w:spacing w:val="-3"/>
          <w:sz w:val="28"/>
          <w:szCs w:val="28"/>
        </w:rPr>
        <w:t>резьб</w:t>
      </w:r>
      <w:proofErr w:type="spellEnd"/>
      <w:r w:rsidRPr="00B66799">
        <w:rPr>
          <w:rFonts w:ascii="Times New Roman" w:hAnsi="Times New Roman" w:cs="Times New Roman"/>
          <w:spacing w:val="-3"/>
          <w:sz w:val="28"/>
          <w:szCs w:val="28"/>
        </w:rPr>
        <w:t>, при этом включа</w:t>
      </w:r>
      <w:r w:rsidRPr="00B66799">
        <w:rPr>
          <w:rFonts w:ascii="Times New Roman" w:hAnsi="Times New Roman" w:cs="Times New Roman"/>
          <w:spacing w:val="-3"/>
          <w:sz w:val="28"/>
          <w:szCs w:val="28"/>
        </w:rPr>
        <w:softHyphen/>
      </w:r>
      <w:r w:rsidRPr="00B66799">
        <w:rPr>
          <w:rFonts w:ascii="Times New Roman" w:hAnsi="Times New Roman" w:cs="Times New Roman"/>
          <w:spacing w:val="-5"/>
          <w:sz w:val="28"/>
          <w:szCs w:val="28"/>
        </w:rPr>
        <w:t>ются муфты М</w:t>
      </w:r>
      <w:r w:rsidRPr="00B66799">
        <w:rPr>
          <w:rFonts w:ascii="Times New Roman" w:hAnsi="Times New Roman" w:cs="Times New Roman"/>
          <w:spacing w:val="-5"/>
          <w:sz w:val="28"/>
          <w:szCs w:val="28"/>
          <w:vertAlign w:val="subscript"/>
        </w:rPr>
        <w:t>2</w:t>
      </w:r>
      <w:r w:rsidRPr="00B66799">
        <w:rPr>
          <w:rFonts w:ascii="Times New Roman" w:hAnsi="Times New Roman" w:cs="Times New Roman"/>
          <w:spacing w:val="-5"/>
          <w:sz w:val="28"/>
          <w:szCs w:val="28"/>
        </w:rPr>
        <w:t xml:space="preserve"> и М</w:t>
      </w:r>
      <w:r w:rsidRPr="00B66799">
        <w:rPr>
          <w:rFonts w:ascii="Times New Roman" w:hAnsi="Times New Roman" w:cs="Times New Roman"/>
          <w:spacing w:val="-5"/>
          <w:sz w:val="28"/>
          <w:szCs w:val="28"/>
          <w:vertAlign w:val="subscript"/>
        </w:rPr>
        <w:t>5</w:t>
      </w:r>
      <w:r w:rsidRPr="00B66799">
        <w:rPr>
          <w:rFonts w:ascii="Times New Roman" w:hAnsi="Times New Roman" w:cs="Times New Roman"/>
          <w:spacing w:val="-5"/>
          <w:sz w:val="28"/>
          <w:szCs w:val="28"/>
        </w:rPr>
        <w:t xml:space="preserve">, вследствие чего соединяются валы </w:t>
      </w:r>
      <w:r w:rsidRPr="00B66799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B66799">
        <w:rPr>
          <w:rFonts w:ascii="Times New Roman" w:hAnsi="Times New Roman" w:cs="Times New Roman"/>
          <w:sz w:val="28"/>
          <w:szCs w:val="28"/>
        </w:rPr>
        <w:t xml:space="preserve">, </w:t>
      </w:r>
      <w:r w:rsidRPr="00B66799">
        <w:rPr>
          <w:rFonts w:ascii="Times New Roman" w:hAnsi="Times New Roman" w:cs="Times New Roman"/>
          <w:sz w:val="28"/>
          <w:szCs w:val="28"/>
          <w:lang w:val="en-US"/>
        </w:rPr>
        <w:t>XI</w:t>
      </w:r>
      <w:r w:rsidRPr="00B66799">
        <w:rPr>
          <w:rFonts w:ascii="Times New Roman" w:hAnsi="Times New Roman" w:cs="Times New Roman"/>
          <w:sz w:val="28"/>
          <w:szCs w:val="28"/>
        </w:rPr>
        <w:t xml:space="preserve"> и ходовой винт </w:t>
      </w:r>
      <w:r w:rsidRPr="00B66799">
        <w:rPr>
          <w:rFonts w:ascii="Times New Roman" w:hAnsi="Times New Roman" w:cs="Times New Roman"/>
          <w:sz w:val="28"/>
          <w:szCs w:val="28"/>
          <w:lang w:val="en-US"/>
        </w:rPr>
        <w:t>XVIII</w:t>
      </w:r>
      <w:r w:rsidRPr="00B66799">
        <w:rPr>
          <w:rFonts w:ascii="Times New Roman" w:hAnsi="Times New Roman" w:cs="Times New Roman"/>
          <w:sz w:val="28"/>
          <w:szCs w:val="28"/>
        </w:rPr>
        <w:t>.</w:t>
      </w:r>
    </w:p>
    <w:p w:rsidR="000042E1" w:rsidRPr="00B66799" w:rsidRDefault="000042E1" w:rsidP="000042E1">
      <w:pPr>
        <w:shd w:val="clear" w:color="auto" w:fill="FFFFFF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66799">
        <w:rPr>
          <w:rFonts w:ascii="Times New Roman" w:hAnsi="Times New Roman" w:cs="Times New Roman"/>
          <w:spacing w:val="-1"/>
          <w:sz w:val="28"/>
          <w:szCs w:val="28"/>
        </w:rPr>
        <w:t xml:space="preserve">В фартуке станка находятся пять кулачковых муфт: </w:t>
      </w:r>
      <w:r w:rsidRPr="00B66799">
        <w:rPr>
          <w:rFonts w:ascii="Times New Roman" w:hAnsi="Times New Roman" w:cs="Times New Roman"/>
          <w:spacing w:val="-4"/>
          <w:sz w:val="28"/>
          <w:szCs w:val="28"/>
        </w:rPr>
        <w:t>М</w:t>
      </w:r>
      <w:r w:rsidRPr="00B66799">
        <w:rPr>
          <w:rFonts w:ascii="Times New Roman" w:hAnsi="Times New Roman" w:cs="Times New Roman"/>
          <w:spacing w:val="-4"/>
          <w:sz w:val="28"/>
          <w:szCs w:val="28"/>
          <w:vertAlign w:val="subscript"/>
        </w:rPr>
        <w:t>6</w:t>
      </w:r>
      <w:r w:rsidRPr="00B66799">
        <w:rPr>
          <w:rFonts w:ascii="Times New Roman" w:hAnsi="Times New Roman" w:cs="Times New Roman"/>
          <w:spacing w:val="-4"/>
          <w:sz w:val="28"/>
          <w:szCs w:val="28"/>
        </w:rPr>
        <w:t>, М</w:t>
      </w:r>
      <w:r w:rsidRPr="00B66799">
        <w:rPr>
          <w:rFonts w:ascii="Times New Roman" w:hAnsi="Times New Roman" w:cs="Times New Roman"/>
          <w:spacing w:val="-4"/>
          <w:sz w:val="28"/>
          <w:szCs w:val="28"/>
          <w:vertAlign w:val="subscript"/>
        </w:rPr>
        <w:t>7</w:t>
      </w:r>
      <w:r w:rsidRPr="00B66799">
        <w:rPr>
          <w:rFonts w:ascii="Times New Roman" w:hAnsi="Times New Roman" w:cs="Times New Roman"/>
          <w:spacing w:val="-4"/>
          <w:sz w:val="28"/>
          <w:szCs w:val="28"/>
        </w:rPr>
        <w:t xml:space="preserve">, </w:t>
      </w:r>
      <w:r w:rsidRPr="00B66799">
        <w:rPr>
          <w:rFonts w:ascii="Times New Roman" w:hAnsi="Times New Roman" w:cs="Times New Roman"/>
          <w:spacing w:val="-4"/>
          <w:sz w:val="28"/>
          <w:szCs w:val="28"/>
          <w:lang w:val="en-US"/>
        </w:rPr>
        <w:t>M</w:t>
      </w:r>
      <w:r w:rsidRPr="00B66799">
        <w:rPr>
          <w:rFonts w:ascii="Times New Roman" w:hAnsi="Times New Roman" w:cs="Times New Roman"/>
          <w:spacing w:val="-4"/>
          <w:sz w:val="28"/>
          <w:szCs w:val="28"/>
          <w:vertAlign w:val="subscript"/>
        </w:rPr>
        <w:t>8</w:t>
      </w:r>
      <w:r w:rsidRPr="00B66799">
        <w:rPr>
          <w:rFonts w:ascii="Times New Roman" w:hAnsi="Times New Roman" w:cs="Times New Roman"/>
          <w:spacing w:val="-4"/>
          <w:sz w:val="28"/>
          <w:szCs w:val="28"/>
        </w:rPr>
        <w:t>, М</w:t>
      </w:r>
      <w:r w:rsidRPr="00B66799">
        <w:rPr>
          <w:rFonts w:ascii="Times New Roman" w:hAnsi="Times New Roman" w:cs="Times New Roman"/>
          <w:spacing w:val="-4"/>
          <w:sz w:val="28"/>
          <w:szCs w:val="28"/>
          <w:vertAlign w:val="subscript"/>
        </w:rPr>
        <w:t>9</w:t>
      </w:r>
      <w:r w:rsidRPr="00B66799">
        <w:rPr>
          <w:rFonts w:ascii="Times New Roman" w:hAnsi="Times New Roman" w:cs="Times New Roman"/>
          <w:spacing w:val="-4"/>
          <w:sz w:val="28"/>
          <w:szCs w:val="28"/>
        </w:rPr>
        <w:t xml:space="preserve"> и М</w:t>
      </w:r>
      <w:r w:rsidRPr="00B66799">
        <w:rPr>
          <w:rFonts w:ascii="Times New Roman" w:hAnsi="Times New Roman" w:cs="Times New Roman"/>
          <w:spacing w:val="-4"/>
          <w:sz w:val="28"/>
          <w:szCs w:val="28"/>
          <w:vertAlign w:val="subscript"/>
          <w:lang w:val="en-US"/>
        </w:rPr>
        <w:t>n</w:t>
      </w:r>
      <w:r w:rsidRPr="00B66799">
        <w:rPr>
          <w:rFonts w:ascii="Times New Roman" w:hAnsi="Times New Roman" w:cs="Times New Roman"/>
          <w:spacing w:val="-4"/>
          <w:sz w:val="28"/>
          <w:szCs w:val="28"/>
        </w:rPr>
        <w:t>. Первые четыре муфты предназна</w:t>
      </w:r>
      <w:r w:rsidRPr="00B66799">
        <w:rPr>
          <w:rFonts w:ascii="Times New Roman" w:hAnsi="Times New Roman" w:cs="Times New Roman"/>
          <w:spacing w:val="-4"/>
          <w:sz w:val="28"/>
          <w:szCs w:val="28"/>
        </w:rPr>
        <w:softHyphen/>
      </w:r>
      <w:r w:rsidRPr="00B66799">
        <w:rPr>
          <w:rFonts w:ascii="Times New Roman" w:hAnsi="Times New Roman" w:cs="Times New Roman"/>
          <w:spacing w:val="-5"/>
          <w:sz w:val="28"/>
          <w:szCs w:val="28"/>
        </w:rPr>
        <w:t>чены для включения и реверсирования продольной и по</w:t>
      </w:r>
      <w:r w:rsidRPr="00B66799">
        <w:rPr>
          <w:rFonts w:ascii="Times New Roman" w:hAnsi="Times New Roman" w:cs="Times New Roman"/>
          <w:spacing w:val="-5"/>
          <w:sz w:val="28"/>
          <w:szCs w:val="28"/>
        </w:rPr>
        <w:softHyphen/>
      </w:r>
      <w:r w:rsidRPr="00B66799">
        <w:rPr>
          <w:rFonts w:ascii="Times New Roman" w:hAnsi="Times New Roman" w:cs="Times New Roman"/>
          <w:spacing w:val="-4"/>
          <w:sz w:val="28"/>
          <w:szCs w:val="28"/>
        </w:rPr>
        <w:t>перечной подач, муфта М</w:t>
      </w:r>
      <w:r w:rsidRPr="00B66799">
        <w:rPr>
          <w:rFonts w:ascii="Times New Roman" w:hAnsi="Times New Roman" w:cs="Times New Roman"/>
          <w:spacing w:val="-4"/>
          <w:sz w:val="28"/>
          <w:szCs w:val="28"/>
          <w:vertAlign w:val="subscript"/>
          <w:lang w:val="en-US"/>
        </w:rPr>
        <w:t>n</w:t>
      </w:r>
      <w:r w:rsidRPr="00B66799">
        <w:rPr>
          <w:rFonts w:ascii="Times New Roman" w:hAnsi="Times New Roman" w:cs="Times New Roman"/>
          <w:spacing w:val="-4"/>
          <w:sz w:val="28"/>
          <w:szCs w:val="28"/>
        </w:rPr>
        <w:t xml:space="preserve"> предохраняет механизм фар</w:t>
      </w:r>
      <w:r w:rsidRPr="00B66799">
        <w:rPr>
          <w:rFonts w:ascii="Times New Roman" w:hAnsi="Times New Roman" w:cs="Times New Roman"/>
          <w:spacing w:val="-4"/>
          <w:sz w:val="28"/>
          <w:szCs w:val="28"/>
        </w:rPr>
        <w:softHyphen/>
      </w:r>
      <w:r w:rsidRPr="00B66799">
        <w:rPr>
          <w:rFonts w:ascii="Times New Roman" w:hAnsi="Times New Roman" w:cs="Times New Roman"/>
          <w:sz w:val="28"/>
          <w:szCs w:val="28"/>
        </w:rPr>
        <w:t>тука от перегрузок. При нарезании резьбы резцом по</w:t>
      </w:r>
      <w:r w:rsidRPr="00B66799">
        <w:rPr>
          <w:rFonts w:ascii="Times New Roman" w:hAnsi="Times New Roman" w:cs="Times New Roman"/>
          <w:sz w:val="28"/>
          <w:szCs w:val="28"/>
        </w:rPr>
        <w:softHyphen/>
        <w:t>дача осуществляется от ходового винта путем замыка</w:t>
      </w:r>
      <w:r w:rsidRPr="00B66799">
        <w:rPr>
          <w:rFonts w:ascii="Times New Roman" w:hAnsi="Times New Roman" w:cs="Times New Roman"/>
          <w:sz w:val="28"/>
          <w:szCs w:val="28"/>
        </w:rPr>
        <w:softHyphen/>
        <w:t>ния разъемной гайки, закрепленной на фартуке.</w:t>
      </w:r>
    </w:p>
    <w:p w:rsidR="000042E1" w:rsidRPr="00B66799" w:rsidRDefault="000042E1" w:rsidP="000042E1">
      <w:pPr>
        <w:shd w:val="clear" w:color="auto" w:fill="FFFFFF"/>
        <w:ind w:firstLine="540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B66799">
        <w:rPr>
          <w:rFonts w:ascii="Times New Roman" w:hAnsi="Times New Roman" w:cs="Times New Roman"/>
          <w:sz w:val="28"/>
          <w:szCs w:val="28"/>
        </w:rPr>
        <w:t xml:space="preserve">Движение ускоренной </w:t>
      </w:r>
      <w:r w:rsidRPr="00B66799">
        <w:rPr>
          <w:rFonts w:ascii="Times New Roman" w:hAnsi="Times New Roman" w:cs="Times New Roman"/>
          <w:spacing w:val="-2"/>
          <w:sz w:val="28"/>
          <w:szCs w:val="28"/>
        </w:rPr>
        <w:t xml:space="preserve">подачи каретки и поперечных </w:t>
      </w:r>
      <w:r w:rsidRPr="00B66799">
        <w:rPr>
          <w:rFonts w:ascii="Times New Roman" w:hAnsi="Times New Roman" w:cs="Times New Roman"/>
          <w:spacing w:val="-1"/>
          <w:sz w:val="28"/>
          <w:szCs w:val="28"/>
        </w:rPr>
        <w:t xml:space="preserve">салазок передается от электродвигателя, закрепленного </w:t>
      </w:r>
      <w:r w:rsidRPr="00B66799">
        <w:rPr>
          <w:rFonts w:ascii="Times New Roman" w:hAnsi="Times New Roman" w:cs="Times New Roman"/>
          <w:spacing w:val="-3"/>
          <w:sz w:val="28"/>
          <w:szCs w:val="28"/>
        </w:rPr>
        <w:t>справа на станине станка, через клиноременную переда</w:t>
      </w:r>
      <w:r w:rsidRPr="00B66799">
        <w:rPr>
          <w:rFonts w:ascii="Times New Roman" w:hAnsi="Times New Roman" w:cs="Times New Roman"/>
          <w:spacing w:val="-3"/>
          <w:sz w:val="28"/>
          <w:szCs w:val="28"/>
        </w:rPr>
        <w:softHyphen/>
      </w:r>
      <w:r w:rsidRPr="00B66799">
        <w:rPr>
          <w:rFonts w:ascii="Times New Roman" w:hAnsi="Times New Roman" w:cs="Times New Roman"/>
          <w:spacing w:val="-1"/>
          <w:sz w:val="28"/>
          <w:szCs w:val="28"/>
        </w:rPr>
        <w:t xml:space="preserve">чу (85/127) на ходовой вал </w:t>
      </w:r>
      <w:r w:rsidRPr="00B66799">
        <w:rPr>
          <w:rFonts w:ascii="Times New Roman" w:hAnsi="Times New Roman" w:cs="Times New Roman"/>
          <w:spacing w:val="-1"/>
          <w:sz w:val="28"/>
          <w:szCs w:val="28"/>
          <w:lang w:val="en-US"/>
        </w:rPr>
        <w:t>XVI</w:t>
      </w:r>
      <w:r w:rsidRPr="00B66799">
        <w:rPr>
          <w:rFonts w:ascii="Times New Roman" w:hAnsi="Times New Roman" w:cs="Times New Roman"/>
          <w:spacing w:val="-1"/>
          <w:sz w:val="28"/>
          <w:szCs w:val="28"/>
        </w:rPr>
        <w:t>.</w:t>
      </w:r>
    </w:p>
    <w:p w:rsidR="000042E1" w:rsidRPr="00B66799" w:rsidRDefault="000042E1" w:rsidP="000042E1">
      <w:pPr>
        <w:shd w:val="clear" w:color="auto" w:fill="FFFFFF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66799">
        <w:rPr>
          <w:rFonts w:ascii="Times New Roman" w:hAnsi="Times New Roman" w:cs="Times New Roman"/>
          <w:spacing w:val="-5"/>
          <w:sz w:val="28"/>
          <w:szCs w:val="28"/>
        </w:rPr>
        <w:t>Наладка токарно-винторезного станка включает уста</w:t>
      </w:r>
      <w:r w:rsidRPr="00B66799">
        <w:rPr>
          <w:rFonts w:ascii="Times New Roman" w:hAnsi="Times New Roman" w:cs="Times New Roman"/>
          <w:spacing w:val="-5"/>
          <w:sz w:val="28"/>
          <w:szCs w:val="28"/>
        </w:rPr>
        <w:softHyphen/>
      </w:r>
      <w:r w:rsidRPr="00B66799">
        <w:rPr>
          <w:rFonts w:ascii="Times New Roman" w:hAnsi="Times New Roman" w:cs="Times New Roman"/>
          <w:spacing w:val="-1"/>
          <w:sz w:val="28"/>
          <w:szCs w:val="28"/>
        </w:rPr>
        <w:t>новку необходимых для выполнения заданной работы резцов и других режущих инструментов, приспособле</w:t>
      </w:r>
      <w:r w:rsidRPr="00B66799">
        <w:rPr>
          <w:rFonts w:ascii="Times New Roman" w:hAnsi="Times New Roman" w:cs="Times New Roman"/>
          <w:spacing w:val="-1"/>
          <w:sz w:val="28"/>
          <w:szCs w:val="28"/>
        </w:rPr>
        <w:softHyphen/>
      </w:r>
      <w:r w:rsidRPr="00B66799">
        <w:rPr>
          <w:rFonts w:ascii="Times New Roman" w:hAnsi="Times New Roman" w:cs="Times New Roman"/>
          <w:spacing w:val="-3"/>
          <w:sz w:val="28"/>
          <w:szCs w:val="28"/>
        </w:rPr>
        <w:t>ний, а также установку, выверку и закрепление заготов</w:t>
      </w:r>
      <w:r w:rsidRPr="00B66799">
        <w:rPr>
          <w:rFonts w:ascii="Times New Roman" w:hAnsi="Times New Roman" w:cs="Times New Roman"/>
          <w:spacing w:val="-3"/>
          <w:sz w:val="28"/>
          <w:szCs w:val="28"/>
        </w:rPr>
        <w:softHyphen/>
      </w:r>
      <w:r w:rsidRPr="00B66799">
        <w:rPr>
          <w:rFonts w:ascii="Times New Roman" w:hAnsi="Times New Roman" w:cs="Times New Roman"/>
          <w:spacing w:val="-4"/>
          <w:sz w:val="28"/>
          <w:szCs w:val="28"/>
        </w:rPr>
        <w:t>ки в приспособлении, смазку станка и ряд других работ.</w:t>
      </w:r>
    </w:p>
    <w:p w:rsidR="000042E1" w:rsidRPr="00B66799" w:rsidRDefault="000042E1" w:rsidP="006F45E3">
      <w:pPr>
        <w:shd w:val="clear" w:color="auto" w:fill="FFFFFF"/>
        <w:ind w:firstLine="540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 w:rsidRPr="00B66799">
        <w:rPr>
          <w:rFonts w:ascii="Times New Roman" w:hAnsi="Times New Roman" w:cs="Times New Roman"/>
          <w:spacing w:val="-3"/>
          <w:sz w:val="28"/>
          <w:szCs w:val="28"/>
        </w:rPr>
        <w:t xml:space="preserve">Настройка станка заключается в кинематической </w:t>
      </w:r>
      <w:r w:rsidRPr="00B66799">
        <w:rPr>
          <w:rFonts w:ascii="Times New Roman" w:hAnsi="Times New Roman" w:cs="Times New Roman"/>
          <w:spacing w:val="-2"/>
          <w:sz w:val="28"/>
          <w:szCs w:val="28"/>
        </w:rPr>
        <w:t>подготовке его к заданному режиму резания (установка заданной частоты вращения и подачи).</w:t>
      </w:r>
    </w:p>
    <w:p w:rsidR="00E723FF" w:rsidRPr="006F45E3" w:rsidRDefault="000042E1" w:rsidP="006F45E3">
      <w:pPr>
        <w:pStyle w:val="af4"/>
        <w:numPr>
          <w:ilvl w:val="0"/>
          <w:numId w:val="15"/>
        </w:numPr>
        <w:shd w:val="clear" w:color="auto" w:fill="FFFFFF"/>
        <w:tabs>
          <w:tab w:val="clear" w:pos="1920"/>
          <w:tab w:val="num" w:pos="-142"/>
        </w:tabs>
        <w:ind w:left="0" w:firstLine="426"/>
        <w:rPr>
          <w:rFonts w:ascii="Times New Roman" w:hAnsi="Times New Roman" w:cs="Times New Roman"/>
          <w:b/>
          <w:spacing w:val="-2"/>
          <w:sz w:val="28"/>
          <w:szCs w:val="28"/>
        </w:rPr>
      </w:pPr>
      <w:r w:rsidRPr="006F45E3">
        <w:rPr>
          <w:rFonts w:ascii="Times New Roman" w:hAnsi="Times New Roman" w:cs="Times New Roman"/>
          <w:b/>
          <w:spacing w:val="-2"/>
          <w:sz w:val="28"/>
          <w:szCs w:val="28"/>
        </w:rPr>
        <w:lastRenderedPageBreak/>
        <w:t>Приспособления к токарным станкам</w:t>
      </w:r>
    </w:p>
    <w:p w:rsidR="000042E1" w:rsidRPr="00B66799" w:rsidRDefault="000042E1" w:rsidP="000042E1">
      <w:pPr>
        <w:shd w:val="clear" w:color="auto" w:fill="FFFFFF"/>
        <w:ind w:firstLine="540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B66799">
        <w:rPr>
          <w:rFonts w:ascii="Times New Roman" w:hAnsi="Times New Roman" w:cs="Times New Roman"/>
          <w:spacing w:val="-4"/>
          <w:sz w:val="28"/>
          <w:szCs w:val="28"/>
        </w:rPr>
        <w:t>Характер установки и закрепления заготов</w:t>
      </w:r>
      <w:r w:rsidRPr="00B66799">
        <w:rPr>
          <w:rFonts w:ascii="Times New Roman" w:hAnsi="Times New Roman" w:cs="Times New Roman"/>
          <w:spacing w:val="-4"/>
          <w:sz w:val="28"/>
          <w:szCs w:val="28"/>
        </w:rPr>
        <w:softHyphen/>
      </w:r>
      <w:r w:rsidRPr="00B66799">
        <w:rPr>
          <w:rFonts w:ascii="Times New Roman" w:hAnsi="Times New Roman" w:cs="Times New Roman"/>
          <w:spacing w:val="-2"/>
          <w:sz w:val="28"/>
          <w:szCs w:val="28"/>
        </w:rPr>
        <w:t>ки, обрабатываемой на токарном станке, зависит от ти</w:t>
      </w:r>
      <w:r w:rsidRPr="00B66799">
        <w:rPr>
          <w:rFonts w:ascii="Times New Roman" w:hAnsi="Times New Roman" w:cs="Times New Roman"/>
          <w:spacing w:val="-2"/>
          <w:sz w:val="28"/>
          <w:szCs w:val="28"/>
        </w:rPr>
        <w:softHyphen/>
      </w:r>
      <w:r w:rsidRPr="00B66799">
        <w:rPr>
          <w:rFonts w:ascii="Times New Roman" w:hAnsi="Times New Roman" w:cs="Times New Roman"/>
          <w:spacing w:val="-1"/>
          <w:sz w:val="28"/>
          <w:szCs w:val="28"/>
        </w:rPr>
        <w:t>па станка, вида обрабатываемой поверхности, характе</w:t>
      </w:r>
      <w:r w:rsidRPr="00B66799">
        <w:rPr>
          <w:rFonts w:ascii="Times New Roman" w:hAnsi="Times New Roman" w:cs="Times New Roman"/>
          <w:spacing w:val="-1"/>
          <w:sz w:val="28"/>
          <w:szCs w:val="28"/>
        </w:rPr>
        <w:softHyphen/>
        <w:t xml:space="preserve">ристики заготовки (отношение длины заготовки к ее </w:t>
      </w:r>
      <w:r w:rsidRPr="00B66799">
        <w:rPr>
          <w:rFonts w:ascii="Times New Roman" w:hAnsi="Times New Roman" w:cs="Times New Roman"/>
          <w:sz w:val="28"/>
          <w:szCs w:val="28"/>
        </w:rPr>
        <w:t xml:space="preserve">диаметру), требуемой точности и других факторов. На </w:t>
      </w:r>
      <w:r w:rsidRPr="00B66799">
        <w:rPr>
          <w:rFonts w:ascii="Times New Roman" w:hAnsi="Times New Roman" w:cs="Times New Roman"/>
          <w:spacing w:val="-1"/>
          <w:sz w:val="28"/>
          <w:szCs w:val="28"/>
        </w:rPr>
        <w:t xml:space="preserve">токарно-винторезных станках заготовки закрепляют в </w:t>
      </w:r>
      <w:r w:rsidRPr="00B66799">
        <w:rPr>
          <w:rFonts w:ascii="Times New Roman" w:hAnsi="Times New Roman" w:cs="Times New Roman"/>
          <w:spacing w:val="-4"/>
          <w:sz w:val="28"/>
          <w:szCs w:val="28"/>
        </w:rPr>
        <w:t>различных приспособлениях (рис. 101).</w:t>
      </w:r>
    </w:p>
    <w:p w:rsidR="000042E1" w:rsidRPr="00B66799" w:rsidRDefault="000042E1" w:rsidP="000042E1">
      <w:pPr>
        <w:shd w:val="clear" w:color="auto" w:fill="FFFFFF"/>
        <w:ind w:firstLine="540"/>
        <w:jc w:val="both"/>
        <w:rPr>
          <w:rFonts w:ascii="Times New Roman" w:hAnsi="Times New Roman" w:cs="Times New Roman"/>
          <w:spacing w:val="-4"/>
          <w:sz w:val="28"/>
          <w:szCs w:val="28"/>
        </w:rPr>
      </w:pPr>
    </w:p>
    <w:p w:rsidR="000042E1" w:rsidRPr="00B66799" w:rsidRDefault="000042E1" w:rsidP="000042E1">
      <w:pPr>
        <w:shd w:val="clear" w:color="auto" w:fill="FFFFFF"/>
        <w:ind w:firstLine="540"/>
        <w:jc w:val="center"/>
        <w:rPr>
          <w:rFonts w:ascii="Times New Roman" w:hAnsi="Times New Roman" w:cs="Times New Roman"/>
          <w:spacing w:val="-4"/>
          <w:sz w:val="28"/>
          <w:szCs w:val="28"/>
        </w:rPr>
      </w:pPr>
      <w:r w:rsidRPr="00B66799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124325" cy="2619375"/>
            <wp:effectExtent l="19050" t="0" r="9525" b="0"/>
            <wp:docPr id="17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4325" cy="2619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42E1" w:rsidRPr="00B66799" w:rsidRDefault="000042E1" w:rsidP="000042E1">
      <w:pPr>
        <w:shd w:val="clear" w:color="auto" w:fill="FFFFFF"/>
        <w:ind w:firstLine="540"/>
        <w:jc w:val="both"/>
        <w:rPr>
          <w:rFonts w:ascii="Times New Roman" w:hAnsi="Times New Roman" w:cs="Times New Roman"/>
          <w:spacing w:val="-4"/>
          <w:sz w:val="28"/>
          <w:szCs w:val="28"/>
        </w:rPr>
      </w:pPr>
    </w:p>
    <w:p w:rsidR="000042E1" w:rsidRPr="006F45E3" w:rsidRDefault="00E723FF" w:rsidP="006F45E3">
      <w:pPr>
        <w:shd w:val="clear" w:color="auto" w:fill="FFFFFF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pacing w:val="-8"/>
          <w:sz w:val="28"/>
          <w:szCs w:val="28"/>
        </w:rPr>
        <w:t>Рисунок 3</w:t>
      </w:r>
      <w:r w:rsidR="000042E1" w:rsidRPr="00B66799">
        <w:rPr>
          <w:rFonts w:ascii="Times New Roman" w:hAnsi="Times New Roman" w:cs="Times New Roman"/>
          <w:spacing w:val="-8"/>
          <w:sz w:val="28"/>
          <w:szCs w:val="28"/>
        </w:rPr>
        <w:t>. Приспособления и принадлежности к токарным станкам:</w:t>
      </w:r>
    </w:p>
    <w:p w:rsidR="000042E1" w:rsidRPr="006F45E3" w:rsidRDefault="000042E1" w:rsidP="006F45E3">
      <w:pPr>
        <w:shd w:val="clear" w:color="auto" w:fill="FFFFFF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66799">
        <w:rPr>
          <w:rFonts w:ascii="Times New Roman" w:hAnsi="Times New Roman" w:cs="Times New Roman"/>
          <w:i/>
          <w:spacing w:val="-3"/>
          <w:sz w:val="28"/>
          <w:szCs w:val="28"/>
        </w:rPr>
        <w:t xml:space="preserve">а </w:t>
      </w:r>
      <w:r w:rsidR="006F45E3">
        <w:rPr>
          <w:rFonts w:ascii="Times New Roman" w:hAnsi="Times New Roman" w:cs="Times New Roman"/>
          <w:i/>
          <w:spacing w:val="-3"/>
          <w:sz w:val="28"/>
          <w:szCs w:val="28"/>
        </w:rPr>
        <w:t>-</w:t>
      </w:r>
      <w:proofErr w:type="spellStart"/>
      <w:r w:rsidRPr="00B66799">
        <w:rPr>
          <w:rFonts w:ascii="Times New Roman" w:hAnsi="Times New Roman" w:cs="Times New Roman"/>
          <w:spacing w:val="-3"/>
          <w:sz w:val="28"/>
          <w:szCs w:val="28"/>
        </w:rPr>
        <w:t>трехкулачковый</w:t>
      </w:r>
      <w:proofErr w:type="spellEnd"/>
      <w:r w:rsidRPr="00B66799">
        <w:rPr>
          <w:rFonts w:ascii="Times New Roman" w:hAnsi="Times New Roman" w:cs="Times New Roman"/>
          <w:spacing w:val="-3"/>
          <w:sz w:val="28"/>
          <w:szCs w:val="28"/>
        </w:rPr>
        <w:t xml:space="preserve"> самоцентрирующийся</w:t>
      </w:r>
      <w:r w:rsidR="006F45E3">
        <w:rPr>
          <w:rFonts w:ascii="Times New Roman" w:hAnsi="Times New Roman" w:cs="Times New Roman"/>
          <w:spacing w:val="-3"/>
          <w:sz w:val="28"/>
          <w:szCs w:val="28"/>
        </w:rPr>
        <w:t xml:space="preserve"> патрон: 1-</w:t>
      </w:r>
      <w:r w:rsidRPr="00B66799">
        <w:rPr>
          <w:rFonts w:ascii="Times New Roman" w:hAnsi="Times New Roman" w:cs="Times New Roman"/>
          <w:spacing w:val="-3"/>
          <w:sz w:val="28"/>
          <w:szCs w:val="28"/>
        </w:rPr>
        <w:t>малое коническое зуб</w:t>
      </w:r>
      <w:r w:rsidRPr="00B66799">
        <w:rPr>
          <w:rFonts w:ascii="Times New Roman" w:hAnsi="Times New Roman" w:cs="Times New Roman"/>
          <w:spacing w:val="-3"/>
          <w:sz w:val="28"/>
          <w:szCs w:val="28"/>
        </w:rPr>
        <w:softHyphen/>
      </w:r>
      <w:r w:rsidRPr="00B66799">
        <w:rPr>
          <w:rFonts w:ascii="Times New Roman" w:hAnsi="Times New Roman" w:cs="Times New Roman"/>
          <w:sz w:val="28"/>
          <w:szCs w:val="28"/>
        </w:rPr>
        <w:t>чатое колесо; 2</w:t>
      </w:r>
      <w:r w:rsidR="006F45E3">
        <w:rPr>
          <w:rFonts w:ascii="Times New Roman" w:hAnsi="Times New Roman" w:cs="Times New Roman"/>
          <w:i/>
          <w:sz w:val="28"/>
          <w:szCs w:val="28"/>
        </w:rPr>
        <w:t>-</w:t>
      </w:r>
      <w:r w:rsidRPr="00B66799">
        <w:rPr>
          <w:rFonts w:ascii="Times New Roman" w:hAnsi="Times New Roman" w:cs="Times New Roman"/>
          <w:sz w:val="28"/>
          <w:szCs w:val="28"/>
        </w:rPr>
        <w:t>большое коническое зубчатое колесо; 3</w:t>
      </w:r>
      <w:r w:rsidR="006F45E3">
        <w:rPr>
          <w:rFonts w:ascii="Times New Roman" w:hAnsi="Times New Roman" w:cs="Times New Roman"/>
          <w:i/>
          <w:sz w:val="28"/>
          <w:szCs w:val="28"/>
        </w:rPr>
        <w:t>-</w:t>
      </w:r>
      <w:r w:rsidRPr="00B66799">
        <w:rPr>
          <w:rFonts w:ascii="Times New Roman" w:hAnsi="Times New Roman" w:cs="Times New Roman"/>
          <w:sz w:val="28"/>
          <w:szCs w:val="28"/>
        </w:rPr>
        <w:t>основание со</w:t>
      </w:r>
      <w:r w:rsidRPr="00B6679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66799">
        <w:rPr>
          <w:rFonts w:ascii="Times New Roman" w:hAnsi="Times New Roman" w:cs="Times New Roman"/>
          <w:sz w:val="28"/>
          <w:szCs w:val="28"/>
        </w:rPr>
        <w:t>спиральным зубом; 4</w:t>
      </w:r>
      <w:r w:rsidR="006F45E3">
        <w:rPr>
          <w:rFonts w:ascii="Times New Roman" w:hAnsi="Times New Roman" w:cs="Times New Roman"/>
          <w:i/>
          <w:sz w:val="28"/>
          <w:szCs w:val="28"/>
        </w:rPr>
        <w:t>-</w:t>
      </w:r>
      <w:r w:rsidR="006F45E3">
        <w:rPr>
          <w:rFonts w:ascii="Times New Roman" w:hAnsi="Times New Roman" w:cs="Times New Roman"/>
          <w:sz w:val="28"/>
          <w:szCs w:val="28"/>
        </w:rPr>
        <w:t>кулачок; 5-</w:t>
      </w:r>
      <w:r w:rsidRPr="00B66799">
        <w:rPr>
          <w:rFonts w:ascii="Times New Roman" w:hAnsi="Times New Roman" w:cs="Times New Roman"/>
          <w:sz w:val="28"/>
          <w:szCs w:val="28"/>
        </w:rPr>
        <w:t xml:space="preserve">корпус; </w:t>
      </w:r>
      <w:proofErr w:type="spellStart"/>
      <w:r w:rsidRPr="00B66799">
        <w:rPr>
          <w:rFonts w:ascii="Times New Roman" w:hAnsi="Times New Roman" w:cs="Times New Roman"/>
          <w:sz w:val="28"/>
          <w:szCs w:val="28"/>
        </w:rPr>
        <w:t>б</w:t>
      </w:r>
      <w:r w:rsidR="006F45E3">
        <w:rPr>
          <w:rFonts w:ascii="Times New Roman" w:hAnsi="Times New Roman" w:cs="Times New Roman"/>
          <w:sz w:val="28"/>
          <w:szCs w:val="28"/>
        </w:rPr>
        <w:t>-простой</w:t>
      </w:r>
      <w:proofErr w:type="spellEnd"/>
      <w:r w:rsidR="006F45E3">
        <w:rPr>
          <w:rFonts w:ascii="Times New Roman" w:hAnsi="Times New Roman" w:cs="Times New Roman"/>
          <w:sz w:val="28"/>
          <w:szCs w:val="28"/>
        </w:rPr>
        <w:t xml:space="preserve"> центр; </w:t>
      </w:r>
      <w:proofErr w:type="spellStart"/>
      <w:r w:rsidR="006F45E3">
        <w:rPr>
          <w:rFonts w:ascii="Times New Roman" w:hAnsi="Times New Roman" w:cs="Times New Roman"/>
          <w:sz w:val="28"/>
          <w:szCs w:val="28"/>
        </w:rPr>
        <w:t>в-сре</w:t>
      </w:r>
      <w:r w:rsidR="006F45E3">
        <w:rPr>
          <w:rFonts w:ascii="Times New Roman" w:hAnsi="Times New Roman" w:cs="Times New Roman"/>
          <w:sz w:val="28"/>
          <w:szCs w:val="28"/>
        </w:rPr>
        <w:softHyphen/>
        <w:t>занный</w:t>
      </w:r>
      <w:proofErr w:type="spellEnd"/>
      <w:r w:rsidR="006F45E3">
        <w:rPr>
          <w:rFonts w:ascii="Times New Roman" w:hAnsi="Times New Roman" w:cs="Times New Roman"/>
          <w:sz w:val="28"/>
          <w:szCs w:val="28"/>
        </w:rPr>
        <w:t xml:space="preserve"> центр; г-</w:t>
      </w:r>
      <w:r w:rsidRPr="00B66799">
        <w:rPr>
          <w:rFonts w:ascii="Times New Roman" w:hAnsi="Times New Roman" w:cs="Times New Roman"/>
          <w:sz w:val="28"/>
          <w:szCs w:val="28"/>
        </w:rPr>
        <w:t xml:space="preserve">центр с шариком; </w:t>
      </w:r>
      <w:proofErr w:type="spellStart"/>
      <w:r w:rsidRPr="00B66799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="006F45E3">
        <w:rPr>
          <w:rFonts w:ascii="Times New Roman" w:hAnsi="Times New Roman" w:cs="Times New Roman"/>
          <w:i/>
          <w:sz w:val="28"/>
          <w:szCs w:val="28"/>
        </w:rPr>
        <w:t>-</w:t>
      </w:r>
      <w:r w:rsidRPr="00B66799">
        <w:rPr>
          <w:rFonts w:ascii="Times New Roman" w:hAnsi="Times New Roman" w:cs="Times New Roman"/>
          <w:sz w:val="28"/>
          <w:szCs w:val="28"/>
        </w:rPr>
        <w:t xml:space="preserve"> обратный центр; </w:t>
      </w:r>
      <w:proofErr w:type="spellStart"/>
      <w:r w:rsidRPr="00B66799">
        <w:rPr>
          <w:rFonts w:ascii="Times New Roman" w:hAnsi="Times New Roman" w:cs="Times New Roman"/>
          <w:sz w:val="28"/>
          <w:szCs w:val="28"/>
        </w:rPr>
        <w:t>е</w:t>
      </w:r>
      <w:r w:rsidR="006F45E3">
        <w:rPr>
          <w:rFonts w:ascii="Times New Roman" w:hAnsi="Times New Roman" w:cs="Times New Roman"/>
          <w:i/>
          <w:sz w:val="28"/>
          <w:szCs w:val="28"/>
        </w:rPr>
        <w:t>-</w:t>
      </w:r>
      <w:r w:rsidRPr="00B66799">
        <w:rPr>
          <w:rFonts w:ascii="Times New Roman" w:hAnsi="Times New Roman" w:cs="Times New Roman"/>
          <w:sz w:val="28"/>
          <w:szCs w:val="28"/>
        </w:rPr>
        <w:t>вращающийся</w:t>
      </w:r>
      <w:proofErr w:type="spellEnd"/>
      <w:r w:rsidRPr="00B66799">
        <w:rPr>
          <w:rFonts w:ascii="Times New Roman" w:hAnsi="Times New Roman" w:cs="Times New Roman"/>
          <w:sz w:val="28"/>
          <w:szCs w:val="28"/>
        </w:rPr>
        <w:t xml:space="preserve"> центр; </w:t>
      </w:r>
      <w:proofErr w:type="spellStart"/>
      <w:r w:rsidRPr="00B66799">
        <w:rPr>
          <w:rFonts w:ascii="Times New Roman" w:hAnsi="Times New Roman" w:cs="Times New Roman"/>
          <w:sz w:val="28"/>
          <w:szCs w:val="28"/>
        </w:rPr>
        <w:t>ж</w:t>
      </w:r>
      <w:r w:rsidR="006F45E3">
        <w:rPr>
          <w:rFonts w:ascii="Times New Roman" w:hAnsi="Times New Roman" w:cs="Times New Roman"/>
          <w:i/>
          <w:sz w:val="28"/>
          <w:szCs w:val="28"/>
        </w:rPr>
        <w:t>-</w:t>
      </w:r>
      <w:r w:rsidR="006F45E3">
        <w:rPr>
          <w:rFonts w:ascii="Times New Roman" w:hAnsi="Times New Roman" w:cs="Times New Roman"/>
          <w:sz w:val="28"/>
          <w:szCs w:val="28"/>
        </w:rPr>
        <w:t>поводковый</w:t>
      </w:r>
      <w:proofErr w:type="spellEnd"/>
      <w:r w:rsidR="006F45E3">
        <w:rPr>
          <w:rFonts w:ascii="Times New Roman" w:hAnsi="Times New Roman" w:cs="Times New Roman"/>
          <w:sz w:val="28"/>
          <w:szCs w:val="28"/>
        </w:rPr>
        <w:t xml:space="preserve"> патрон; </w:t>
      </w:r>
      <w:proofErr w:type="spellStart"/>
      <w:r w:rsidR="006F45E3">
        <w:rPr>
          <w:rFonts w:ascii="Times New Roman" w:hAnsi="Times New Roman" w:cs="Times New Roman"/>
          <w:sz w:val="28"/>
          <w:szCs w:val="28"/>
        </w:rPr>
        <w:t>з-</w:t>
      </w:r>
      <w:r w:rsidRPr="00B66799">
        <w:rPr>
          <w:rFonts w:ascii="Times New Roman" w:hAnsi="Times New Roman" w:cs="Times New Roman"/>
          <w:sz w:val="28"/>
          <w:szCs w:val="28"/>
        </w:rPr>
        <w:t>хомутик</w:t>
      </w:r>
      <w:proofErr w:type="spellEnd"/>
      <w:r w:rsidRPr="00B66799">
        <w:rPr>
          <w:rFonts w:ascii="Times New Roman" w:hAnsi="Times New Roman" w:cs="Times New Roman"/>
          <w:sz w:val="28"/>
          <w:szCs w:val="28"/>
        </w:rPr>
        <w:t>; и, к</w:t>
      </w:r>
      <w:r w:rsidR="006F45E3">
        <w:rPr>
          <w:rFonts w:ascii="Times New Roman" w:hAnsi="Times New Roman" w:cs="Times New Roman"/>
          <w:i/>
          <w:sz w:val="28"/>
          <w:szCs w:val="28"/>
        </w:rPr>
        <w:t>-</w:t>
      </w:r>
      <w:r w:rsidRPr="00B66799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B66799">
        <w:rPr>
          <w:rFonts w:ascii="Times New Roman" w:hAnsi="Times New Roman" w:cs="Times New Roman"/>
          <w:sz w:val="28"/>
          <w:szCs w:val="28"/>
        </w:rPr>
        <w:t>люнеты (подвижный и неподвижный); л, м</w:t>
      </w:r>
      <w:r w:rsidR="006F45E3">
        <w:rPr>
          <w:rFonts w:ascii="Times New Roman" w:hAnsi="Times New Roman" w:cs="Times New Roman"/>
          <w:i/>
          <w:sz w:val="28"/>
          <w:szCs w:val="28"/>
        </w:rPr>
        <w:t>-</w:t>
      </w:r>
      <w:r w:rsidR="006F45E3">
        <w:rPr>
          <w:rFonts w:ascii="Times New Roman" w:hAnsi="Times New Roman" w:cs="Times New Roman"/>
          <w:sz w:val="28"/>
          <w:szCs w:val="28"/>
        </w:rPr>
        <w:t>оправки -</w:t>
      </w:r>
      <w:r w:rsidRPr="00B66799">
        <w:rPr>
          <w:rFonts w:ascii="Times New Roman" w:hAnsi="Times New Roman" w:cs="Times New Roman"/>
          <w:sz w:val="28"/>
          <w:szCs w:val="28"/>
        </w:rPr>
        <w:t>(простая и разжимная цанговая)</w:t>
      </w:r>
      <w:r w:rsidR="00E723FF">
        <w:rPr>
          <w:rFonts w:ascii="Times New Roman" w:hAnsi="Times New Roman" w:cs="Times New Roman"/>
          <w:sz w:val="28"/>
          <w:szCs w:val="28"/>
        </w:rPr>
        <w:t>.</w:t>
      </w:r>
    </w:p>
    <w:p w:rsidR="000042E1" w:rsidRPr="00B66799" w:rsidRDefault="000042E1" w:rsidP="000042E1">
      <w:pPr>
        <w:shd w:val="clear" w:color="auto" w:fill="FFFFFF"/>
        <w:ind w:firstLine="540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proofErr w:type="spellStart"/>
      <w:r w:rsidRPr="006F45E3">
        <w:rPr>
          <w:rFonts w:ascii="Times New Roman" w:hAnsi="Times New Roman" w:cs="Times New Roman"/>
          <w:i/>
          <w:spacing w:val="-7"/>
          <w:sz w:val="28"/>
          <w:szCs w:val="28"/>
        </w:rPr>
        <w:t>Трехкулачковые</w:t>
      </w:r>
      <w:proofErr w:type="spellEnd"/>
      <w:r w:rsidRPr="006F45E3">
        <w:rPr>
          <w:rFonts w:ascii="Times New Roman" w:hAnsi="Times New Roman" w:cs="Times New Roman"/>
          <w:i/>
          <w:spacing w:val="-7"/>
          <w:sz w:val="28"/>
          <w:szCs w:val="28"/>
        </w:rPr>
        <w:t xml:space="preserve"> (самоцентрирующиеся) патроны</w:t>
      </w:r>
      <w:r w:rsidRPr="00B66799">
        <w:rPr>
          <w:rFonts w:ascii="Times New Roman" w:hAnsi="Times New Roman" w:cs="Times New Roman"/>
          <w:spacing w:val="-7"/>
          <w:sz w:val="28"/>
          <w:szCs w:val="28"/>
        </w:rPr>
        <w:t xml:space="preserve"> при</w:t>
      </w:r>
      <w:r w:rsidRPr="00B66799">
        <w:rPr>
          <w:rFonts w:ascii="Times New Roman" w:hAnsi="Times New Roman" w:cs="Times New Roman"/>
          <w:spacing w:val="-7"/>
          <w:sz w:val="28"/>
          <w:szCs w:val="28"/>
        </w:rPr>
        <w:softHyphen/>
      </w:r>
      <w:r w:rsidRPr="00B66799">
        <w:rPr>
          <w:rFonts w:ascii="Times New Roman" w:hAnsi="Times New Roman" w:cs="Times New Roman"/>
          <w:spacing w:val="-4"/>
          <w:sz w:val="28"/>
          <w:szCs w:val="28"/>
        </w:rPr>
        <w:t xml:space="preserve">меняют для закрепления заготовок цилиндрической </w:t>
      </w:r>
      <w:r w:rsidRPr="00B66799">
        <w:rPr>
          <w:rFonts w:ascii="Times New Roman" w:hAnsi="Times New Roman" w:cs="Times New Roman"/>
          <w:spacing w:val="-1"/>
          <w:sz w:val="28"/>
          <w:szCs w:val="28"/>
        </w:rPr>
        <w:t xml:space="preserve">формы при отношении их длины к диаметру меньше 4. </w:t>
      </w:r>
      <w:r w:rsidRPr="00B66799">
        <w:rPr>
          <w:rFonts w:ascii="Times New Roman" w:hAnsi="Times New Roman" w:cs="Times New Roman"/>
          <w:spacing w:val="-4"/>
          <w:sz w:val="28"/>
          <w:szCs w:val="28"/>
        </w:rPr>
        <w:t>Патроны имеют три кулачка, одновременно перемещаю</w:t>
      </w:r>
      <w:r w:rsidRPr="00B66799">
        <w:rPr>
          <w:rFonts w:ascii="Times New Roman" w:hAnsi="Times New Roman" w:cs="Times New Roman"/>
          <w:sz w:val="28"/>
          <w:szCs w:val="28"/>
        </w:rPr>
        <w:t xml:space="preserve">щихся по радиальным пазам, что позволяет не только </w:t>
      </w:r>
      <w:r w:rsidRPr="00B66799">
        <w:rPr>
          <w:rFonts w:ascii="Times New Roman" w:hAnsi="Times New Roman" w:cs="Times New Roman"/>
          <w:spacing w:val="-4"/>
          <w:sz w:val="28"/>
          <w:szCs w:val="28"/>
        </w:rPr>
        <w:t>зажимать, но и центрировать заготовки.</w:t>
      </w:r>
    </w:p>
    <w:p w:rsidR="000042E1" w:rsidRPr="00B66799" w:rsidRDefault="000042E1" w:rsidP="000042E1">
      <w:pPr>
        <w:shd w:val="clear" w:color="auto" w:fill="FFFFFF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F45E3">
        <w:rPr>
          <w:rFonts w:ascii="Times New Roman" w:hAnsi="Times New Roman" w:cs="Times New Roman"/>
          <w:i/>
          <w:spacing w:val="-2"/>
          <w:sz w:val="28"/>
          <w:szCs w:val="28"/>
        </w:rPr>
        <w:t>Четырехкулачковый</w:t>
      </w:r>
      <w:proofErr w:type="spellEnd"/>
      <w:r w:rsidRPr="006F45E3">
        <w:rPr>
          <w:rFonts w:ascii="Times New Roman" w:hAnsi="Times New Roman" w:cs="Times New Roman"/>
          <w:i/>
          <w:spacing w:val="-2"/>
          <w:sz w:val="28"/>
          <w:szCs w:val="28"/>
        </w:rPr>
        <w:t xml:space="preserve"> патрон</w:t>
      </w:r>
      <w:r w:rsidRPr="00B66799">
        <w:rPr>
          <w:rFonts w:ascii="Times New Roman" w:hAnsi="Times New Roman" w:cs="Times New Roman"/>
          <w:spacing w:val="-2"/>
          <w:sz w:val="28"/>
          <w:szCs w:val="28"/>
        </w:rPr>
        <w:t xml:space="preserve"> позволяет закреплять и </w:t>
      </w:r>
      <w:r w:rsidRPr="00B66799">
        <w:rPr>
          <w:rFonts w:ascii="Times New Roman" w:hAnsi="Times New Roman" w:cs="Times New Roman"/>
          <w:spacing w:val="-4"/>
          <w:sz w:val="28"/>
          <w:szCs w:val="28"/>
        </w:rPr>
        <w:t>центрировать заготовки несимметричной формы, так как каждый кулачок его перемещается независимо.</w:t>
      </w:r>
    </w:p>
    <w:p w:rsidR="000042E1" w:rsidRPr="00B66799" w:rsidRDefault="000042E1" w:rsidP="000042E1">
      <w:pPr>
        <w:shd w:val="clear" w:color="auto" w:fill="FFFFFF"/>
        <w:ind w:firstLine="540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B66799">
        <w:rPr>
          <w:rFonts w:ascii="Times New Roman" w:hAnsi="Times New Roman" w:cs="Times New Roman"/>
          <w:spacing w:val="-1"/>
          <w:sz w:val="28"/>
          <w:szCs w:val="28"/>
        </w:rPr>
        <w:t>Кулачки патронов могут быть закаленными. Вслед</w:t>
      </w:r>
      <w:r w:rsidRPr="00B66799">
        <w:rPr>
          <w:rFonts w:ascii="Times New Roman" w:hAnsi="Times New Roman" w:cs="Times New Roman"/>
          <w:spacing w:val="-1"/>
          <w:sz w:val="28"/>
          <w:szCs w:val="28"/>
        </w:rPr>
        <w:softHyphen/>
      </w:r>
      <w:r w:rsidRPr="00B66799">
        <w:rPr>
          <w:rFonts w:ascii="Times New Roman" w:hAnsi="Times New Roman" w:cs="Times New Roman"/>
          <w:spacing w:val="-4"/>
          <w:sz w:val="28"/>
          <w:szCs w:val="28"/>
        </w:rPr>
        <w:t>ствие этого они мало изнашиваются, но при закреплении в них деталей с окончательно обработанными поверхно</w:t>
      </w:r>
      <w:r w:rsidRPr="00B66799">
        <w:rPr>
          <w:rFonts w:ascii="Times New Roman" w:hAnsi="Times New Roman" w:cs="Times New Roman"/>
          <w:spacing w:val="-4"/>
          <w:sz w:val="28"/>
          <w:szCs w:val="28"/>
        </w:rPr>
        <w:softHyphen/>
      </w:r>
      <w:r w:rsidRPr="00B66799">
        <w:rPr>
          <w:rFonts w:ascii="Times New Roman" w:hAnsi="Times New Roman" w:cs="Times New Roman"/>
          <w:sz w:val="28"/>
          <w:szCs w:val="28"/>
        </w:rPr>
        <w:t xml:space="preserve">стями на этих поверхностях остаются вмятины. Чтобы </w:t>
      </w:r>
      <w:r w:rsidRPr="00B66799">
        <w:rPr>
          <w:rFonts w:ascii="Times New Roman" w:hAnsi="Times New Roman" w:cs="Times New Roman"/>
          <w:spacing w:val="-3"/>
          <w:sz w:val="28"/>
          <w:szCs w:val="28"/>
        </w:rPr>
        <w:t xml:space="preserve">избежать образования вмятин, необходимо применять </w:t>
      </w:r>
      <w:r w:rsidRPr="00B66799">
        <w:rPr>
          <w:rFonts w:ascii="Times New Roman" w:hAnsi="Times New Roman" w:cs="Times New Roman"/>
          <w:spacing w:val="-6"/>
          <w:sz w:val="28"/>
          <w:szCs w:val="28"/>
        </w:rPr>
        <w:t>незакаленные кулачки.</w:t>
      </w:r>
    </w:p>
    <w:p w:rsidR="000042E1" w:rsidRPr="00B66799" w:rsidRDefault="000042E1" w:rsidP="000042E1">
      <w:pPr>
        <w:shd w:val="clear" w:color="auto" w:fill="FFFFFF"/>
        <w:ind w:firstLine="540"/>
        <w:jc w:val="both"/>
        <w:rPr>
          <w:rFonts w:ascii="Times New Roman" w:hAnsi="Times New Roman" w:cs="Times New Roman"/>
          <w:spacing w:val="-9"/>
          <w:w w:val="122"/>
          <w:sz w:val="28"/>
          <w:szCs w:val="28"/>
        </w:rPr>
      </w:pPr>
      <w:r w:rsidRPr="006F45E3">
        <w:rPr>
          <w:rFonts w:ascii="Times New Roman" w:hAnsi="Times New Roman" w:cs="Times New Roman"/>
          <w:i/>
          <w:sz w:val="28"/>
          <w:szCs w:val="28"/>
        </w:rPr>
        <w:t>Жесткие (цельные) и разжимные оправки</w:t>
      </w:r>
      <w:r w:rsidRPr="00B66799">
        <w:rPr>
          <w:rFonts w:ascii="Times New Roman" w:hAnsi="Times New Roman" w:cs="Times New Roman"/>
          <w:sz w:val="28"/>
          <w:szCs w:val="28"/>
        </w:rPr>
        <w:t xml:space="preserve"> применя</w:t>
      </w:r>
      <w:r w:rsidRPr="00B66799">
        <w:rPr>
          <w:rFonts w:ascii="Times New Roman" w:hAnsi="Times New Roman" w:cs="Times New Roman"/>
          <w:sz w:val="28"/>
          <w:szCs w:val="28"/>
        </w:rPr>
        <w:softHyphen/>
        <w:t xml:space="preserve">ют для закрепления заготовок типа втулок, колец и </w:t>
      </w:r>
      <w:r w:rsidRPr="00B66799">
        <w:rPr>
          <w:rFonts w:ascii="Times New Roman" w:hAnsi="Times New Roman" w:cs="Times New Roman"/>
          <w:spacing w:val="-5"/>
          <w:sz w:val="28"/>
          <w:szCs w:val="28"/>
        </w:rPr>
        <w:t>стаканов, имеющих обработанные внутренние поверхно</w:t>
      </w:r>
      <w:r w:rsidRPr="00B66799">
        <w:rPr>
          <w:rFonts w:ascii="Times New Roman" w:hAnsi="Times New Roman" w:cs="Times New Roman"/>
          <w:spacing w:val="-5"/>
          <w:sz w:val="28"/>
          <w:szCs w:val="28"/>
        </w:rPr>
        <w:softHyphen/>
      </w:r>
      <w:r w:rsidRPr="00B66799">
        <w:rPr>
          <w:rFonts w:ascii="Times New Roman" w:hAnsi="Times New Roman" w:cs="Times New Roman"/>
          <w:sz w:val="28"/>
          <w:szCs w:val="28"/>
        </w:rPr>
        <w:t xml:space="preserve">сти, в случаях, когда необходимо выдержать строгую </w:t>
      </w:r>
      <w:r w:rsidRPr="00B66799">
        <w:rPr>
          <w:rFonts w:ascii="Times New Roman" w:hAnsi="Times New Roman" w:cs="Times New Roman"/>
          <w:spacing w:val="-6"/>
          <w:sz w:val="28"/>
          <w:szCs w:val="28"/>
        </w:rPr>
        <w:t xml:space="preserve">концентричность наружной поверхности относительно </w:t>
      </w:r>
      <w:r w:rsidRPr="00B66799">
        <w:rPr>
          <w:rFonts w:ascii="Times New Roman" w:hAnsi="Times New Roman" w:cs="Times New Roman"/>
          <w:spacing w:val="-3"/>
          <w:sz w:val="28"/>
          <w:szCs w:val="28"/>
        </w:rPr>
        <w:t xml:space="preserve">внутренней. На цельных конических оправках заготовка </w:t>
      </w:r>
      <w:r w:rsidRPr="00B66799">
        <w:rPr>
          <w:rFonts w:ascii="Times New Roman" w:hAnsi="Times New Roman" w:cs="Times New Roman"/>
          <w:sz w:val="28"/>
          <w:szCs w:val="28"/>
        </w:rPr>
        <w:t>удерживается от проворачивания за счет силы трения на (сопряженных поверхностях, так</w:t>
      </w:r>
      <w:r w:rsidRPr="00B66799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B66799">
        <w:rPr>
          <w:rFonts w:ascii="Times New Roman" w:hAnsi="Times New Roman" w:cs="Times New Roman"/>
          <w:sz w:val="28"/>
          <w:szCs w:val="28"/>
        </w:rPr>
        <w:t xml:space="preserve">как оправка имеет </w:t>
      </w:r>
      <w:r w:rsidRPr="00B66799">
        <w:rPr>
          <w:rFonts w:ascii="Times New Roman" w:hAnsi="Times New Roman" w:cs="Times New Roman"/>
          <w:spacing w:val="-5"/>
          <w:sz w:val="28"/>
          <w:szCs w:val="28"/>
        </w:rPr>
        <w:t>небольшую конусность. На цельной цилиндрической оп</w:t>
      </w:r>
      <w:r w:rsidRPr="00B66799">
        <w:rPr>
          <w:rFonts w:ascii="Times New Roman" w:hAnsi="Times New Roman" w:cs="Times New Roman"/>
          <w:spacing w:val="-5"/>
          <w:sz w:val="28"/>
          <w:szCs w:val="28"/>
        </w:rPr>
        <w:softHyphen/>
      </w:r>
      <w:r w:rsidRPr="00B66799">
        <w:rPr>
          <w:rFonts w:ascii="Times New Roman" w:hAnsi="Times New Roman" w:cs="Times New Roman"/>
          <w:spacing w:val="-1"/>
          <w:sz w:val="28"/>
          <w:szCs w:val="28"/>
        </w:rPr>
        <w:t xml:space="preserve">равке заготовка удерживается от проворачивания за </w:t>
      </w:r>
      <w:r w:rsidRPr="00B66799">
        <w:rPr>
          <w:rFonts w:ascii="Times New Roman" w:hAnsi="Times New Roman" w:cs="Times New Roman"/>
          <w:sz w:val="28"/>
          <w:szCs w:val="28"/>
        </w:rPr>
        <w:t xml:space="preserve">счет жесткого </w:t>
      </w:r>
      <w:r w:rsidRPr="00B66799">
        <w:rPr>
          <w:rFonts w:ascii="Times New Roman" w:hAnsi="Times New Roman" w:cs="Times New Roman"/>
          <w:sz w:val="28"/>
          <w:szCs w:val="28"/>
        </w:rPr>
        <w:lastRenderedPageBreak/>
        <w:t>ее закрепления гайкой. Заготовки, у ко</w:t>
      </w:r>
      <w:r w:rsidRPr="00B66799">
        <w:rPr>
          <w:rFonts w:ascii="Times New Roman" w:hAnsi="Times New Roman" w:cs="Times New Roman"/>
          <w:spacing w:val="-6"/>
          <w:sz w:val="28"/>
          <w:szCs w:val="28"/>
        </w:rPr>
        <w:t>торых разница в диаметрах отверстий колеблется в пре</w:t>
      </w:r>
      <w:r w:rsidRPr="00B66799">
        <w:rPr>
          <w:rFonts w:ascii="Times New Roman" w:hAnsi="Times New Roman" w:cs="Times New Roman"/>
          <w:spacing w:val="-6"/>
          <w:sz w:val="28"/>
          <w:szCs w:val="28"/>
        </w:rPr>
        <w:softHyphen/>
      </w:r>
      <w:r w:rsidRPr="00B66799">
        <w:rPr>
          <w:rFonts w:ascii="Times New Roman" w:hAnsi="Times New Roman" w:cs="Times New Roman"/>
          <w:spacing w:val="-1"/>
          <w:sz w:val="28"/>
          <w:szCs w:val="28"/>
        </w:rPr>
        <w:t>делах 0,5...1,5 мм, а также тонкостенные детали закрепляются на разжимных</w:t>
      </w:r>
      <w:r w:rsidRPr="00B66799">
        <w:rPr>
          <w:rFonts w:ascii="Times New Roman" w:hAnsi="Times New Roman" w:cs="Times New Roman"/>
          <w:spacing w:val="-9"/>
          <w:w w:val="122"/>
          <w:sz w:val="28"/>
          <w:szCs w:val="28"/>
        </w:rPr>
        <w:t xml:space="preserve"> оправках.</w:t>
      </w:r>
    </w:p>
    <w:p w:rsidR="000042E1" w:rsidRPr="00B66799" w:rsidRDefault="000042E1" w:rsidP="000042E1">
      <w:pPr>
        <w:shd w:val="clear" w:color="auto" w:fill="FFFFFF"/>
        <w:tabs>
          <w:tab w:val="left" w:pos="4958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F45E3">
        <w:rPr>
          <w:rFonts w:ascii="Times New Roman" w:hAnsi="Times New Roman" w:cs="Times New Roman"/>
          <w:i/>
          <w:spacing w:val="-6"/>
          <w:sz w:val="28"/>
          <w:szCs w:val="28"/>
        </w:rPr>
        <w:t>Планшайбы</w:t>
      </w:r>
      <w:r w:rsidRPr="00B66799">
        <w:rPr>
          <w:rFonts w:ascii="Times New Roman" w:hAnsi="Times New Roman" w:cs="Times New Roman"/>
          <w:spacing w:val="-6"/>
          <w:sz w:val="28"/>
          <w:szCs w:val="28"/>
        </w:rPr>
        <w:t xml:space="preserve"> применяют для закрепления несиммет</w:t>
      </w:r>
      <w:r w:rsidRPr="00B66799">
        <w:rPr>
          <w:rFonts w:ascii="Times New Roman" w:hAnsi="Times New Roman" w:cs="Times New Roman"/>
          <w:sz w:val="28"/>
          <w:szCs w:val="28"/>
        </w:rPr>
        <w:t>ричных и сложных по конфигурации заготовок. План</w:t>
      </w:r>
      <w:r w:rsidRPr="00B66799">
        <w:rPr>
          <w:rFonts w:ascii="Times New Roman" w:hAnsi="Times New Roman" w:cs="Times New Roman"/>
          <w:spacing w:val="-3"/>
          <w:sz w:val="28"/>
          <w:szCs w:val="28"/>
        </w:rPr>
        <w:t xml:space="preserve">шайба представляет собой чугунный диск,  снабженный </w:t>
      </w:r>
      <w:r w:rsidRPr="00B66799">
        <w:rPr>
          <w:rFonts w:ascii="Times New Roman" w:hAnsi="Times New Roman" w:cs="Times New Roman"/>
          <w:spacing w:val="-1"/>
          <w:sz w:val="28"/>
          <w:szCs w:val="28"/>
        </w:rPr>
        <w:t>ступицей для навинчивания на шпиндель. На ее перед</w:t>
      </w:r>
      <w:r w:rsidRPr="00B66799">
        <w:rPr>
          <w:rFonts w:ascii="Times New Roman" w:hAnsi="Times New Roman" w:cs="Times New Roman"/>
          <w:spacing w:val="-4"/>
          <w:sz w:val="28"/>
          <w:szCs w:val="28"/>
        </w:rPr>
        <w:t>ней плоскости имеются 4…6 канавок Т-образного профи</w:t>
      </w:r>
      <w:r w:rsidRPr="00B66799">
        <w:rPr>
          <w:rFonts w:ascii="Times New Roman" w:hAnsi="Times New Roman" w:cs="Times New Roman"/>
          <w:sz w:val="28"/>
          <w:szCs w:val="28"/>
        </w:rPr>
        <w:t xml:space="preserve">ля и несколько сквозных пазов и отверстий. Заготовки </w:t>
      </w:r>
      <w:r w:rsidRPr="00B66799">
        <w:rPr>
          <w:rFonts w:ascii="Times New Roman" w:hAnsi="Times New Roman" w:cs="Times New Roman"/>
          <w:spacing w:val="-3"/>
          <w:sz w:val="28"/>
          <w:szCs w:val="28"/>
        </w:rPr>
        <w:t xml:space="preserve">закрепляют на планшайбе планками, угольниками, </w:t>
      </w:r>
      <w:r w:rsidRPr="00B66799">
        <w:rPr>
          <w:rFonts w:ascii="Times New Roman" w:hAnsi="Times New Roman" w:cs="Times New Roman"/>
          <w:sz w:val="28"/>
          <w:szCs w:val="28"/>
        </w:rPr>
        <w:t>при</w:t>
      </w:r>
      <w:r w:rsidRPr="00B66799">
        <w:rPr>
          <w:rFonts w:ascii="Times New Roman" w:hAnsi="Times New Roman" w:cs="Times New Roman"/>
          <w:sz w:val="28"/>
          <w:szCs w:val="28"/>
        </w:rPr>
        <w:softHyphen/>
        <w:t>жимными  болтами.</w:t>
      </w:r>
    </w:p>
    <w:p w:rsidR="000042E1" w:rsidRPr="00B66799" w:rsidRDefault="000042E1" w:rsidP="000042E1">
      <w:pPr>
        <w:shd w:val="clear" w:color="auto" w:fill="FFFFFF"/>
        <w:ind w:firstLine="540"/>
        <w:jc w:val="both"/>
        <w:rPr>
          <w:rFonts w:ascii="Times New Roman" w:hAnsi="Times New Roman" w:cs="Times New Roman"/>
          <w:spacing w:val="-15"/>
          <w:sz w:val="28"/>
          <w:szCs w:val="28"/>
        </w:rPr>
      </w:pPr>
      <w:r w:rsidRPr="006F45E3">
        <w:rPr>
          <w:rFonts w:ascii="Times New Roman" w:hAnsi="Times New Roman" w:cs="Times New Roman"/>
          <w:i/>
          <w:sz w:val="28"/>
          <w:szCs w:val="28"/>
        </w:rPr>
        <w:t>Центры</w:t>
      </w:r>
      <w:r w:rsidRPr="00B66799">
        <w:rPr>
          <w:rFonts w:ascii="Times New Roman" w:hAnsi="Times New Roman" w:cs="Times New Roman"/>
          <w:sz w:val="28"/>
          <w:szCs w:val="28"/>
        </w:rPr>
        <w:t xml:space="preserve"> бывают простые, срезанные, шариковые, обратные и вращающиеся. Простые центры используют </w:t>
      </w:r>
      <w:r w:rsidRPr="00B66799">
        <w:rPr>
          <w:rFonts w:ascii="Times New Roman" w:hAnsi="Times New Roman" w:cs="Times New Roman"/>
          <w:spacing w:val="-7"/>
          <w:sz w:val="28"/>
          <w:szCs w:val="28"/>
        </w:rPr>
        <w:t xml:space="preserve">чаще, а при работе с большими скоростями применяют </w:t>
      </w:r>
      <w:r w:rsidRPr="00B66799">
        <w:rPr>
          <w:rFonts w:ascii="Times New Roman" w:hAnsi="Times New Roman" w:cs="Times New Roman"/>
          <w:spacing w:val="-6"/>
          <w:sz w:val="28"/>
          <w:szCs w:val="28"/>
        </w:rPr>
        <w:t xml:space="preserve">вращающийся центр, вставляемый пиноль задней </w:t>
      </w:r>
      <w:r w:rsidRPr="00B66799">
        <w:rPr>
          <w:rFonts w:ascii="Times New Roman" w:hAnsi="Times New Roman" w:cs="Times New Roman"/>
          <w:spacing w:val="-15"/>
          <w:sz w:val="28"/>
          <w:szCs w:val="28"/>
        </w:rPr>
        <w:t>бабки.</w:t>
      </w:r>
    </w:p>
    <w:p w:rsidR="000042E1" w:rsidRPr="00B66799" w:rsidRDefault="000042E1" w:rsidP="000042E1">
      <w:pPr>
        <w:shd w:val="clear" w:color="auto" w:fill="FFFFFF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66799">
        <w:rPr>
          <w:rFonts w:ascii="Times New Roman" w:hAnsi="Times New Roman" w:cs="Times New Roman"/>
          <w:spacing w:val="-7"/>
          <w:sz w:val="28"/>
          <w:szCs w:val="28"/>
        </w:rPr>
        <w:t>При подрезке торцов, когда центр не должен мешать выходу резца, применяют срезанный центр, а при обра</w:t>
      </w:r>
      <w:r w:rsidRPr="00B66799">
        <w:rPr>
          <w:rFonts w:ascii="Times New Roman" w:hAnsi="Times New Roman" w:cs="Times New Roman"/>
          <w:spacing w:val="-7"/>
          <w:sz w:val="28"/>
          <w:szCs w:val="28"/>
        </w:rPr>
        <w:softHyphen/>
      </w:r>
      <w:r w:rsidRPr="00B66799">
        <w:rPr>
          <w:rFonts w:ascii="Times New Roman" w:hAnsi="Times New Roman" w:cs="Times New Roman"/>
          <w:spacing w:val="-12"/>
          <w:sz w:val="28"/>
          <w:szCs w:val="28"/>
        </w:rPr>
        <w:t>ботке конических поверхностей смещением задней бабки используют шариковый центр.</w:t>
      </w:r>
    </w:p>
    <w:p w:rsidR="000042E1" w:rsidRPr="00B66799" w:rsidRDefault="000042E1" w:rsidP="000042E1">
      <w:pPr>
        <w:shd w:val="clear" w:color="auto" w:fill="FFFFFF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F45E3">
        <w:rPr>
          <w:rFonts w:ascii="Times New Roman" w:hAnsi="Times New Roman" w:cs="Times New Roman"/>
          <w:i/>
          <w:spacing w:val="-9"/>
          <w:sz w:val="28"/>
          <w:szCs w:val="28"/>
        </w:rPr>
        <w:t xml:space="preserve">Подвижные и неподвижные люнеты </w:t>
      </w:r>
      <w:r w:rsidRPr="00B66799">
        <w:rPr>
          <w:rFonts w:ascii="Times New Roman" w:hAnsi="Times New Roman" w:cs="Times New Roman"/>
          <w:spacing w:val="-9"/>
          <w:sz w:val="28"/>
          <w:szCs w:val="28"/>
        </w:rPr>
        <w:t xml:space="preserve">применяют при </w:t>
      </w:r>
      <w:r w:rsidRPr="00B66799">
        <w:rPr>
          <w:rFonts w:ascii="Times New Roman" w:hAnsi="Times New Roman" w:cs="Times New Roman"/>
          <w:spacing w:val="-5"/>
          <w:sz w:val="28"/>
          <w:szCs w:val="28"/>
        </w:rPr>
        <w:t xml:space="preserve">обработке валов (если отношение длины заготовки к </w:t>
      </w:r>
      <w:r w:rsidRPr="00B66799">
        <w:rPr>
          <w:rFonts w:ascii="Times New Roman" w:hAnsi="Times New Roman" w:cs="Times New Roman"/>
          <w:spacing w:val="-4"/>
          <w:sz w:val="28"/>
          <w:szCs w:val="28"/>
        </w:rPr>
        <w:t>диаметру более 10) для уменьшения деформации заго</w:t>
      </w:r>
      <w:r w:rsidRPr="00B66799">
        <w:rPr>
          <w:rFonts w:ascii="Times New Roman" w:hAnsi="Times New Roman" w:cs="Times New Roman"/>
          <w:spacing w:val="-4"/>
          <w:sz w:val="28"/>
          <w:szCs w:val="28"/>
        </w:rPr>
        <w:softHyphen/>
      </w:r>
      <w:r w:rsidRPr="00B66799">
        <w:rPr>
          <w:rFonts w:ascii="Times New Roman" w:hAnsi="Times New Roman" w:cs="Times New Roman"/>
          <w:spacing w:val="-7"/>
          <w:sz w:val="28"/>
          <w:szCs w:val="28"/>
        </w:rPr>
        <w:t xml:space="preserve">товки. Подвижный люнет устанавливают на суппорте, а </w:t>
      </w:r>
      <w:r w:rsidRPr="00B66799">
        <w:rPr>
          <w:rFonts w:ascii="Times New Roman" w:hAnsi="Times New Roman" w:cs="Times New Roman"/>
          <w:spacing w:val="-9"/>
          <w:sz w:val="28"/>
          <w:szCs w:val="28"/>
        </w:rPr>
        <w:t>неподвижный закрепляют на станине.</w:t>
      </w:r>
    </w:p>
    <w:p w:rsidR="000042E1" w:rsidRPr="00B66799" w:rsidRDefault="000042E1" w:rsidP="000042E1">
      <w:pPr>
        <w:shd w:val="clear" w:color="auto" w:fill="FFFFFF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F45E3">
        <w:rPr>
          <w:rFonts w:ascii="Times New Roman" w:hAnsi="Times New Roman" w:cs="Times New Roman"/>
          <w:i/>
          <w:spacing w:val="-9"/>
          <w:sz w:val="28"/>
          <w:szCs w:val="28"/>
        </w:rPr>
        <w:t>Центросместители</w:t>
      </w:r>
      <w:proofErr w:type="spellEnd"/>
      <w:r w:rsidRPr="00B66799">
        <w:rPr>
          <w:rFonts w:ascii="Times New Roman" w:hAnsi="Times New Roman" w:cs="Times New Roman"/>
          <w:spacing w:val="-9"/>
          <w:sz w:val="28"/>
          <w:szCs w:val="28"/>
        </w:rPr>
        <w:t xml:space="preserve"> применяют в практике ремонтных </w:t>
      </w:r>
      <w:r w:rsidRPr="00B66799">
        <w:rPr>
          <w:rFonts w:ascii="Times New Roman" w:hAnsi="Times New Roman" w:cs="Times New Roman"/>
          <w:spacing w:val="-7"/>
          <w:sz w:val="28"/>
          <w:szCs w:val="28"/>
        </w:rPr>
        <w:t>мастерских для установки коленчатых валов и эксцент</w:t>
      </w:r>
      <w:r w:rsidRPr="00B66799">
        <w:rPr>
          <w:rFonts w:ascii="Times New Roman" w:hAnsi="Times New Roman" w:cs="Times New Roman"/>
          <w:spacing w:val="-7"/>
          <w:sz w:val="28"/>
          <w:szCs w:val="28"/>
        </w:rPr>
        <w:softHyphen/>
      </w:r>
      <w:r w:rsidRPr="00B66799">
        <w:rPr>
          <w:rFonts w:ascii="Times New Roman" w:hAnsi="Times New Roman" w:cs="Times New Roman"/>
          <w:spacing w:val="-5"/>
          <w:sz w:val="28"/>
          <w:szCs w:val="28"/>
        </w:rPr>
        <w:t>риков. Гильзы и другие детали при обработке устанав</w:t>
      </w:r>
      <w:r w:rsidRPr="00B66799">
        <w:rPr>
          <w:rFonts w:ascii="Times New Roman" w:hAnsi="Times New Roman" w:cs="Times New Roman"/>
          <w:spacing w:val="-5"/>
          <w:sz w:val="28"/>
          <w:szCs w:val="28"/>
        </w:rPr>
        <w:softHyphen/>
      </w:r>
      <w:r w:rsidRPr="00B66799">
        <w:rPr>
          <w:rFonts w:ascii="Times New Roman" w:hAnsi="Times New Roman" w:cs="Times New Roman"/>
          <w:spacing w:val="-9"/>
          <w:sz w:val="28"/>
          <w:szCs w:val="28"/>
        </w:rPr>
        <w:t>ливают и закрепляют при помощи специальных приспо</w:t>
      </w:r>
      <w:r w:rsidRPr="00B66799">
        <w:rPr>
          <w:rFonts w:ascii="Times New Roman" w:hAnsi="Times New Roman" w:cs="Times New Roman"/>
          <w:spacing w:val="-9"/>
          <w:sz w:val="28"/>
          <w:szCs w:val="28"/>
        </w:rPr>
        <w:softHyphen/>
      </w:r>
      <w:r w:rsidRPr="00B66799">
        <w:rPr>
          <w:rFonts w:ascii="Times New Roman" w:hAnsi="Times New Roman" w:cs="Times New Roman"/>
          <w:spacing w:val="-8"/>
          <w:sz w:val="28"/>
          <w:szCs w:val="28"/>
        </w:rPr>
        <w:t>соблений на суппорте станка.</w:t>
      </w:r>
    </w:p>
    <w:p w:rsidR="000042E1" w:rsidRPr="00B66799" w:rsidRDefault="000042E1" w:rsidP="000042E1">
      <w:pPr>
        <w:shd w:val="clear" w:color="auto" w:fill="FFFFFF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66799">
        <w:rPr>
          <w:rFonts w:ascii="Times New Roman" w:hAnsi="Times New Roman" w:cs="Times New Roman"/>
          <w:sz w:val="28"/>
          <w:szCs w:val="28"/>
        </w:rPr>
        <w:t xml:space="preserve">В зависимости от формы и размеров заготовок применяют различные способы закрепления. </w:t>
      </w:r>
    </w:p>
    <w:p w:rsidR="000042E1" w:rsidRPr="006F45E3" w:rsidRDefault="000042E1" w:rsidP="006F45E3">
      <w:pPr>
        <w:pStyle w:val="a3"/>
        <w:rPr>
          <w:rFonts w:ascii="Times New Roman" w:hAnsi="Times New Roman" w:cs="Times New Roman"/>
          <w:sz w:val="28"/>
          <w:szCs w:val="28"/>
        </w:rPr>
      </w:pPr>
      <w:r w:rsidRPr="006F45E3">
        <w:rPr>
          <w:rFonts w:ascii="Times New Roman" w:hAnsi="Times New Roman" w:cs="Times New Roman"/>
          <w:sz w:val="28"/>
          <w:szCs w:val="28"/>
        </w:rPr>
        <w:t xml:space="preserve">При отношении длины заготовки к диаметру </w:t>
      </w:r>
      <w:r w:rsidRPr="006F45E3">
        <w:rPr>
          <w:rFonts w:ascii="Times New Roman" w:hAnsi="Times New Roman" w:cs="Times New Roman"/>
          <w:position w:val="-24"/>
          <w:sz w:val="28"/>
          <w:szCs w:val="28"/>
        </w:rPr>
        <w:object w:dxaOrig="720" w:dyaOrig="660">
          <v:shape id="_x0000_i1038" type="#_x0000_t75" style="width:36pt;height:33pt" o:ole="" fillcolor="window">
            <v:imagedata r:id="rId47" o:title=""/>
          </v:shape>
          <o:OLEObject Type="Embed" ProgID="Equation.3" ShapeID="_x0000_i1038" DrawAspect="Content" ObjectID="_1692683872" r:id="rId48"/>
        </w:object>
      </w:r>
      <w:r w:rsidRPr="006F45E3">
        <w:rPr>
          <w:rFonts w:ascii="Times New Roman" w:hAnsi="Times New Roman" w:cs="Times New Roman"/>
          <w:sz w:val="28"/>
          <w:szCs w:val="28"/>
        </w:rPr>
        <w:t xml:space="preserve"> заготовку крепят в патроне. При </w:t>
      </w:r>
      <w:r w:rsidRPr="006F45E3">
        <w:rPr>
          <w:rFonts w:ascii="Times New Roman" w:hAnsi="Times New Roman" w:cs="Times New Roman"/>
          <w:position w:val="-24"/>
          <w:sz w:val="28"/>
          <w:szCs w:val="28"/>
        </w:rPr>
        <w:object w:dxaOrig="1180" w:dyaOrig="660">
          <v:shape id="_x0000_i1039" type="#_x0000_t75" style="width:59.25pt;height:33pt" o:ole="" fillcolor="window">
            <v:imagedata r:id="rId49" o:title=""/>
          </v:shape>
          <o:OLEObject Type="Embed" ProgID="Equation.3" ShapeID="_x0000_i1039" DrawAspect="Content" ObjectID="_1692683873" r:id="rId50"/>
        </w:object>
      </w:r>
      <w:r w:rsidRPr="006F45E3">
        <w:rPr>
          <w:rFonts w:ascii="Times New Roman" w:hAnsi="Times New Roman" w:cs="Times New Roman"/>
          <w:sz w:val="28"/>
          <w:szCs w:val="28"/>
        </w:rPr>
        <w:t>заготовку устанавливают в центрах, а для передачи крутящего момента от шпинделя на заготовку используют поводковый патрон, навинченный на передний конец шпиндельного вала и хомутик, закрепленный на переднем конце заготовки.</w:t>
      </w:r>
    </w:p>
    <w:p w:rsidR="000042E1" w:rsidRPr="006F45E3" w:rsidRDefault="000042E1" w:rsidP="006F45E3">
      <w:pPr>
        <w:pStyle w:val="a3"/>
        <w:rPr>
          <w:rFonts w:ascii="Times New Roman" w:hAnsi="Times New Roman" w:cs="Times New Roman"/>
          <w:sz w:val="28"/>
          <w:szCs w:val="28"/>
        </w:rPr>
      </w:pPr>
      <w:r w:rsidRPr="006F45E3">
        <w:rPr>
          <w:rFonts w:ascii="Times New Roman" w:hAnsi="Times New Roman" w:cs="Times New Roman"/>
          <w:sz w:val="28"/>
          <w:szCs w:val="28"/>
        </w:rPr>
        <w:t xml:space="preserve">При </w:t>
      </w:r>
      <w:r w:rsidRPr="006F45E3">
        <w:rPr>
          <w:rFonts w:ascii="Times New Roman" w:hAnsi="Times New Roman" w:cs="Times New Roman"/>
          <w:position w:val="-24"/>
          <w:sz w:val="28"/>
          <w:szCs w:val="28"/>
        </w:rPr>
        <w:object w:dxaOrig="820" w:dyaOrig="660">
          <v:shape id="_x0000_i1040" type="#_x0000_t75" style="width:41.25pt;height:33pt" o:ole="" fillcolor="window">
            <v:imagedata r:id="rId51" o:title=""/>
          </v:shape>
          <o:OLEObject Type="Embed" ProgID="Equation.3" ShapeID="_x0000_i1040" DrawAspect="Content" ObjectID="_1692683874" r:id="rId52"/>
        </w:object>
      </w:r>
      <w:r w:rsidRPr="006F45E3">
        <w:rPr>
          <w:rFonts w:ascii="Times New Roman" w:hAnsi="Times New Roman" w:cs="Times New Roman"/>
          <w:sz w:val="28"/>
          <w:szCs w:val="28"/>
        </w:rPr>
        <w:t xml:space="preserve">  используют люнет.</w:t>
      </w:r>
    </w:p>
    <w:p w:rsidR="000042E1" w:rsidRPr="006F45E3" w:rsidRDefault="000042E1" w:rsidP="006F45E3">
      <w:pPr>
        <w:pStyle w:val="a3"/>
        <w:rPr>
          <w:rFonts w:ascii="Times New Roman" w:hAnsi="Times New Roman" w:cs="Times New Roman"/>
          <w:spacing w:val="-8"/>
          <w:sz w:val="28"/>
          <w:szCs w:val="28"/>
        </w:rPr>
      </w:pPr>
      <w:r w:rsidRPr="006F45E3">
        <w:rPr>
          <w:rFonts w:ascii="Times New Roman" w:hAnsi="Times New Roman" w:cs="Times New Roman"/>
          <w:spacing w:val="-8"/>
          <w:sz w:val="28"/>
          <w:szCs w:val="28"/>
        </w:rPr>
        <w:t xml:space="preserve">Резцы на токарно-винторезном станке устанавливают </w:t>
      </w:r>
      <w:r w:rsidRPr="006F45E3">
        <w:rPr>
          <w:rFonts w:ascii="Times New Roman" w:hAnsi="Times New Roman" w:cs="Times New Roman"/>
          <w:spacing w:val="-7"/>
          <w:sz w:val="28"/>
          <w:szCs w:val="28"/>
        </w:rPr>
        <w:t>и закрепляют в резцедержателе суппорта, а сверла, зен</w:t>
      </w:r>
      <w:r w:rsidRPr="006F45E3">
        <w:rPr>
          <w:rFonts w:ascii="Times New Roman" w:hAnsi="Times New Roman" w:cs="Times New Roman"/>
          <w:spacing w:val="-7"/>
          <w:sz w:val="28"/>
          <w:szCs w:val="28"/>
        </w:rPr>
        <w:softHyphen/>
      </w:r>
      <w:r w:rsidRPr="006F45E3">
        <w:rPr>
          <w:rFonts w:ascii="Times New Roman" w:hAnsi="Times New Roman" w:cs="Times New Roman"/>
          <w:spacing w:val="-8"/>
          <w:sz w:val="28"/>
          <w:szCs w:val="28"/>
        </w:rPr>
        <w:t xml:space="preserve">керы и развертки, которые предварительно закрепляют в </w:t>
      </w:r>
      <w:proofErr w:type="spellStart"/>
      <w:r w:rsidRPr="006F45E3">
        <w:rPr>
          <w:rFonts w:ascii="Times New Roman" w:hAnsi="Times New Roman" w:cs="Times New Roman"/>
          <w:spacing w:val="-8"/>
          <w:sz w:val="28"/>
          <w:szCs w:val="28"/>
        </w:rPr>
        <w:t>трехкулачковом</w:t>
      </w:r>
      <w:proofErr w:type="spellEnd"/>
      <w:r w:rsidRPr="006F45E3">
        <w:rPr>
          <w:rFonts w:ascii="Times New Roman" w:hAnsi="Times New Roman" w:cs="Times New Roman"/>
          <w:spacing w:val="-8"/>
          <w:sz w:val="28"/>
          <w:szCs w:val="28"/>
        </w:rPr>
        <w:t xml:space="preserve"> патроне или переходных втулках, устанавливают в пиноль задней бабки.</w:t>
      </w:r>
      <w:r w:rsidRPr="006F45E3">
        <w:rPr>
          <w:rFonts w:ascii="Times New Roman" w:hAnsi="Times New Roman" w:cs="Times New Roman"/>
          <w:spacing w:val="-8"/>
          <w:sz w:val="28"/>
          <w:szCs w:val="28"/>
        </w:rPr>
        <w:softHyphen/>
      </w:r>
    </w:p>
    <w:p w:rsidR="000042E1" w:rsidRPr="00B66799" w:rsidRDefault="000042E1" w:rsidP="006F45E3">
      <w:pPr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0042E1" w:rsidRPr="00B66799" w:rsidRDefault="000042E1" w:rsidP="006F45E3">
      <w:pPr>
        <w:ind w:firstLine="540"/>
        <w:rPr>
          <w:rFonts w:ascii="Times New Roman" w:hAnsi="Times New Roman" w:cs="Times New Roman"/>
          <w:spacing w:val="-8"/>
          <w:sz w:val="28"/>
          <w:szCs w:val="28"/>
        </w:rPr>
      </w:pPr>
      <w:r w:rsidRPr="00B66799">
        <w:rPr>
          <w:rFonts w:ascii="Times New Roman" w:hAnsi="Times New Roman" w:cs="Times New Roman"/>
          <w:spacing w:val="-8"/>
          <w:sz w:val="28"/>
          <w:szCs w:val="28"/>
        </w:rPr>
        <w:t>Индивидуальные задания</w:t>
      </w:r>
    </w:p>
    <w:tbl>
      <w:tblPr>
        <w:tblW w:w="101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944"/>
        <w:gridCol w:w="1220"/>
        <w:gridCol w:w="709"/>
        <w:gridCol w:w="708"/>
        <w:gridCol w:w="709"/>
        <w:gridCol w:w="709"/>
        <w:gridCol w:w="709"/>
        <w:gridCol w:w="816"/>
        <w:gridCol w:w="668"/>
      </w:tblGrid>
      <w:tr w:rsidR="000042E1" w:rsidRPr="00B66799" w:rsidTr="00F6796C">
        <w:tc>
          <w:tcPr>
            <w:tcW w:w="3944" w:type="dxa"/>
          </w:tcPr>
          <w:p w:rsidR="000042E1" w:rsidRPr="00B66799" w:rsidRDefault="000042E1" w:rsidP="00F6796C">
            <w:pPr>
              <w:ind w:firstLine="540"/>
              <w:rPr>
                <w:rFonts w:ascii="Times New Roman" w:hAnsi="Times New Roman" w:cs="Times New Roman"/>
                <w:sz w:val="28"/>
                <w:szCs w:val="28"/>
              </w:rPr>
            </w:pPr>
            <w:r w:rsidRPr="00B66799">
              <w:rPr>
                <w:rFonts w:ascii="Times New Roman" w:hAnsi="Times New Roman" w:cs="Times New Roman"/>
                <w:sz w:val="28"/>
                <w:szCs w:val="28"/>
              </w:rPr>
              <w:t>№ варианта</w:t>
            </w:r>
          </w:p>
        </w:tc>
        <w:tc>
          <w:tcPr>
            <w:tcW w:w="1220" w:type="dxa"/>
          </w:tcPr>
          <w:p w:rsidR="000042E1" w:rsidRPr="00B66799" w:rsidRDefault="000042E1" w:rsidP="00F679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679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09" w:type="dxa"/>
          </w:tcPr>
          <w:p w:rsidR="000042E1" w:rsidRPr="00B66799" w:rsidRDefault="000042E1" w:rsidP="00F679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679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08" w:type="dxa"/>
          </w:tcPr>
          <w:p w:rsidR="000042E1" w:rsidRPr="00B66799" w:rsidRDefault="000042E1" w:rsidP="00F679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679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09" w:type="dxa"/>
          </w:tcPr>
          <w:p w:rsidR="000042E1" w:rsidRPr="00B66799" w:rsidRDefault="000042E1" w:rsidP="00F679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679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709" w:type="dxa"/>
          </w:tcPr>
          <w:p w:rsidR="000042E1" w:rsidRPr="00B66799" w:rsidRDefault="000042E1" w:rsidP="00F679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6799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709" w:type="dxa"/>
          </w:tcPr>
          <w:p w:rsidR="000042E1" w:rsidRPr="00B66799" w:rsidRDefault="000042E1" w:rsidP="00F679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6799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16" w:type="dxa"/>
          </w:tcPr>
          <w:p w:rsidR="000042E1" w:rsidRPr="00B66799" w:rsidRDefault="000042E1" w:rsidP="00F679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6799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668" w:type="dxa"/>
          </w:tcPr>
          <w:p w:rsidR="000042E1" w:rsidRPr="00B66799" w:rsidRDefault="000042E1" w:rsidP="00F679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6799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0042E1" w:rsidRPr="00B66799" w:rsidTr="00F6796C">
        <w:tc>
          <w:tcPr>
            <w:tcW w:w="3944" w:type="dxa"/>
          </w:tcPr>
          <w:p w:rsidR="000042E1" w:rsidRPr="00B66799" w:rsidRDefault="000042E1" w:rsidP="00233B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6799">
              <w:rPr>
                <w:rFonts w:ascii="Times New Roman" w:hAnsi="Times New Roman" w:cs="Times New Roman"/>
                <w:sz w:val="28"/>
                <w:szCs w:val="28"/>
              </w:rPr>
              <w:t xml:space="preserve">Диаметр заготовки, </w:t>
            </w:r>
            <w:r w:rsidRPr="00B6679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</w:t>
            </w:r>
            <w:r w:rsidRPr="00B66799">
              <w:rPr>
                <w:rFonts w:ascii="Times New Roman" w:hAnsi="Times New Roman" w:cs="Times New Roman"/>
                <w:sz w:val="28"/>
                <w:szCs w:val="28"/>
              </w:rPr>
              <w:t xml:space="preserve"> (мм)</w:t>
            </w:r>
          </w:p>
        </w:tc>
        <w:tc>
          <w:tcPr>
            <w:tcW w:w="1220" w:type="dxa"/>
          </w:tcPr>
          <w:p w:rsidR="000042E1" w:rsidRPr="00B66799" w:rsidRDefault="000042E1" w:rsidP="00F679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6799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709" w:type="dxa"/>
          </w:tcPr>
          <w:p w:rsidR="000042E1" w:rsidRPr="00B66799" w:rsidRDefault="000042E1" w:rsidP="00F679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6799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708" w:type="dxa"/>
          </w:tcPr>
          <w:p w:rsidR="000042E1" w:rsidRPr="00B66799" w:rsidRDefault="000042E1" w:rsidP="00F679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6799">
              <w:rPr>
                <w:rFonts w:ascii="Times New Roman" w:hAnsi="Times New Roman" w:cs="Times New Roman"/>
                <w:sz w:val="28"/>
                <w:szCs w:val="28"/>
              </w:rPr>
              <w:t>150</w:t>
            </w:r>
          </w:p>
        </w:tc>
        <w:tc>
          <w:tcPr>
            <w:tcW w:w="709" w:type="dxa"/>
          </w:tcPr>
          <w:p w:rsidR="000042E1" w:rsidRPr="00B66799" w:rsidRDefault="000042E1" w:rsidP="00F679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6799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709" w:type="dxa"/>
          </w:tcPr>
          <w:p w:rsidR="000042E1" w:rsidRPr="00B66799" w:rsidRDefault="000042E1" w:rsidP="00F679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6799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709" w:type="dxa"/>
          </w:tcPr>
          <w:p w:rsidR="000042E1" w:rsidRPr="00B66799" w:rsidRDefault="000042E1" w:rsidP="00F679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6799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816" w:type="dxa"/>
          </w:tcPr>
          <w:p w:rsidR="000042E1" w:rsidRPr="00B66799" w:rsidRDefault="000042E1" w:rsidP="00F679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6799">
              <w:rPr>
                <w:rFonts w:ascii="Times New Roman" w:hAnsi="Times New Roman" w:cs="Times New Roman"/>
                <w:sz w:val="28"/>
                <w:szCs w:val="28"/>
              </w:rPr>
              <w:t>300</w:t>
            </w:r>
          </w:p>
        </w:tc>
        <w:tc>
          <w:tcPr>
            <w:tcW w:w="668" w:type="dxa"/>
          </w:tcPr>
          <w:p w:rsidR="000042E1" w:rsidRPr="00B66799" w:rsidRDefault="000042E1" w:rsidP="00F679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6799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</w:tr>
      <w:tr w:rsidR="000042E1" w:rsidRPr="00B66799" w:rsidTr="00F6796C">
        <w:tc>
          <w:tcPr>
            <w:tcW w:w="3944" w:type="dxa"/>
          </w:tcPr>
          <w:p w:rsidR="000042E1" w:rsidRPr="00B66799" w:rsidRDefault="000042E1" w:rsidP="00233B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6799">
              <w:rPr>
                <w:rFonts w:ascii="Times New Roman" w:hAnsi="Times New Roman" w:cs="Times New Roman"/>
                <w:sz w:val="28"/>
                <w:szCs w:val="28"/>
              </w:rPr>
              <w:t xml:space="preserve">Длина, </w:t>
            </w:r>
            <w:r w:rsidRPr="00B6679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</w:t>
            </w:r>
            <w:r w:rsidRPr="00B66799">
              <w:rPr>
                <w:rFonts w:ascii="Times New Roman" w:hAnsi="Times New Roman" w:cs="Times New Roman"/>
                <w:sz w:val="28"/>
                <w:szCs w:val="28"/>
              </w:rPr>
              <w:t xml:space="preserve"> (мм)</w:t>
            </w:r>
          </w:p>
        </w:tc>
        <w:tc>
          <w:tcPr>
            <w:tcW w:w="1220" w:type="dxa"/>
          </w:tcPr>
          <w:p w:rsidR="000042E1" w:rsidRPr="00B66799" w:rsidRDefault="000042E1" w:rsidP="00F679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6799">
              <w:rPr>
                <w:rFonts w:ascii="Times New Roman" w:hAnsi="Times New Roman" w:cs="Times New Roman"/>
                <w:sz w:val="28"/>
                <w:szCs w:val="28"/>
              </w:rPr>
              <w:t>500</w:t>
            </w:r>
          </w:p>
        </w:tc>
        <w:tc>
          <w:tcPr>
            <w:tcW w:w="709" w:type="dxa"/>
          </w:tcPr>
          <w:p w:rsidR="000042E1" w:rsidRPr="00B66799" w:rsidRDefault="000042E1" w:rsidP="00F679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6799">
              <w:rPr>
                <w:rFonts w:ascii="Times New Roman" w:hAnsi="Times New Roman" w:cs="Times New Roman"/>
                <w:sz w:val="28"/>
                <w:szCs w:val="28"/>
              </w:rPr>
              <w:t>80</w:t>
            </w:r>
          </w:p>
        </w:tc>
        <w:tc>
          <w:tcPr>
            <w:tcW w:w="708" w:type="dxa"/>
          </w:tcPr>
          <w:p w:rsidR="000042E1" w:rsidRPr="00B66799" w:rsidRDefault="000042E1" w:rsidP="00F679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6799">
              <w:rPr>
                <w:rFonts w:ascii="Times New Roman" w:hAnsi="Times New Roman" w:cs="Times New Roman"/>
                <w:sz w:val="28"/>
                <w:szCs w:val="28"/>
              </w:rPr>
              <w:t>250</w:t>
            </w:r>
          </w:p>
        </w:tc>
        <w:tc>
          <w:tcPr>
            <w:tcW w:w="709" w:type="dxa"/>
          </w:tcPr>
          <w:p w:rsidR="000042E1" w:rsidRPr="00B66799" w:rsidRDefault="000042E1" w:rsidP="00F679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6799"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  <w:tc>
          <w:tcPr>
            <w:tcW w:w="709" w:type="dxa"/>
          </w:tcPr>
          <w:p w:rsidR="000042E1" w:rsidRPr="00B66799" w:rsidRDefault="000042E1" w:rsidP="00F679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6799">
              <w:rPr>
                <w:rFonts w:ascii="Times New Roman" w:hAnsi="Times New Roman" w:cs="Times New Roman"/>
                <w:sz w:val="28"/>
                <w:szCs w:val="28"/>
              </w:rPr>
              <w:t>300</w:t>
            </w:r>
          </w:p>
        </w:tc>
        <w:tc>
          <w:tcPr>
            <w:tcW w:w="709" w:type="dxa"/>
          </w:tcPr>
          <w:p w:rsidR="000042E1" w:rsidRPr="00B66799" w:rsidRDefault="000042E1" w:rsidP="00F679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6799"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816" w:type="dxa"/>
          </w:tcPr>
          <w:p w:rsidR="000042E1" w:rsidRPr="00B66799" w:rsidRDefault="000042E1" w:rsidP="00F679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6799">
              <w:rPr>
                <w:rFonts w:ascii="Times New Roman" w:hAnsi="Times New Roman" w:cs="Times New Roman"/>
                <w:sz w:val="28"/>
                <w:szCs w:val="28"/>
              </w:rPr>
              <w:t>250</w:t>
            </w:r>
          </w:p>
        </w:tc>
        <w:tc>
          <w:tcPr>
            <w:tcW w:w="668" w:type="dxa"/>
          </w:tcPr>
          <w:p w:rsidR="000042E1" w:rsidRPr="00B66799" w:rsidRDefault="000042E1" w:rsidP="00F679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6799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</w:tbl>
    <w:p w:rsidR="00126227" w:rsidRDefault="00126227" w:rsidP="006F45E3">
      <w:pPr>
        <w:shd w:val="clear" w:color="auto" w:fill="FFFFFF"/>
        <w:rPr>
          <w:rFonts w:ascii="Times New Roman" w:hAnsi="Times New Roman" w:cs="Times New Roman"/>
          <w:sz w:val="28"/>
          <w:szCs w:val="28"/>
        </w:rPr>
      </w:pPr>
    </w:p>
    <w:p w:rsidR="00174A5B" w:rsidRDefault="00174A5B" w:rsidP="006F45E3">
      <w:pPr>
        <w:shd w:val="clear" w:color="auto" w:fill="FFFFFF"/>
        <w:ind w:firstLine="540"/>
        <w:rPr>
          <w:rFonts w:ascii="Times New Roman" w:hAnsi="Times New Roman" w:cs="Times New Roman"/>
          <w:sz w:val="28"/>
          <w:szCs w:val="28"/>
        </w:rPr>
      </w:pPr>
    </w:p>
    <w:p w:rsidR="000042E1" w:rsidRPr="00B66799" w:rsidRDefault="000042E1" w:rsidP="006F45E3">
      <w:pPr>
        <w:shd w:val="clear" w:color="auto" w:fill="FFFFFF"/>
        <w:ind w:firstLine="540"/>
        <w:rPr>
          <w:rFonts w:ascii="Times New Roman" w:hAnsi="Times New Roman" w:cs="Times New Roman"/>
          <w:sz w:val="28"/>
          <w:szCs w:val="28"/>
        </w:rPr>
      </w:pPr>
      <w:r w:rsidRPr="00B66799">
        <w:rPr>
          <w:rFonts w:ascii="Times New Roman" w:hAnsi="Times New Roman" w:cs="Times New Roman"/>
          <w:sz w:val="28"/>
          <w:szCs w:val="28"/>
        </w:rPr>
        <w:t>КОНТРОЛЬНЫЕ ВОПРОСЫ</w:t>
      </w:r>
    </w:p>
    <w:p w:rsidR="000042E1" w:rsidRPr="00B66799" w:rsidRDefault="000042E1" w:rsidP="000042E1">
      <w:pPr>
        <w:shd w:val="clear" w:color="auto" w:fill="FFFFFF"/>
        <w:ind w:firstLine="540"/>
        <w:rPr>
          <w:rFonts w:ascii="Times New Roman" w:hAnsi="Times New Roman" w:cs="Times New Roman"/>
          <w:sz w:val="28"/>
          <w:szCs w:val="28"/>
        </w:rPr>
      </w:pPr>
    </w:p>
    <w:p w:rsidR="000042E1" w:rsidRPr="00B66799" w:rsidRDefault="000042E1" w:rsidP="006F45E3">
      <w:pPr>
        <w:numPr>
          <w:ilvl w:val="0"/>
          <w:numId w:val="16"/>
        </w:numPr>
        <w:shd w:val="clear" w:color="auto" w:fill="FFFFFF"/>
        <w:tabs>
          <w:tab w:val="clear" w:pos="360"/>
          <w:tab w:val="num" w:pos="0"/>
        </w:tabs>
        <w:ind w:left="0" w:firstLine="426"/>
        <w:rPr>
          <w:rFonts w:ascii="Times New Roman" w:hAnsi="Times New Roman" w:cs="Times New Roman"/>
          <w:sz w:val="28"/>
          <w:szCs w:val="28"/>
        </w:rPr>
      </w:pPr>
      <w:r w:rsidRPr="00B66799">
        <w:rPr>
          <w:rFonts w:ascii="Times New Roman" w:hAnsi="Times New Roman" w:cs="Times New Roman"/>
          <w:sz w:val="28"/>
          <w:szCs w:val="28"/>
        </w:rPr>
        <w:t>Основные узлы токарно-винторезного станка и их назначение.</w:t>
      </w:r>
    </w:p>
    <w:p w:rsidR="000042E1" w:rsidRPr="00B66799" w:rsidRDefault="000042E1" w:rsidP="006F45E3">
      <w:pPr>
        <w:numPr>
          <w:ilvl w:val="0"/>
          <w:numId w:val="16"/>
        </w:numPr>
        <w:shd w:val="clear" w:color="auto" w:fill="FFFFFF"/>
        <w:tabs>
          <w:tab w:val="clear" w:pos="360"/>
          <w:tab w:val="num" w:pos="0"/>
        </w:tabs>
        <w:ind w:left="0" w:firstLine="426"/>
        <w:rPr>
          <w:rFonts w:ascii="Times New Roman" w:hAnsi="Times New Roman" w:cs="Times New Roman"/>
          <w:sz w:val="28"/>
          <w:szCs w:val="28"/>
        </w:rPr>
      </w:pPr>
      <w:r w:rsidRPr="00B66799">
        <w:rPr>
          <w:rFonts w:ascii="Times New Roman" w:hAnsi="Times New Roman" w:cs="Times New Roman"/>
          <w:sz w:val="28"/>
          <w:szCs w:val="28"/>
        </w:rPr>
        <w:lastRenderedPageBreak/>
        <w:t>Какие узлы и механизмы обеспечивают главное движение?</w:t>
      </w:r>
    </w:p>
    <w:p w:rsidR="000042E1" w:rsidRPr="00B66799" w:rsidRDefault="000042E1" w:rsidP="006F45E3">
      <w:pPr>
        <w:numPr>
          <w:ilvl w:val="0"/>
          <w:numId w:val="16"/>
        </w:numPr>
        <w:shd w:val="clear" w:color="auto" w:fill="FFFFFF"/>
        <w:tabs>
          <w:tab w:val="clear" w:pos="360"/>
          <w:tab w:val="num" w:pos="0"/>
        </w:tabs>
        <w:ind w:left="0" w:firstLine="426"/>
        <w:rPr>
          <w:rFonts w:ascii="Times New Roman" w:hAnsi="Times New Roman" w:cs="Times New Roman"/>
          <w:sz w:val="28"/>
          <w:szCs w:val="28"/>
        </w:rPr>
      </w:pPr>
      <w:r w:rsidRPr="00B66799">
        <w:rPr>
          <w:rFonts w:ascii="Times New Roman" w:hAnsi="Times New Roman" w:cs="Times New Roman"/>
          <w:sz w:val="28"/>
          <w:szCs w:val="28"/>
        </w:rPr>
        <w:t>Какие узлы и механизмы обеспечивают подачу?</w:t>
      </w:r>
    </w:p>
    <w:p w:rsidR="000042E1" w:rsidRPr="00B66799" w:rsidRDefault="000042E1" w:rsidP="006F45E3">
      <w:pPr>
        <w:numPr>
          <w:ilvl w:val="0"/>
          <w:numId w:val="16"/>
        </w:numPr>
        <w:shd w:val="clear" w:color="auto" w:fill="FFFFFF"/>
        <w:tabs>
          <w:tab w:val="clear" w:pos="360"/>
          <w:tab w:val="num" w:pos="0"/>
        </w:tabs>
        <w:ind w:left="0" w:firstLine="426"/>
        <w:rPr>
          <w:rFonts w:ascii="Times New Roman" w:hAnsi="Times New Roman" w:cs="Times New Roman"/>
          <w:sz w:val="28"/>
          <w:szCs w:val="28"/>
        </w:rPr>
      </w:pPr>
      <w:r w:rsidRPr="00B66799">
        <w:rPr>
          <w:rFonts w:ascii="Times New Roman" w:hAnsi="Times New Roman" w:cs="Times New Roman"/>
          <w:sz w:val="28"/>
          <w:szCs w:val="28"/>
        </w:rPr>
        <w:t>Что такое кинематическая схема станка?</w:t>
      </w:r>
    </w:p>
    <w:p w:rsidR="000042E1" w:rsidRPr="00B66799" w:rsidRDefault="000042E1" w:rsidP="006F45E3">
      <w:pPr>
        <w:numPr>
          <w:ilvl w:val="0"/>
          <w:numId w:val="16"/>
        </w:numPr>
        <w:shd w:val="clear" w:color="auto" w:fill="FFFFFF"/>
        <w:tabs>
          <w:tab w:val="clear" w:pos="360"/>
          <w:tab w:val="num" w:pos="0"/>
        </w:tabs>
        <w:ind w:left="0" w:firstLine="426"/>
        <w:rPr>
          <w:rFonts w:ascii="Times New Roman" w:hAnsi="Times New Roman" w:cs="Times New Roman"/>
          <w:sz w:val="28"/>
          <w:szCs w:val="28"/>
        </w:rPr>
      </w:pPr>
      <w:r w:rsidRPr="00B66799">
        <w:rPr>
          <w:rFonts w:ascii="Times New Roman" w:hAnsi="Times New Roman" w:cs="Times New Roman"/>
          <w:sz w:val="28"/>
          <w:szCs w:val="28"/>
        </w:rPr>
        <w:t>Что такое кинематическая передача станка?</w:t>
      </w:r>
    </w:p>
    <w:p w:rsidR="000042E1" w:rsidRPr="00B66799" w:rsidRDefault="000042E1" w:rsidP="006F45E3">
      <w:pPr>
        <w:numPr>
          <w:ilvl w:val="0"/>
          <w:numId w:val="16"/>
        </w:numPr>
        <w:shd w:val="clear" w:color="auto" w:fill="FFFFFF"/>
        <w:tabs>
          <w:tab w:val="clear" w:pos="360"/>
          <w:tab w:val="num" w:pos="0"/>
        </w:tabs>
        <w:ind w:left="0" w:firstLine="426"/>
        <w:rPr>
          <w:rFonts w:ascii="Times New Roman" w:hAnsi="Times New Roman" w:cs="Times New Roman"/>
          <w:sz w:val="28"/>
          <w:szCs w:val="28"/>
        </w:rPr>
      </w:pPr>
      <w:r w:rsidRPr="00B66799">
        <w:rPr>
          <w:rFonts w:ascii="Times New Roman" w:hAnsi="Times New Roman" w:cs="Times New Roman"/>
          <w:sz w:val="28"/>
          <w:szCs w:val="28"/>
        </w:rPr>
        <w:t>Каким показателем характеризуется кинематическая передача станка?</w:t>
      </w:r>
    </w:p>
    <w:p w:rsidR="000042E1" w:rsidRPr="00B66799" w:rsidRDefault="000042E1" w:rsidP="006F45E3">
      <w:pPr>
        <w:numPr>
          <w:ilvl w:val="0"/>
          <w:numId w:val="16"/>
        </w:numPr>
        <w:shd w:val="clear" w:color="auto" w:fill="FFFFFF"/>
        <w:tabs>
          <w:tab w:val="clear" w:pos="360"/>
          <w:tab w:val="num" w:pos="0"/>
        </w:tabs>
        <w:ind w:left="0" w:firstLine="426"/>
        <w:rPr>
          <w:rFonts w:ascii="Times New Roman" w:hAnsi="Times New Roman" w:cs="Times New Roman"/>
          <w:sz w:val="28"/>
          <w:szCs w:val="28"/>
        </w:rPr>
      </w:pPr>
      <w:r w:rsidRPr="00B66799">
        <w:rPr>
          <w:rFonts w:ascii="Times New Roman" w:hAnsi="Times New Roman" w:cs="Times New Roman"/>
          <w:sz w:val="28"/>
          <w:szCs w:val="28"/>
        </w:rPr>
        <w:t>Записать формулы определения передаточных отношений различных передач.</w:t>
      </w:r>
    </w:p>
    <w:p w:rsidR="000042E1" w:rsidRPr="00B66799" w:rsidRDefault="000042E1" w:rsidP="006F45E3">
      <w:pPr>
        <w:numPr>
          <w:ilvl w:val="0"/>
          <w:numId w:val="16"/>
        </w:numPr>
        <w:shd w:val="clear" w:color="auto" w:fill="FFFFFF"/>
        <w:tabs>
          <w:tab w:val="clear" w:pos="360"/>
          <w:tab w:val="num" w:pos="0"/>
        </w:tabs>
        <w:ind w:left="0" w:firstLine="426"/>
        <w:rPr>
          <w:rFonts w:ascii="Times New Roman" w:hAnsi="Times New Roman" w:cs="Times New Roman"/>
          <w:sz w:val="28"/>
          <w:szCs w:val="28"/>
        </w:rPr>
      </w:pPr>
      <w:r w:rsidRPr="00B66799">
        <w:rPr>
          <w:rFonts w:ascii="Times New Roman" w:hAnsi="Times New Roman" w:cs="Times New Roman"/>
          <w:sz w:val="28"/>
          <w:szCs w:val="28"/>
        </w:rPr>
        <w:t>Приспособления к токарно-винторезным станкам и их назначение.</w:t>
      </w:r>
    </w:p>
    <w:p w:rsidR="000042E1" w:rsidRPr="00B66799" w:rsidRDefault="000042E1" w:rsidP="006F45E3">
      <w:pPr>
        <w:numPr>
          <w:ilvl w:val="0"/>
          <w:numId w:val="16"/>
        </w:numPr>
        <w:shd w:val="clear" w:color="auto" w:fill="FFFFFF"/>
        <w:tabs>
          <w:tab w:val="clear" w:pos="360"/>
          <w:tab w:val="num" w:pos="0"/>
        </w:tabs>
        <w:ind w:left="0" w:firstLine="426"/>
        <w:rPr>
          <w:rFonts w:ascii="Times New Roman" w:hAnsi="Times New Roman" w:cs="Times New Roman"/>
          <w:sz w:val="28"/>
          <w:szCs w:val="28"/>
        </w:rPr>
      </w:pPr>
      <w:r w:rsidRPr="00B66799">
        <w:rPr>
          <w:rFonts w:ascii="Times New Roman" w:hAnsi="Times New Roman" w:cs="Times New Roman"/>
          <w:sz w:val="28"/>
          <w:szCs w:val="28"/>
        </w:rPr>
        <w:t>Какой максимальный диаметр заготовки, которую можно обрабатывать  на станке 16К20.</w:t>
      </w:r>
    </w:p>
    <w:p w:rsidR="000042E1" w:rsidRPr="00B66799" w:rsidRDefault="000042E1" w:rsidP="006F45E3">
      <w:pPr>
        <w:numPr>
          <w:ilvl w:val="0"/>
          <w:numId w:val="16"/>
        </w:numPr>
        <w:shd w:val="clear" w:color="auto" w:fill="FFFFFF"/>
        <w:tabs>
          <w:tab w:val="clear" w:pos="360"/>
          <w:tab w:val="num" w:pos="0"/>
        </w:tabs>
        <w:ind w:left="0" w:firstLine="426"/>
        <w:rPr>
          <w:rFonts w:ascii="Times New Roman" w:hAnsi="Times New Roman" w:cs="Times New Roman"/>
          <w:sz w:val="28"/>
          <w:szCs w:val="28"/>
        </w:rPr>
      </w:pPr>
      <w:r w:rsidRPr="00B66799">
        <w:rPr>
          <w:rFonts w:ascii="Times New Roman" w:hAnsi="Times New Roman" w:cs="Times New Roman"/>
          <w:sz w:val="28"/>
          <w:szCs w:val="28"/>
        </w:rPr>
        <w:t>Назвать количество возможных скоростей шпиндельного вала.</w:t>
      </w:r>
    </w:p>
    <w:p w:rsidR="000042E1" w:rsidRPr="00B66799" w:rsidRDefault="000042E1" w:rsidP="000042E1">
      <w:pPr>
        <w:shd w:val="clear" w:color="auto" w:fill="FFFFFF"/>
        <w:ind w:firstLine="540"/>
        <w:rPr>
          <w:rFonts w:ascii="Times New Roman" w:hAnsi="Times New Roman" w:cs="Times New Roman"/>
          <w:sz w:val="28"/>
          <w:szCs w:val="28"/>
        </w:rPr>
      </w:pPr>
    </w:p>
    <w:p w:rsidR="000042E1" w:rsidRPr="00B66799" w:rsidRDefault="000042E1" w:rsidP="000042E1">
      <w:pPr>
        <w:shd w:val="clear" w:color="auto" w:fill="FFFFFF"/>
        <w:ind w:firstLine="540"/>
        <w:rPr>
          <w:rFonts w:ascii="Times New Roman" w:hAnsi="Times New Roman" w:cs="Times New Roman"/>
          <w:sz w:val="28"/>
          <w:szCs w:val="28"/>
        </w:rPr>
      </w:pPr>
    </w:p>
    <w:p w:rsidR="000042E1" w:rsidRPr="00B66799" w:rsidRDefault="000042E1" w:rsidP="000042E1">
      <w:pPr>
        <w:shd w:val="clear" w:color="auto" w:fill="FFFFFF"/>
        <w:ind w:firstLine="540"/>
        <w:rPr>
          <w:rFonts w:ascii="Times New Roman" w:hAnsi="Times New Roman" w:cs="Times New Roman"/>
          <w:sz w:val="28"/>
          <w:szCs w:val="28"/>
        </w:rPr>
      </w:pPr>
    </w:p>
    <w:p w:rsidR="000042E1" w:rsidRPr="00B66799" w:rsidRDefault="000042E1" w:rsidP="000042E1">
      <w:pPr>
        <w:shd w:val="clear" w:color="auto" w:fill="FFFFFF"/>
        <w:ind w:firstLine="540"/>
        <w:rPr>
          <w:rFonts w:ascii="Times New Roman" w:hAnsi="Times New Roman" w:cs="Times New Roman"/>
          <w:sz w:val="28"/>
          <w:szCs w:val="28"/>
        </w:rPr>
      </w:pPr>
    </w:p>
    <w:p w:rsidR="000042E1" w:rsidRPr="00B66799" w:rsidRDefault="000042E1" w:rsidP="000042E1">
      <w:pPr>
        <w:shd w:val="clear" w:color="auto" w:fill="FFFFFF"/>
        <w:ind w:firstLine="540"/>
        <w:rPr>
          <w:rFonts w:ascii="Times New Roman" w:hAnsi="Times New Roman" w:cs="Times New Roman"/>
          <w:sz w:val="28"/>
          <w:szCs w:val="28"/>
        </w:rPr>
      </w:pPr>
    </w:p>
    <w:p w:rsidR="000042E1" w:rsidRPr="00B66799" w:rsidRDefault="000042E1" w:rsidP="000042E1">
      <w:pPr>
        <w:shd w:val="clear" w:color="auto" w:fill="FFFFFF"/>
        <w:ind w:firstLine="540"/>
        <w:rPr>
          <w:rFonts w:ascii="Times New Roman" w:hAnsi="Times New Roman" w:cs="Times New Roman"/>
          <w:sz w:val="28"/>
          <w:szCs w:val="28"/>
        </w:rPr>
      </w:pPr>
    </w:p>
    <w:p w:rsidR="000042E1" w:rsidRPr="00B66799" w:rsidRDefault="000042E1" w:rsidP="000042E1">
      <w:pPr>
        <w:shd w:val="clear" w:color="auto" w:fill="FFFFFF"/>
        <w:ind w:firstLine="540"/>
        <w:rPr>
          <w:rFonts w:ascii="Times New Roman" w:hAnsi="Times New Roman" w:cs="Times New Roman"/>
          <w:sz w:val="28"/>
          <w:szCs w:val="28"/>
        </w:rPr>
      </w:pPr>
    </w:p>
    <w:p w:rsidR="000042E1" w:rsidRPr="00B66799" w:rsidRDefault="000042E1" w:rsidP="000042E1">
      <w:pPr>
        <w:shd w:val="clear" w:color="auto" w:fill="FFFFFF"/>
        <w:ind w:firstLine="540"/>
        <w:rPr>
          <w:rFonts w:ascii="Times New Roman" w:hAnsi="Times New Roman" w:cs="Times New Roman"/>
          <w:sz w:val="28"/>
          <w:szCs w:val="28"/>
        </w:rPr>
      </w:pPr>
    </w:p>
    <w:p w:rsidR="000042E1" w:rsidRPr="00B66799" w:rsidRDefault="000042E1" w:rsidP="000042E1">
      <w:pPr>
        <w:shd w:val="clear" w:color="auto" w:fill="FFFFFF"/>
        <w:ind w:firstLine="540"/>
        <w:rPr>
          <w:rFonts w:ascii="Times New Roman" w:hAnsi="Times New Roman" w:cs="Times New Roman"/>
          <w:sz w:val="28"/>
          <w:szCs w:val="28"/>
        </w:rPr>
      </w:pPr>
    </w:p>
    <w:p w:rsidR="004E12A2" w:rsidRPr="00B66799" w:rsidRDefault="004E12A2">
      <w:pPr>
        <w:rPr>
          <w:rFonts w:ascii="Times New Roman" w:hAnsi="Times New Roman" w:cs="Times New Roman"/>
          <w:sz w:val="28"/>
          <w:szCs w:val="28"/>
        </w:rPr>
      </w:pPr>
    </w:p>
    <w:sectPr w:rsidR="004E12A2" w:rsidRPr="00B66799" w:rsidSect="00B66799">
      <w:footerReference w:type="default" r:id="rId53"/>
      <w:pgSz w:w="11906" w:h="16838"/>
      <w:pgMar w:top="851" w:right="510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1B44" w:rsidRDefault="008F1B44" w:rsidP="00B90ED7">
      <w:r>
        <w:separator/>
      </w:r>
    </w:p>
  </w:endnote>
  <w:endnote w:type="continuationSeparator" w:id="0">
    <w:p w:rsidR="008F1B44" w:rsidRDefault="008F1B44" w:rsidP="00B90E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7708501"/>
      <w:docPartObj>
        <w:docPartGallery w:val="Page Numbers (Bottom of Page)"/>
        <w:docPartUnique/>
      </w:docPartObj>
    </w:sdtPr>
    <w:sdtContent>
      <w:p w:rsidR="001A747B" w:rsidRDefault="002309EC">
        <w:pPr>
          <w:pStyle w:val="af9"/>
          <w:jc w:val="right"/>
        </w:pPr>
        <w:fldSimple w:instr=" PAGE   \* MERGEFORMAT ">
          <w:r w:rsidR="00FD2921">
            <w:rPr>
              <w:noProof/>
            </w:rPr>
            <w:t>1</w:t>
          </w:r>
        </w:fldSimple>
      </w:p>
    </w:sdtContent>
  </w:sdt>
  <w:p w:rsidR="001A747B" w:rsidRDefault="001A747B">
    <w:pPr>
      <w:pStyle w:val="af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1B44" w:rsidRDefault="008F1B44" w:rsidP="00B90ED7">
      <w:r>
        <w:separator/>
      </w:r>
    </w:p>
  </w:footnote>
  <w:footnote w:type="continuationSeparator" w:id="0">
    <w:p w:rsidR="008F1B44" w:rsidRDefault="008F1B44" w:rsidP="00B90ED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A19E1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037A7E27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BAD2FF8"/>
    <w:multiLevelType w:val="singleLevel"/>
    <w:tmpl w:val="E098AC10"/>
    <w:lvl w:ilvl="0">
      <w:start w:val="1"/>
      <w:numFmt w:val="decimal"/>
      <w:lvlText w:val="%1."/>
      <w:lvlJc w:val="left"/>
      <w:pPr>
        <w:tabs>
          <w:tab w:val="num" w:pos="1920"/>
        </w:tabs>
        <w:ind w:left="1920" w:hanging="360"/>
      </w:pPr>
      <w:rPr>
        <w:rFonts w:hint="default"/>
        <w:b/>
      </w:rPr>
    </w:lvl>
  </w:abstractNum>
  <w:abstractNum w:abstractNumId="3">
    <w:nsid w:val="0D923C4C"/>
    <w:multiLevelType w:val="hybridMultilevel"/>
    <w:tmpl w:val="770461EC"/>
    <w:lvl w:ilvl="0" w:tplc="AA7837F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1823220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1ACB1936"/>
    <w:multiLevelType w:val="hybridMultilevel"/>
    <w:tmpl w:val="EB06C2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D7F4C72"/>
    <w:multiLevelType w:val="hybridMultilevel"/>
    <w:tmpl w:val="0890B8B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>
    <w:nsid w:val="1FF7730A"/>
    <w:multiLevelType w:val="hybridMultilevel"/>
    <w:tmpl w:val="228488D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0173E87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21451369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234F5165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2DBC32F9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FF34455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345F6CCA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36EF1ED0"/>
    <w:multiLevelType w:val="hybridMultilevel"/>
    <w:tmpl w:val="E26A834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6F93347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>
    <w:nsid w:val="3E5E6B04"/>
    <w:multiLevelType w:val="multilevel"/>
    <w:tmpl w:val="896EC93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2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5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6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46892A81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4978578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4BFD5C29"/>
    <w:multiLevelType w:val="hybridMultilevel"/>
    <w:tmpl w:val="3FEEE7C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C790C44"/>
    <w:multiLevelType w:val="hybridMultilevel"/>
    <w:tmpl w:val="165881A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F1E685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>
    <w:nsid w:val="51D05506"/>
    <w:multiLevelType w:val="hybridMultilevel"/>
    <w:tmpl w:val="5B24DA52"/>
    <w:lvl w:ilvl="0" w:tplc="4138776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>
    <w:nsid w:val="54630EFC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564C58F1"/>
    <w:multiLevelType w:val="hybridMultilevel"/>
    <w:tmpl w:val="A3569FA8"/>
    <w:lvl w:ilvl="0" w:tplc="BCF20FFC">
      <w:start w:val="1"/>
      <w:numFmt w:val="decimal"/>
      <w:lvlText w:val="%1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5">
    <w:nsid w:val="5BD2547D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>
    <w:nsid w:val="61DC775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63395971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>
    <w:nsid w:val="6EDE0DD5"/>
    <w:multiLevelType w:val="hybridMultilevel"/>
    <w:tmpl w:val="1CFE948E"/>
    <w:lvl w:ilvl="0" w:tplc="DC041A52">
      <w:start w:val="1"/>
      <w:numFmt w:val="decimal"/>
      <w:lvlText w:val="%1"/>
      <w:lvlJc w:val="left"/>
      <w:pPr>
        <w:ind w:left="13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55" w:hanging="360"/>
      </w:pPr>
    </w:lvl>
    <w:lvl w:ilvl="2" w:tplc="0419001B" w:tentative="1">
      <w:start w:val="1"/>
      <w:numFmt w:val="lowerRoman"/>
      <w:lvlText w:val="%3."/>
      <w:lvlJc w:val="right"/>
      <w:pPr>
        <w:ind w:left="2775" w:hanging="180"/>
      </w:pPr>
    </w:lvl>
    <w:lvl w:ilvl="3" w:tplc="0419000F" w:tentative="1">
      <w:start w:val="1"/>
      <w:numFmt w:val="decimal"/>
      <w:lvlText w:val="%4."/>
      <w:lvlJc w:val="left"/>
      <w:pPr>
        <w:ind w:left="3495" w:hanging="360"/>
      </w:pPr>
    </w:lvl>
    <w:lvl w:ilvl="4" w:tplc="04190019" w:tentative="1">
      <w:start w:val="1"/>
      <w:numFmt w:val="lowerLetter"/>
      <w:lvlText w:val="%5."/>
      <w:lvlJc w:val="left"/>
      <w:pPr>
        <w:ind w:left="4215" w:hanging="360"/>
      </w:pPr>
    </w:lvl>
    <w:lvl w:ilvl="5" w:tplc="0419001B" w:tentative="1">
      <w:start w:val="1"/>
      <w:numFmt w:val="lowerRoman"/>
      <w:lvlText w:val="%6."/>
      <w:lvlJc w:val="right"/>
      <w:pPr>
        <w:ind w:left="4935" w:hanging="180"/>
      </w:pPr>
    </w:lvl>
    <w:lvl w:ilvl="6" w:tplc="0419000F" w:tentative="1">
      <w:start w:val="1"/>
      <w:numFmt w:val="decimal"/>
      <w:lvlText w:val="%7."/>
      <w:lvlJc w:val="left"/>
      <w:pPr>
        <w:ind w:left="5655" w:hanging="360"/>
      </w:pPr>
    </w:lvl>
    <w:lvl w:ilvl="7" w:tplc="04190019" w:tentative="1">
      <w:start w:val="1"/>
      <w:numFmt w:val="lowerLetter"/>
      <w:lvlText w:val="%8."/>
      <w:lvlJc w:val="left"/>
      <w:pPr>
        <w:ind w:left="6375" w:hanging="360"/>
      </w:pPr>
    </w:lvl>
    <w:lvl w:ilvl="8" w:tplc="0419001B" w:tentative="1">
      <w:start w:val="1"/>
      <w:numFmt w:val="lowerRoman"/>
      <w:lvlText w:val="%9."/>
      <w:lvlJc w:val="right"/>
      <w:pPr>
        <w:ind w:left="7095" w:hanging="180"/>
      </w:pPr>
    </w:lvl>
  </w:abstractNum>
  <w:abstractNum w:abstractNumId="29">
    <w:nsid w:val="70843EB5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>
    <w:nsid w:val="7A3E784C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16"/>
  </w:num>
  <w:num w:numId="2">
    <w:abstractNumId w:val="27"/>
  </w:num>
  <w:num w:numId="3">
    <w:abstractNumId w:val="13"/>
  </w:num>
  <w:num w:numId="4">
    <w:abstractNumId w:val="21"/>
  </w:num>
  <w:num w:numId="5">
    <w:abstractNumId w:val="12"/>
  </w:num>
  <w:num w:numId="6">
    <w:abstractNumId w:val="15"/>
  </w:num>
  <w:num w:numId="7">
    <w:abstractNumId w:val="30"/>
  </w:num>
  <w:num w:numId="8">
    <w:abstractNumId w:val="18"/>
  </w:num>
  <w:num w:numId="9">
    <w:abstractNumId w:val="29"/>
  </w:num>
  <w:num w:numId="10">
    <w:abstractNumId w:val="8"/>
  </w:num>
  <w:num w:numId="11">
    <w:abstractNumId w:val="10"/>
  </w:num>
  <w:num w:numId="12">
    <w:abstractNumId w:val="26"/>
  </w:num>
  <w:num w:numId="13">
    <w:abstractNumId w:val="9"/>
  </w:num>
  <w:num w:numId="14">
    <w:abstractNumId w:val="25"/>
  </w:num>
  <w:num w:numId="15">
    <w:abstractNumId w:val="2"/>
  </w:num>
  <w:num w:numId="16">
    <w:abstractNumId w:val="4"/>
  </w:num>
  <w:num w:numId="17">
    <w:abstractNumId w:val="11"/>
  </w:num>
  <w:num w:numId="18">
    <w:abstractNumId w:val="0"/>
  </w:num>
  <w:num w:numId="19">
    <w:abstractNumId w:val="1"/>
  </w:num>
  <w:num w:numId="20">
    <w:abstractNumId w:val="23"/>
  </w:num>
  <w:num w:numId="21">
    <w:abstractNumId w:val="17"/>
  </w:num>
  <w:num w:numId="22">
    <w:abstractNumId w:val="19"/>
  </w:num>
  <w:num w:numId="23">
    <w:abstractNumId w:val="5"/>
  </w:num>
  <w:num w:numId="24">
    <w:abstractNumId w:val="14"/>
  </w:num>
  <w:num w:numId="25">
    <w:abstractNumId w:val="7"/>
  </w:num>
  <w:num w:numId="26">
    <w:abstractNumId w:val="20"/>
  </w:num>
  <w:num w:numId="27">
    <w:abstractNumId w:val="10"/>
    <w:lvlOverride w:ilvl="0">
      <w:startOverride w:val="1"/>
    </w:lvlOverride>
  </w:num>
  <w:num w:numId="28">
    <w:abstractNumId w:val="26"/>
    <w:lvlOverride w:ilvl="0">
      <w:startOverride w:val="1"/>
    </w:lvlOverride>
  </w:num>
  <w:num w:numId="29">
    <w:abstractNumId w:val="9"/>
    <w:lvlOverride w:ilvl="0">
      <w:startOverride w:val="1"/>
    </w:lvlOverride>
  </w:num>
  <w:num w:numId="30">
    <w:abstractNumId w:val="22"/>
  </w:num>
  <w:num w:numId="31">
    <w:abstractNumId w:val="6"/>
  </w:num>
  <w:num w:numId="32">
    <w:abstractNumId w:val="3"/>
  </w:num>
  <w:num w:numId="33">
    <w:abstractNumId w:val="24"/>
  </w:num>
  <w:num w:numId="34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66799"/>
    <w:rsid w:val="00002872"/>
    <w:rsid w:val="000042E1"/>
    <w:rsid w:val="000302FA"/>
    <w:rsid w:val="00031E75"/>
    <w:rsid w:val="00045561"/>
    <w:rsid w:val="00052114"/>
    <w:rsid w:val="00096F6E"/>
    <w:rsid w:val="000A21A9"/>
    <w:rsid w:val="000B2AB9"/>
    <w:rsid w:val="000B3A1A"/>
    <w:rsid w:val="000C0C75"/>
    <w:rsid w:val="000C1C2B"/>
    <w:rsid w:val="000E28ED"/>
    <w:rsid w:val="000F1C2E"/>
    <w:rsid w:val="00113CD6"/>
    <w:rsid w:val="001155F3"/>
    <w:rsid w:val="00126227"/>
    <w:rsid w:val="00156D55"/>
    <w:rsid w:val="00170FE1"/>
    <w:rsid w:val="00174A5B"/>
    <w:rsid w:val="001754A6"/>
    <w:rsid w:val="001A644F"/>
    <w:rsid w:val="001A747B"/>
    <w:rsid w:val="001C1040"/>
    <w:rsid w:val="001C4479"/>
    <w:rsid w:val="001E39E1"/>
    <w:rsid w:val="00206FF8"/>
    <w:rsid w:val="00207AC5"/>
    <w:rsid w:val="00212831"/>
    <w:rsid w:val="0022515B"/>
    <w:rsid w:val="002309EC"/>
    <w:rsid w:val="00233B7B"/>
    <w:rsid w:val="00251A48"/>
    <w:rsid w:val="00265C71"/>
    <w:rsid w:val="00281952"/>
    <w:rsid w:val="00282875"/>
    <w:rsid w:val="002A32F0"/>
    <w:rsid w:val="002B2705"/>
    <w:rsid w:val="002D0132"/>
    <w:rsid w:val="002D27BA"/>
    <w:rsid w:val="002E3BA2"/>
    <w:rsid w:val="00303482"/>
    <w:rsid w:val="0031115D"/>
    <w:rsid w:val="00312AB9"/>
    <w:rsid w:val="00317FDB"/>
    <w:rsid w:val="003320A3"/>
    <w:rsid w:val="00346424"/>
    <w:rsid w:val="00372A60"/>
    <w:rsid w:val="00375DD8"/>
    <w:rsid w:val="00377405"/>
    <w:rsid w:val="003906B1"/>
    <w:rsid w:val="00392665"/>
    <w:rsid w:val="003A2660"/>
    <w:rsid w:val="003C0DB9"/>
    <w:rsid w:val="003D0663"/>
    <w:rsid w:val="003D4C17"/>
    <w:rsid w:val="003E7B7D"/>
    <w:rsid w:val="004054E8"/>
    <w:rsid w:val="00406353"/>
    <w:rsid w:val="004132B3"/>
    <w:rsid w:val="00417F99"/>
    <w:rsid w:val="004224BB"/>
    <w:rsid w:val="00424ACA"/>
    <w:rsid w:val="00430557"/>
    <w:rsid w:val="00432247"/>
    <w:rsid w:val="00474ADA"/>
    <w:rsid w:val="00490546"/>
    <w:rsid w:val="00493C33"/>
    <w:rsid w:val="00494101"/>
    <w:rsid w:val="00496D65"/>
    <w:rsid w:val="004A2269"/>
    <w:rsid w:val="004B69C7"/>
    <w:rsid w:val="004E12A2"/>
    <w:rsid w:val="004E25DA"/>
    <w:rsid w:val="004F00C2"/>
    <w:rsid w:val="005166B8"/>
    <w:rsid w:val="005235A6"/>
    <w:rsid w:val="00535E0C"/>
    <w:rsid w:val="00537059"/>
    <w:rsid w:val="00545625"/>
    <w:rsid w:val="00587193"/>
    <w:rsid w:val="0062770A"/>
    <w:rsid w:val="00642573"/>
    <w:rsid w:val="00656C97"/>
    <w:rsid w:val="00661BB6"/>
    <w:rsid w:val="0067554D"/>
    <w:rsid w:val="006877EC"/>
    <w:rsid w:val="00691ED0"/>
    <w:rsid w:val="006A70E0"/>
    <w:rsid w:val="006B55EA"/>
    <w:rsid w:val="006C197C"/>
    <w:rsid w:val="006F4008"/>
    <w:rsid w:val="006F45E3"/>
    <w:rsid w:val="006F4FCF"/>
    <w:rsid w:val="00710170"/>
    <w:rsid w:val="00714984"/>
    <w:rsid w:val="00760271"/>
    <w:rsid w:val="00780191"/>
    <w:rsid w:val="007A55FC"/>
    <w:rsid w:val="007C13C4"/>
    <w:rsid w:val="007D773C"/>
    <w:rsid w:val="007E6651"/>
    <w:rsid w:val="007F617A"/>
    <w:rsid w:val="007F710C"/>
    <w:rsid w:val="00800447"/>
    <w:rsid w:val="008267F1"/>
    <w:rsid w:val="00837467"/>
    <w:rsid w:val="00837CFE"/>
    <w:rsid w:val="00850FA7"/>
    <w:rsid w:val="00854734"/>
    <w:rsid w:val="00857622"/>
    <w:rsid w:val="00877475"/>
    <w:rsid w:val="008A5311"/>
    <w:rsid w:val="008A5790"/>
    <w:rsid w:val="008B271B"/>
    <w:rsid w:val="008B5932"/>
    <w:rsid w:val="008D229E"/>
    <w:rsid w:val="008E0A3E"/>
    <w:rsid w:val="008E3D5D"/>
    <w:rsid w:val="008E5255"/>
    <w:rsid w:val="008E57F8"/>
    <w:rsid w:val="008F1B44"/>
    <w:rsid w:val="008F4B3C"/>
    <w:rsid w:val="008F4D0A"/>
    <w:rsid w:val="00920738"/>
    <w:rsid w:val="00925F3B"/>
    <w:rsid w:val="009474C4"/>
    <w:rsid w:val="00947525"/>
    <w:rsid w:val="0096511C"/>
    <w:rsid w:val="00967F04"/>
    <w:rsid w:val="009819CC"/>
    <w:rsid w:val="00982867"/>
    <w:rsid w:val="00987D2E"/>
    <w:rsid w:val="0099549F"/>
    <w:rsid w:val="009A33D8"/>
    <w:rsid w:val="009C7F20"/>
    <w:rsid w:val="009D3AFB"/>
    <w:rsid w:val="00A032AF"/>
    <w:rsid w:val="00A51FA8"/>
    <w:rsid w:val="00A5476C"/>
    <w:rsid w:val="00A6559D"/>
    <w:rsid w:val="00A65B48"/>
    <w:rsid w:val="00A7517B"/>
    <w:rsid w:val="00A83D1E"/>
    <w:rsid w:val="00AC4348"/>
    <w:rsid w:val="00AD2ABC"/>
    <w:rsid w:val="00AD3704"/>
    <w:rsid w:val="00AF6389"/>
    <w:rsid w:val="00B023B5"/>
    <w:rsid w:val="00B21396"/>
    <w:rsid w:val="00B255F5"/>
    <w:rsid w:val="00B26C9E"/>
    <w:rsid w:val="00B325CF"/>
    <w:rsid w:val="00B35E5B"/>
    <w:rsid w:val="00B4164E"/>
    <w:rsid w:val="00B50649"/>
    <w:rsid w:val="00B53FCF"/>
    <w:rsid w:val="00B66799"/>
    <w:rsid w:val="00B90ED7"/>
    <w:rsid w:val="00B9628D"/>
    <w:rsid w:val="00BB0F9B"/>
    <w:rsid w:val="00BC0853"/>
    <w:rsid w:val="00BC1985"/>
    <w:rsid w:val="00BC5F1B"/>
    <w:rsid w:val="00BF16D2"/>
    <w:rsid w:val="00C013C6"/>
    <w:rsid w:val="00C052F6"/>
    <w:rsid w:val="00C200E6"/>
    <w:rsid w:val="00C20DDC"/>
    <w:rsid w:val="00C26D29"/>
    <w:rsid w:val="00C520B3"/>
    <w:rsid w:val="00C754ED"/>
    <w:rsid w:val="00C9124D"/>
    <w:rsid w:val="00C93562"/>
    <w:rsid w:val="00CA057A"/>
    <w:rsid w:val="00CA092C"/>
    <w:rsid w:val="00CA54FC"/>
    <w:rsid w:val="00CC0C6F"/>
    <w:rsid w:val="00CE2923"/>
    <w:rsid w:val="00CF5D98"/>
    <w:rsid w:val="00CF687D"/>
    <w:rsid w:val="00D02D31"/>
    <w:rsid w:val="00D07CA3"/>
    <w:rsid w:val="00D100C6"/>
    <w:rsid w:val="00D22922"/>
    <w:rsid w:val="00D60A63"/>
    <w:rsid w:val="00D61BE1"/>
    <w:rsid w:val="00D9185E"/>
    <w:rsid w:val="00DA5AAA"/>
    <w:rsid w:val="00DB602D"/>
    <w:rsid w:val="00DD03B7"/>
    <w:rsid w:val="00DF37A7"/>
    <w:rsid w:val="00E059A6"/>
    <w:rsid w:val="00E234BE"/>
    <w:rsid w:val="00E24129"/>
    <w:rsid w:val="00E477C4"/>
    <w:rsid w:val="00E54D0A"/>
    <w:rsid w:val="00E723FF"/>
    <w:rsid w:val="00E94E20"/>
    <w:rsid w:val="00EA0287"/>
    <w:rsid w:val="00EB496F"/>
    <w:rsid w:val="00ED40CA"/>
    <w:rsid w:val="00ED6447"/>
    <w:rsid w:val="00EF71EA"/>
    <w:rsid w:val="00F073F8"/>
    <w:rsid w:val="00F17B68"/>
    <w:rsid w:val="00F27E2D"/>
    <w:rsid w:val="00F54C5D"/>
    <w:rsid w:val="00F66B9C"/>
    <w:rsid w:val="00F674E2"/>
    <w:rsid w:val="00F6796C"/>
    <w:rsid w:val="00FA5957"/>
    <w:rsid w:val="00FD2921"/>
    <w:rsid w:val="00FF2D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Classic 1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B66799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66799"/>
    <w:pPr>
      <w:keepNext/>
      <w:jc w:val="center"/>
      <w:outlineLvl w:val="0"/>
    </w:pPr>
    <w:rPr>
      <w:rFonts w:ascii="Times New Roman" w:eastAsia="Times New Roman" w:hAnsi="Times New Roman" w:cs="Times New Roman"/>
      <w:color w:val="auto"/>
      <w:szCs w:val="20"/>
    </w:rPr>
  </w:style>
  <w:style w:type="paragraph" w:styleId="2">
    <w:name w:val="heading 2"/>
    <w:basedOn w:val="a"/>
    <w:next w:val="a"/>
    <w:link w:val="20"/>
    <w:qFormat/>
    <w:rsid w:val="00B66799"/>
    <w:pPr>
      <w:keepNext/>
      <w:ind w:firstLine="567"/>
      <w:jc w:val="both"/>
      <w:outlineLvl w:val="1"/>
    </w:pPr>
    <w:rPr>
      <w:rFonts w:ascii="Times New Roman" w:eastAsia="Times New Roman" w:hAnsi="Times New Roman" w:cs="Times New Roman"/>
      <w:color w:val="auto"/>
      <w:sz w:val="28"/>
      <w:szCs w:val="20"/>
    </w:rPr>
  </w:style>
  <w:style w:type="paragraph" w:styleId="3">
    <w:name w:val="heading 3"/>
    <w:basedOn w:val="a"/>
    <w:next w:val="a"/>
    <w:link w:val="30"/>
    <w:qFormat/>
    <w:rsid w:val="00B66799"/>
    <w:pPr>
      <w:keepNext/>
      <w:jc w:val="center"/>
      <w:outlineLvl w:val="2"/>
    </w:pPr>
    <w:rPr>
      <w:rFonts w:ascii="Times New Roman" w:eastAsia="Times New Roman" w:hAnsi="Times New Roman" w:cs="Times New Roman"/>
      <w:color w:val="auto"/>
      <w:sz w:val="96"/>
      <w:szCs w:val="20"/>
      <w:lang w:val="en-US"/>
    </w:rPr>
  </w:style>
  <w:style w:type="paragraph" w:styleId="4">
    <w:name w:val="heading 4"/>
    <w:basedOn w:val="a"/>
    <w:next w:val="a"/>
    <w:link w:val="40"/>
    <w:qFormat/>
    <w:rsid w:val="00B66799"/>
    <w:pPr>
      <w:keepNext/>
      <w:jc w:val="center"/>
      <w:outlineLvl w:val="3"/>
    </w:pPr>
    <w:rPr>
      <w:rFonts w:ascii="Times New Roman" w:eastAsia="Times New Roman" w:hAnsi="Times New Roman" w:cs="Times New Roman"/>
      <w:color w:val="auto"/>
      <w:sz w:val="130"/>
      <w:szCs w:val="20"/>
    </w:rPr>
  </w:style>
  <w:style w:type="paragraph" w:styleId="5">
    <w:name w:val="heading 5"/>
    <w:basedOn w:val="a"/>
    <w:next w:val="a"/>
    <w:link w:val="50"/>
    <w:qFormat/>
    <w:rsid w:val="00B66799"/>
    <w:pPr>
      <w:keepNext/>
      <w:jc w:val="center"/>
      <w:outlineLvl w:val="4"/>
    </w:pPr>
    <w:rPr>
      <w:rFonts w:ascii="Times New Roman" w:eastAsia="Times New Roman" w:hAnsi="Times New Roman" w:cs="Times New Roman"/>
      <w:color w:val="auto"/>
      <w:sz w:val="32"/>
      <w:szCs w:val="20"/>
    </w:rPr>
  </w:style>
  <w:style w:type="paragraph" w:styleId="6">
    <w:name w:val="heading 6"/>
    <w:basedOn w:val="a"/>
    <w:next w:val="a"/>
    <w:link w:val="60"/>
    <w:qFormat/>
    <w:rsid w:val="00B66799"/>
    <w:pPr>
      <w:keepNext/>
      <w:jc w:val="center"/>
      <w:outlineLvl w:val="5"/>
    </w:pPr>
    <w:rPr>
      <w:rFonts w:ascii="Times New Roman" w:eastAsia="Times New Roman" w:hAnsi="Times New Roman" w:cs="Times New Roman"/>
      <w:color w:val="auto"/>
      <w:sz w:val="28"/>
      <w:szCs w:val="20"/>
    </w:rPr>
  </w:style>
  <w:style w:type="paragraph" w:styleId="7">
    <w:name w:val="heading 7"/>
    <w:basedOn w:val="a"/>
    <w:next w:val="a"/>
    <w:link w:val="70"/>
    <w:qFormat/>
    <w:rsid w:val="00B66799"/>
    <w:pPr>
      <w:keepNext/>
      <w:ind w:firstLine="284"/>
      <w:outlineLvl w:val="6"/>
    </w:pPr>
    <w:rPr>
      <w:rFonts w:ascii="Times New Roman" w:eastAsia="Times New Roman" w:hAnsi="Times New Roman" w:cs="Times New Roman"/>
      <w:color w:val="auto"/>
      <w:sz w:val="28"/>
      <w:szCs w:val="20"/>
    </w:rPr>
  </w:style>
  <w:style w:type="paragraph" w:styleId="8">
    <w:name w:val="heading 8"/>
    <w:basedOn w:val="a"/>
    <w:next w:val="a"/>
    <w:link w:val="80"/>
    <w:qFormat/>
    <w:rsid w:val="00B66799"/>
    <w:pPr>
      <w:keepNext/>
      <w:shd w:val="clear" w:color="auto" w:fill="FFFFFF"/>
      <w:ind w:firstLine="284"/>
      <w:jc w:val="center"/>
      <w:outlineLvl w:val="7"/>
    </w:pPr>
    <w:rPr>
      <w:rFonts w:ascii="Times New Roman" w:eastAsia="Times New Roman" w:hAnsi="Times New Roman" w:cs="Times New Roman"/>
      <w:spacing w:val="-1"/>
      <w:szCs w:val="20"/>
    </w:rPr>
  </w:style>
  <w:style w:type="paragraph" w:styleId="9">
    <w:name w:val="heading 9"/>
    <w:basedOn w:val="a"/>
    <w:next w:val="a"/>
    <w:link w:val="90"/>
    <w:qFormat/>
    <w:rsid w:val="00B66799"/>
    <w:pPr>
      <w:keepNext/>
      <w:shd w:val="clear" w:color="auto" w:fill="FFFFFF"/>
      <w:ind w:firstLine="284"/>
      <w:outlineLvl w:val="8"/>
    </w:pPr>
    <w:rPr>
      <w:rFonts w:ascii="Times New Roman" w:eastAsia="Times New Roman" w:hAnsi="Times New Roman" w:cs="Times New Roman"/>
      <w:color w:val="auto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66799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B6679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B66799"/>
    <w:rPr>
      <w:rFonts w:ascii="Times New Roman" w:eastAsia="Times New Roman" w:hAnsi="Times New Roman" w:cs="Times New Roman"/>
      <w:sz w:val="96"/>
      <w:szCs w:val="20"/>
      <w:lang w:val="en-US" w:eastAsia="ru-RU"/>
    </w:rPr>
  </w:style>
  <w:style w:type="character" w:customStyle="1" w:styleId="40">
    <w:name w:val="Заголовок 4 Знак"/>
    <w:basedOn w:val="a0"/>
    <w:link w:val="4"/>
    <w:rsid w:val="00B66799"/>
    <w:rPr>
      <w:rFonts w:ascii="Times New Roman" w:eastAsia="Times New Roman" w:hAnsi="Times New Roman" w:cs="Times New Roman"/>
      <w:sz w:val="130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B66799"/>
    <w:rPr>
      <w:rFonts w:ascii="Times New Roman" w:eastAsia="Times New Roman" w:hAnsi="Times New Roman" w:cs="Times New Roman"/>
      <w:sz w:val="32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B6679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70">
    <w:name w:val="Заголовок 7 Знак"/>
    <w:basedOn w:val="a0"/>
    <w:link w:val="7"/>
    <w:rsid w:val="00B6679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B66799"/>
    <w:rPr>
      <w:rFonts w:ascii="Times New Roman" w:eastAsia="Times New Roman" w:hAnsi="Times New Roman" w:cs="Times New Roman"/>
      <w:color w:val="000000"/>
      <w:spacing w:val="-1"/>
      <w:sz w:val="24"/>
      <w:szCs w:val="20"/>
      <w:shd w:val="clear" w:color="auto" w:fill="FFFFFF"/>
      <w:lang w:eastAsia="ru-RU"/>
    </w:rPr>
  </w:style>
  <w:style w:type="character" w:customStyle="1" w:styleId="90">
    <w:name w:val="Заголовок 9 Знак"/>
    <w:basedOn w:val="a0"/>
    <w:link w:val="9"/>
    <w:rsid w:val="00B66799"/>
    <w:rPr>
      <w:rFonts w:ascii="Times New Roman" w:eastAsia="Times New Roman" w:hAnsi="Times New Roman" w:cs="Times New Roman"/>
      <w:sz w:val="28"/>
      <w:szCs w:val="20"/>
      <w:shd w:val="clear" w:color="auto" w:fill="FFFFFF"/>
      <w:lang w:eastAsia="ru-RU"/>
    </w:rPr>
  </w:style>
  <w:style w:type="paragraph" w:styleId="a3">
    <w:name w:val="No Spacing"/>
    <w:uiPriority w:val="1"/>
    <w:qFormat/>
    <w:rsid w:val="00B66799"/>
    <w:pPr>
      <w:spacing w:after="0" w:line="240" w:lineRule="auto"/>
    </w:pPr>
  </w:style>
  <w:style w:type="character" w:customStyle="1" w:styleId="100">
    <w:name w:val="Основной текст (10)_"/>
    <w:basedOn w:val="a0"/>
    <w:link w:val="101"/>
    <w:rsid w:val="00B66799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101">
    <w:name w:val="Основной текст (10)"/>
    <w:basedOn w:val="a"/>
    <w:link w:val="100"/>
    <w:rsid w:val="00B66799"/>
    <w:pPr>
      <w:shd w:val="clear" w:color="auto" w:fill="FFFFFF"/>
      <w:spacing w:line="197" w:lineRule="exact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character" w:customStyle="1" w:styleId="a4">
    <w:name w:val="Основной текст_"/>
    <w:basedOn w:val="a0"/>
    <w:link w:val="81"/>
    <w:rsid w:val="00B66799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81">
    <w:name w:val="Основной текст8"/>
    <w:basedOn w:val="a"/>
    <w:link w:val="a4"/>
    <w:rsid w:val="00B66799"/>
    <w:pPr>
      <w:shd w:val="clear" w:color="auto" w:fill="FFFFFF"/>
      <w:spacing w:after="5760" w:line="643" w:lineRule="exact"/>
      <w:ind w:hanging="560"/>
    </w:pPr>
    <w:rPr>
      <w:rFonts w:ascii="Times New Roman" w:eastAsia="Times New Roman" w:hAnsi="Times New Roman" w:cs="Times New Roman"/>
      <w:color w:val="auto"/>
      <w:sz w:val="26"/>
      <w:szCs w:val="26"/>
      <w:lang w:eastAsia="en-US"/>
    </w:rPr>
  </w:style>
  <w:style w:type="character" w:customStyle="1" w:styleId="61">
    <w:name w:val="Основной текст (6)_"/>
    <w:basedOn w:val="a0"/>
    <w:link w:val="62"/>
    <w:rsid w:val="00B66799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62">
    <w:name w:val="Основной текст (6)"/>
    <w:basedOn w:val="a"/>
    <w:link w:val="61"/>
    <w:rsid w:val="00B66799"/>
    <w:pPr>
      <w:shd w:val="clear" w:color="auto" w:fill="FFFFFF"/>
      <w:spacing w:before="120" w:after="120" w:line="0" w:lineRule="atLeast"/>
    </w:pPr>
    <w:rPr>
      <w:rFonts w:ascii="Times New Roman" w:eastAsia="Times New Roman" w:hAnsi="Times New Roman" w:cs="Times New Roman"/>
      <w:color w:val="auto"/>
      <w:sz w:val="26"/>
      <w:szCs w:val="26"/>
      <w:lang w:eastAsia="en-US"/>
    </w:rPr>
  </w:style>
  <w:style w:type="character" w:customStyle="1" w:styleId="a5">
    <w:name w:val="Подпись к таблице_"/>
    <w:basedOn w:val="a0"/>
    <w:link w:val="a6"/>
    <w:rsid w:val="00B66799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a6">
    <w:name w:val="Подпись к таблице"/>
    <w:basedOn w:val="a"/>
    <w:link w:val="a5"/>
    <w:rsid w:val="00B66799"/>
    <w:pPr>
      <w:shd w:val="clear" w:color="auto" w:fill="FFFFFF"/>
      <w:spacing w:line="331" w:lineRule="exact"/>
    </w:pPr>
    <w:rPr>
      <w:rFonts w:ascii="Times New Roman" w:eastAsia="Times New Roman" w:hAnsi="Times New Roman" w:cs="Times New Roman"/>
      <w:color w:val="auto"/>
      <w:sz w:val="26"/>
      <w:szCs w:val="26"/>
      <w:lang w:eastAsia="en-US"/>
    </w:rPr>
  </w:style>
  <w:style w:type="character" w:customStyle="1" w:styleId="21">
    <w:name w:val="Подпись к таблице (2)"/>
    <w:basedOn w:val="a0"/>
    <w:rsid w:val="00B6679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  <w:u w:val="single"/>
    </w:rPr>
  </w:style>
  <w:style w:type="table" w:styleId="a7">
    <w:name w:val="Table Grid"/>
    <w:basedOn w:val="a1"/>
    <w:uiPriority w:val="59"/>
    <w:rsid w:val="00B667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Title"/>
    <w:basedOn w:val="a"/>
    <w:link w:val="a9"/>
    <w:qFormat/>
    <w:rsid w:val="00B66799"/>
    <w:pPr>
      <w:jc w:val="center"/>
    </w:pPr>
    <w:rPr>
      <w:rFonts w:ascii="Times New Roman" w:eastAsia="Times New Roman" w:hAnsi="Times New Roman" w:cs="Times New Roman"/>
      <w:color w:val="auto"/>
      <w:szCs w:val="20"/>
    </w:rPr>
  </w:style>
  <w:style w:type="character" w:customStyle="1" w:styleId="a9">
    <w:name w:val="Название Знак"/>
    <w:basedOn w:val="a0"/>
    <w:link w:val="a8"/>
    <w:rsid w:val="00B66799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a">
    <w:name w:val="Body Text Indent"/>
    <w:basedOn w:val="a"/>
    <w:link w:val="ab"/>
    <w:rsid w:val="00B66799"/>
    <w:pPr>
      <w:ind w:hanging="76"/>
      <w:jc w:val="both"/>
    </w:pPr>
    <w:rPr>
      <w:rFonts w:ascii="Times New Roman" w:eastAsia="Times New Roman" w:hAnsi="Times New Roman" w:cs="Times New Roman"/>
      <w:color w:val="auto"/>
      <w:sz w:val="26"/>
      <w:szCs w:val="20"/>
    </w:rPr>
  </w:style>
  <w:style w:type="character" w:customStyle="1" w:styleId="ab">
    <w:name w:val="Основной текст с отступом Знак"/>
    <w:basedOn w:val="a0"/>
    <w:link w:val="aa"/>
    <w:rsid w:val="00B66799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22">
    <w:name w:val="Body Text Indent 2"/>
    <w:basedOn w:val="a"/>
    <w:link w:val="23"/>
    <w:rsid w:val="00B66799"/>
    <w:pPr>
      <w:ind w:left="-142" w:firstLine="709"/>
      <w:jc w:val="both"/>
    </w:pPr>
    <w:rPr>
      <w:rFonts w:ascii="Times New Roman" w:eastAsia="Times New Roman" w:hAnsi="Times New Roman" w:cs="Times New Roman"/>
      <w:color w:val="auto"/>
      <w:sz w:val="28"/>
      <w:szCs w:val="20"/>
    </w:rPr>
  </w:style>
  <w:style w:type="character" w:customStyle="1" w:styleId="23">
    <w:name w:val="Основной текст с отступом 2 Знак"/>
    <w:basedOn w:val="a0"/>
    <w:link w:val="22"/>
    <w:rsid w:val="00B6679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Indent 3"/>
    <w:basedOn w:val="a"/>
    <w:link w:val="32"/>
    <w:rsid w:val="00B66799"/>
    <w:pPr>
      <w:ind w:firstLine="567"/>
      <w:jc w:val="both"/>
    </w:pPr>
    <w:rPr>
      <w:rFonts w:ascii="Times New Roman" w:eastAsia="Times New Roman" w:hAnsi="Times New Roman" w:cs="Times New Roman"/>
      <w:color w:val="auto"/>
      <w:sz w:val="28"/>
      <w:szCs w:val="20"/>
    </w:rPr>
  </w:style>
  <w:style w:type="character" w:customStyle="1" w:styleId="32">
    <w:name w:val="Основной текст с отступом 3 Знак"/>
    <w:basedOn w:val="a0"/>
    <w:link w:val="31"/>
    <w:rsid w:val="00B6679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c">
    <w:name w:val="Body Text"/>
    <w:basedOn w:val="a"/>
    <w:link w:val="ad"/>
    <w:rsid w:val="00B66799"/>
    <w:pPr>
      <w:jc w:val="both"/>
    </w:pPr>
    <w:rPr>
      <w:rFonts w:ascii="Times New Roman" w:eastAsia="Times New Roman" w:hAnsi="Times New Roman" w:cs="Times New Roman"/>
      <w:color w:val="auto"/>
      <w:sz w:val="28"/>
      <w:szCs w:val="20"/>
    </w:rPr>
  </w:style>
  <w:style w:type="character" w:customStyle="1" w:styleId="ad">
    <w:name w:val="Основной текст Знак"/>
    <w:basedOn w:val="a0"/>
    <w:link w:val="ac"/>
    <w:rsid w:val="00B6679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4">
    <w:name w:val="Body Text 2"/>
    <w:basedOn w:val="a"/>
    <w:link w:val="25"/>
    <w:rsid w:val="00B66799"/>
    <w:pPr>
      <w:shd w:val="clear" w:color="auto" w:fill="FFFFFF"/>
      <w:jc w:val="both"/>
    </w:pPr>
    <w:rPr>
      <w:rFonts w:ascii="Times New Roman" w:eastAsia="Times New Roman" w:hAnsi="Times New Roman" w:cs="Times New Roman"/>
      <w:color w:val="auto"/>
      <w:sz w:val="28"/>
      <w:szCs w:val="20"/>
    </w:rPr>
  </w:style>
  <w:style w:type="character" w:customStyle="1" w:styleId="25">
    <w:name w:val="Основной текст 2 Знак"/>
    <w:basedOn w:val="a0"/>
    <w:link w:val="24"/>
    <w:rsid w:val="00B66799"/>
    <w:rPr>
      <w:rFonts w:ascii="Times New Roman" w:eastAsia="Times New Roman" w:hAnsi="Times New Roman" w:cs="Times New Roman"/>
      <w:sz w:val="28"/>
      <w:szCs w:val="20"/>
      <w:shd w:val="clear" w:color="auto" w:fill="FFFFFF"/>
      <w:lang w:eastAsia="ru-RU"/>
    </w:rPr>
  </w:style>
  <w:style w:type="paragraph" w:styleId="ae">
    <w:name w:val="caption"/>
    <w:basedOn w:val="a"/>
    <w:next w:val="a"/>
    <w:qFormat/>
    <w:rsid w:val="00B66799"/>
    <w:pPr>
      <w:shd w:val="clear" w:color="auto" w:fill="FFFFFF"/>
      <w:ind w:firstLine="284"/>
    </w:pPr>
    <w:rPr>
      <w:rFonts w:ascii="Times New Roman" w:eastAsia="Times New Roman" w:hAnsi="Times New Roman" w:cs="Times New Roman"/>
      <w:color w:val="auto"/>
      <w:sz w:val="28"/>
      <w:szCs w:val="20"/>
    </w:rPr>
  </w:style>
  <w:style w:type="paragraph" w:styleId="33">
    <w:name w:val="Body Text 3"/>
    <w:basedOn w:val="a"/>
    <w:link w:val="34"/>
    <w:rsid w:val="00B66799"/>
    <w:rPr>
      <w:rFonts w:ascii="Times New Roman" w:eastAsia="Times New Roman" w:hAnsi="Times New Roman" w:cs="Times New Roman"/>
      <w:color w:val="auto"/>
      <w:sz w:val="28"/>
      <w:szCs w:val="20"/>
    </w:rPr>
  </w:style>
  <w:style w:type="character" w:customStyle="1" w:styleId="34">
    <w:name w:val="Основной текст 3 Знак"/>
    <w:basedOn w:val="a0"/>
    <w:link w:val="33"/>
    <w:rsid w:val="00B6679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">
    <w:name w:val="Block Text"/>
    <w:basedOn w:val="a"/>
    <w:rsid w:val="00B66799"/>
    <w:pPr>
      <w:ind w:left="1418" w:right="1699"/>
      <w:jc w:val="both"/>
    </w:pPr>
    <w:rPr>
      <w:rFonts w:ascii="Times New Roman" w:eastAsia="Times New Roman" w:hAnsi="Times New Roman" w:cs="Times New Roman"/>
      <w:color w:val="auto"/>
      <w:szCs w:val="20"/>
    </w:rPr>
  </w:style>
  <w:style w:type="paragraph" w:styleId="af0">
    <w:name w:val="Subtitle"/>
    <w:basedOn w:val="a"/>
    <w:link w:val="af1"/>
    <w:qFormat/>
    <w:rsid w:val="00B66799"/>
    <w:pPr>
      <w:jc w:val="center"/>
    </w:pPr>
    <w:rPr>
      <w:rFonts w:ascii="Times New Roman" w:eastAsia="Times New Roman" w:hAnsi="Times New Roman" w:cs="Times New Roman"/>
      <w:b/>
      <w:color w:val="auto"/>
      <w:szCs w:val="20"/>
    </w:rPr>
  </w:style>
  <w:style w:type="character" w:customStyle="1" w:styleId="af1">
    <w:name w:val="Подзаголовок Знак"/>
    <w:basedOn w:val="a0"/>
    <w:link w:val="af0"/>
    <w:rsid w:val="00B66799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sid w:val="00B66799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B66799"/>
    <w:rPr>
      <w:rFonts w:ascii="Tahoma" w:eastAsia="Arial Unicode MS" w:hAnsi="Tahoma" w:cs="Tahoma"/>
      <w:color w:val="000000"/>
      <w:sz w:val="16"/>
      <w:szCs w:val="16"/>
      <w:lang w:eastAsia="ru-RU"/>
    </w:rPr>
  </w:style>
  <w:style w:type="paragraph" w:styleId="af4">
    <w:name w:val="List Paragraph"/>
    <w:basedOn w:val="a"/>
    <w:uiPriority w:val="34"/>
    <w:qFormat/>
    <w:rsid w:val="000F1C2E"/>
    <w:pPr>
      <w:ind w:left="720"/>
      <w:contextualSpacing/>
    </w:pPr>
  </w:style>
  <w:style w:type="paragraph" w:styleId="af5">
    <w:name w:val="Document Map"/>
    <w:basedOn w:val="a"/>
    <w:link w:val="af6"/>
    <w:uiPriority w:val="99"/>
    <w:semiHidden/>
    <w:unhideWhenUsed/>
    <w:rsid w:val="00B90ED7"/>
    <w:rPr>
      <w:rFonts w:ascii="Tahoma" w:hAnsi="Tahoma" w:cs="Tahoma"/>
      <w:sz w:val="16"/>
      <w:szCs w:val="16"/>
    </w:rPr>
  </w:style>
  <w:style w:type="character" w:customStyle="1" w:styleId="af6">
    <w:name w:val="Схема документа Знак"/>
    <w:basedOn w:val="a0"/>
    <w:link w:val="af5"/>
    <w:uiPriority w:val="99"/>
    <w:semiHidden/>
    <w:rsid w:val="00B90ED7"/>
    <w:rPr>
      <w:rFonts w:ascii="Tahoma" w:eastAsia="Arial Unicode MS" w:hAnsi="Tahoma" w:cs="Tahoma"/>
      <w:color w:val="000000"/>
      <w:sz w:val="16"/>
      <w:szCs w:val="16"/>
      <w:lang w:eastAsia="ru-RU"/>
    </w:rPr>
  </w:style>
  <w:style w:type="paragraph" w:styleId="af7">
    <w:name w:val="header"/>
    <w:basedOn w:val="a"/>
    <w:link w:val="af8"/>
    <w:uiPriority w:val="99"/>
    <w:semiHidden/>
    <w:unhideWhenUsed/>
    <w:rsid w:val="00B90ED7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link w:val="af7"/>
    <w:uiPriority w:val="99"/>
    <w:semiHidden/>
    <w:rsid w:val="00B90ED7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af9">
    <w:name w:val="footer"/>
    <w:basedOn w:val="a"/>
    <w:link w:val="afa"/>
    <w:uiPriority w:val="99"/>
    <w:unhideWhenUsed/>
    <w:rsid w:val="00B90ED7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uiPriority w:val="99"/>
    <w:rsid w:val="00B90ED7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oleObject" Target="embeddings/oleObject4.bin"/><Relationship Id="rId39" Type="http://schemas.openxmlformats.org/officeDocument/2006/relationships/oleObject" Target="embeddings/oleObject10.bin"/><Relationship Id="rId21" Type="http://schemas.openxmlformats.org/officeDocument/2006/relationships/oleObject" Target="embeddings/oleObject1.bin"/><Relationship Id="rId34" Type="http://schemas.openxmlformats.org/officeDocument/2006/relationships/image" Target="media/image20.wmf"/><Relationship Id="rId42" Type="http://schemas.openxmlformats.org/officeDocument/2006/relationships/image" Target="media/image24.wmf"/><Relationship Id="rId47" Type="http://schemas.openxmlformats.org/officeDocument/2006/relationships/image" Target="media/image27.wmf"/><Relationship Id="rId50" Type="http://schemas.openxmlformats.org/officeDocument/2006/relationships/oleObject" Target="embeddings/oleObject15.bin"/><Relationship Id="rId55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oleObject" Target="embeddings/oleObject3.bin"/><Relationship Id="rId33" Type="http://schemas.openxmlformats.org/officeDocument/2006/relationships/oleObject" Target="embeddings/oleObject7.bin"/><Relationship Id="rId38" Type="http://schemas.openxmlformats.org/officeDocument/2006/relationships/image" Target="media/image22.wmf"/><Relationship Id="rId46" Type="http://schemas.openxmlformats.org/officeDocument/2006/relationships/image" Target="media/image26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wmf"/><Relationship Id="rId29" Type="http://schemas.openxmlformats.org/officeDocument/2006/relationships/image" Target="media/image17.png"/><Relationship Id="rId41" Type="http://schemas.openxmlformats.org/officeDocument/2006/relationships/oleObject" Target="embeddings/oleObject11.bin"/><Relationship Id="rId54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5.wmf"/><Relationship Id="rId32" Type="http://schemas.openxmlformats.org/officeDocument/2006/relationships/image" Target="media/image19.wmf"/><Relationship Id="rId37" Type="http://schemas.openxmlformats.org/officeDocument/2006/relationships/oleObject" Target="embeddings/oleObject9.bin"/><Relationship Id="rId40" Type="http://schemas.openxmlformats.org/officeDocument/2006/relationships/image" Target="media/image23.wmf"/><Relationship Id="rId45" Type="http://schemas.openxmlformats.org/officeDocument/2006/relationships/oleObject" Target="embeddings/oleObject13.bin"/><Relationship Id="rId53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oleObject" Target="embeddings/oleObject2.bin"/><Relationship Id="rId28" Type="http://schemas.openxmlformats.org/officeDocument/2006/relationships/oleObject" Target="embeddings/oleObject5.bin"/><Relationship Id="rId36" Type="http://schemas.openxmlformats.org/officeDocument/2006/relationships/image" Target="media/image21.wmf"/><Relationship Id="rId49" Type="http://schemas.openxmlformats.org/officeDocument/2006/relationships/image" Target="media/image28.wmf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oleObject" Target="embeddings/oleObject6.bin"/><Relationship Id="rId44" Type="http://schemas.openxmlformats.org/officeDocument/2006/relationships/image" Target="media/image25.wmf"/><Relationship Id="rId52" Type="http://schemas.openxmlformats.org/officeDocument/2006/relationships/oleObject" Target="embeddings/oleObject16.bin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4.wmf"/><Relationship Id="rId27" Type="http://schemas.openxmlformats.org/officeDocument/2006/relationships/image" Target="media/image16.wmf"/><Relationship Id="rId30" Type="http://schemas.openxmlformats.org/officeDocument/2006/relationships/image" Target="media/image18.wmf"/><Relationship Id="rId35" Type="http://schemas.openxmlformats.org/officeDocument/2006/relationships/oleObject" Target="embeddings/oleObject8.bin"/><Relationship Id="rId43" Type="http://schemas.openxmlformats.org/officeDocument/2006/relationships/oleObject" Target="embeddings/oleObject12.bin"/><Relationship Id="rId48" Type="http://schemas.openxmlformats.org/officeDocument/2006/relationships/oleObject" Target="embeddings/oleObject14.bin"/><Relationship Id="rId56" Type="http://schemas.microsoft.com/office/2007/relationships/stylesWithEffects" Target="stylesWithEffects.xml"/><Relationship Id="rId8" Type="http://schemas.openxmlformats.org/officeDocument/2006/relationships/image" Target="media/image1.png"/><Relationship Id="rId51" Type="http://schemas.openxmlformats.org/officeDocument/2006/relationships/image" Target="media/image29.wmf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28870772-2A27-4946-95E5-28524AAA16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37</Pages>
  <Words>9839</Words>
  <Characters>56084</Characters>
  <Application>Microsoft Office Word</Application>
  <DocSecurity>0</DocSecurity>
  <Lines>467</Lines>
  <Paragraphs>131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65792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2020-09-11T05:46:00Z</cp:lastPrinted>
  <dcterms:created xsi:type="dcterms:W3CDTF">2021-09-09T05:11:00Z</dcterms:created>
  <dcterms:modified xsi:type="dcterms:W3CDTF">2021-09-09T05:11:00Z</dcterms:modified>
</cp:coreProperties>
</file>