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10" w:rsidRDefault="00AD40EA" w:rsidP="0049561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561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4360"/>
        <w:gridCol w:w="850"/>
        <w:gridCol w:w="4361"/>
      </w:tblGrid>
      <w:tr w:rsidR="00495610" w:rsidRPr="00495610" w:rsidTr="004C7F1B">
        <w:trPr>
          <w:trHeight w:val="2622"/>
        </w:trPr>
        <w:tc>
          <w:tcPr>
            <w:tcW w:w="4360" w:type="dxa"/>
            <w:tcBorders>
              <w:bottom w:val="single" w:sz="4" w:space="0" w:color="00000A"/>
            </w:tcBorders>
            <w:shd w:val="clear" w:color="auto" w:fill="auto"/>
          </w:tcPr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 xml:space="preserve">          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УСТАНОВА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АХОВЫ ЗДАРО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be-BY" w:eastAsia="ru-RU" w:bidi="ar-SA"/>
              </w:rPr>
              <w:t>Ў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Я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«БУДА-КАШАЛ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be-BY" w:eastAsia="ru-RU" w:bidi="ar-SA"/>
              </w:rPr>
              <w:t>ЁЎ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СКАЯ ЦРБ»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247350, </w:t>
            </w:r>
            <w:proofErr w:type="spellStart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горад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Буда-</w:t>
            </w:r>
            <w:proofErr w:type="spellStart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Кашалёва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вуліца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50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год Кастрычніка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,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 xml:space="preserve">дом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29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-------------------------------------------------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Тэлефон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/ факс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: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2 – 40 – 01, 2 – 13 – 73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E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en-US" w:eastAsia="ru-RU" w:bidi="ar-SA"/>
              </w:rPr>
              <w:t>mail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: </w:t>
            </w:r>
            <w:proofErr w:type="spellStart"/>
            <w:r w:rsidRPr="00495610">
              <w:rPr>
                <w:rFonts w:ascii="Times New Roman" w:eastAsia="Times New Roman" w:hAnsi="Times New Roman" w:cs="Times New Roman"/>
                <w:i/>
                <w:color w:val="auto"/>
                <w:lang w:val="en-US" w:eastAsia="ru-RU" w:bidi="ar-SA"/>
              </w:rPr>
              <w:t>budacrb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@</w:t>
            </w:r>
            <w:r w:rsidRPr="00495610">
              <w:rPr>
                <w:rFonts w:ascii="Times New Roman" w:eastAsia="Times New Roman" w:hAnsi="Times New Roman" w:cs="Times New Roman"/>
                <w:i/>
                <w:color w:val="auto"/>
                <w:lang w:val="en-US" w:eastAsia="ru-RU" w:bidi="ar-SA"/>
              </w:rPr>
              <w:t>tut</w:t>
            </w:r>
            <w:r w:rsidRPr="00495610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.</w:t>
            </w:r>
            <w:r w:rsidRPr="00495610">
              <w:rPr>
                <w:rFonts w:ascii="Times New Roman" w:eastAsia="Times New Roman" w:hAnsi="Times New Roman" w:cs="Times New Roman"/>
                <w:i/>
                <w:color w:val="auto"/>
                <w:lang w:val="en-US" w:eastAsia="ru-RU" w:bidi="ar-SA"/>
              </w:rPr>
              <w:t>by</w:t>
            </w:r>
          </w:p>
        </w:tc>
        <w:tc>
          <w:tcPr>
            <w:tcW w:w="850" w:type="dxa"/>
            <w:tcBorders>
              <w:bottom w:val="single" w:sz="4" w:space="0" w:color="00000A"/>
            </w:tcBorders>
            <w:shd w:val="clear" w:color="auto" w:fill="auto"/>
          </w:tcPr>
          <w:p w:rsidR="00495610" w:rsidRPr="00495610" w:rsidRDefault="00495610" w:rsidP="00495610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361" w:type="dxa"/>
            <w:tcBorders>
              <w:bottom w:val="single" w:sz="4" w:space="0" w:color="00000A"/>
            </w:tcBorders>
            <w:shd w:val="clear" w:color="auto" w:fill="auto"/>
          </w:tcPr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УЧРЕЖДЕНИЕ 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ЗДРАВООХРАНЕНИЯ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«БУДА-КОШЕЛ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be-BY" w:eastAsia="ru-RU" w:bidi="ar-SA"/>
              </w:rPr>
              <w:t>Ё</w:t>
            </w:r>
            <w:r w:rsidRPr="0049561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ВСКАЯ ЦРБ»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247350, город Буда-</w:t>
            </w:r>
            <w:proofErr w:type="spellStart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Кошелёво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улица 50 лет Октября,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 xml:space="preserve">дом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29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-------------------------------------------------</w:t>
            </w:r>
          </w:p>
          <w:p w:rsidR="00495610" w:rsidRPr="00495610" w:rsidRDefault="00495610" w:rsidP="004956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 xml:space="preserve">Р /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 3604409730013, код 664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,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г. 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val="be-BY" w:eastAsia="ru-RU" w:bidi="ar-SA"/>
              </w:rPr>
              <w:t>Гомель</w:t>
            </w:r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 филиал № 302 АСБ «</w:t>
            </w:r>
            <w:proofErr w:type="spellStart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Беларусбанк</w:t>
            </w:r>
            <w:proofErr w:type="spellEnd"/>
            <w:r w:rsidRPr="00495610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»</w:t>
            </w:r>
          </w:p>
        </w:tc>
      </w:tr>
    </w:tbl>
    <w:p w:rsidR="00495610" w:rsidRPr="00495610" w:rsidRDefault="00495610" w:rsidP="004956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95610" w:rsidRPr="00495610" w:rsidRDefault="00495610" w:rsidP="0049561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9561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№ </w:t>
      </w:r>
      <w:r w:rsidR="008A5E05">
        <w:rPr>
          <w:rFonts w:ascii="Times New Roman" w:eastAsia="Times New Roman" w:hAnsi="Times New Roman" w:cs="Times New Roman"/>
          <w:color w:val="auto"/>
          <w:lang w:eastAsia="ru-RU" w:bidi="ar-SA"/>
        </w:rPr>
        <w:t>444</w:t>
      </w:r>
      <w:r w:rsidRPr="00495610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/ «13 » марта 2018 года</w:t>
      </w:r>
    </w:p>
    <w:p w:rsidR="00495610" w:rsidRPr="00495610" w:rsidRDefault="00495610" w:rsidP="00495610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95610" w:rsidRPr="00495610" w:rsidRDefault="00495610" w:rsidP="00495610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495610" w:rsidRPr="00495610" w:rsidRDefault="00495610" w:rsidP="00495610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4956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УЗ «Буда-</w:t>
      </w:r>
      <w:proofErr w:type="spellStart"/>
      <w:r w:rsidRPr="004956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Кошелевская</w:t>
      </w:r>
      <w:proofErr w:type="spellEnd"/>
      <w:r w:rsidRPr="0049561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ЦРБ» направляет информационно - образовательный материал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 профилактике суицидов:</w:t>
      </w:r>
    </w:p>
    <w:p w:rsidR="00495610" w:rsidRPr="00495610" w:rsidRDefault="00495610" w:rsidP="00495610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495610" w:rsidRDefault="00495610" w:rsidP="00495610">
      <w:pPr>
        <w:pStyle w:val="a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95610" w:rsidRDefault="00495610" w:rsidP="00495610">
      <w:pPr>
        <w:pStyle w:val="a6"/>
        <w:ind w:left="212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40EA" w:rsidRPr="00495610" w:rsidRDefault="00495610" w:rsidP="00495610">
      <w:pPr>
        <w:pStyle w:val="a6"/>
        <w:ind w:left="212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D40EA" w:rsidRPr="00495610">
        <w:rPr>
          <w:rFonts w:ascii="Times New Roman" w:hAnsi="Times New Roman"/>
          <w:b/>
          <w:color w:val="000000"/>
          <w:sz w:val="28"/>
          <w:szCs w:val="28"/>
        </w:rPr>
        <w:t xml:space="preserve"> Предупредим суицид!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Мысли о самоубийстве могут посетить любого психически здорового человека, которому пришлось пережить психическую травму, или находящегося в состоянии сильного стресса. Однако в этом случае берут верх инстинкты самосохранения, и риск самоубийства невелик. Важно, чтобы близкие люди были рядом в этот момент, и помогли пережить трагедию.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hint="eastAsia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Случается, что навязчивые мысли о суициде являются проявлением невроза навязчивых состояний. Они возникают помимо воли человека и мучат его, он борется с ними. Такие навязчивые мысли никогда не реализуются, а чтобы избавиться от них, требуется лечение с помощью психотерапевтических методов и медикаментов.</w:t>
      </w:r>
    </w:p>
    <w:p w:rsidR="0021136C" w:rsidRPr="00495610" w:rsidRDefault="00AD40EA" w:rsidP="00495610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Совсем другое дело, если суицидальные мысли являются проявлением депрессии или других психических расстройств. В этом случае риск совершения самоубийства очень велик, и без срочной психиатрической помощи не обойтись.</w:t>
      </w:r>
    </w:p>
    <w:p w:rsidR="0021136C" w:rsidRPr="00495610" w:rsidRDefault="00495610" w:rsidP="00495610">
      <w:pPr>
        <w:pStyle w:val="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</w:t>
      </w:r>
      <w:r w:rsidR="00AD40EA" w:rsidRPr="00495610">
        <w:rPr>
          <w:rFonts w:ascii="Times New Roman" w:hAnsi="Times New Roman"/>
          <w:color w:val="000000"/>
          <w:sz w:val="26"/>
          <w:szCs w:val="26"/>
        </w:rPr>
        <w:t>Опасные симптомы и признаки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hint="eastAsia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Депрессивное расстройство всегда сопровождается глубоким отчаянием, ощущением безнадежности своего существования и вины перед </w:t>
      </w:r>
      <w:proofErr w:type="gramStart"/>
      <w:r w:rsidRPr="00495610">
        <w:rPr>
          <w:rFonts w:ascii="Times New Roman" w:hAnsi="Times New Roman"/>
          <w:color w:val="000000"/>
          <w:sz w:val="26"/>
          <w:szCs w:val="26"/>
        </w:rPr>
        <w:t>близкими</w:t>
      </w:r>
      <w:proofErr w:type="gramEnd"/>
      <w:r w:rsidRPr="00495610">
        <w:rPr>
          <w:rFonts w:ascii="Times New Roman" w:hAnsi="Times New Roman"/>
          <w:color w:val="000000"/>
          <w:sz w:val="26"/>
          <w:szCs w:val="26"/>
        </w:rPr>
        <w:t>. В этом состоянии человек может прийти к выводу, что самоубийство является единственным выходом из сложившейся ситуации, способом прекратить душевную и физическую боль.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lastRenderedPageBreak/>
        <w:t>Суицидальные мысли являются самым опасным признаком депрессии. 90% людей, совершивших суицид, были в состоянии острой депрессии либо имели другое психическое заболевание. С другой стороны, 15% больных, страдающих депрессией, оканчивают жизнь самоубийством. Как правило, это случается через 4-5 лет после того, как у человека развилось это заболевание.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Мысли о самоубийстве могут возникнуть у человека, который страдает неглубокой депрессией, а также у пациентов, который проходит лечение в связи с этим заболеванием. Когда они получают препараты, усиливающие их активность, риск совершить попытку покончить с жизнью достаточно высок. При этом опасность состоит в том, что окружающим кажется, будто состояние больного улучшилось.</w:t>
      </w:r>
    </w:p>
    <w:p w:rsidR="0021136C" w:rsidRPr="00495610" w:rsidRDefault="00AD40EA" w:rsidP="00495610">
      <w:pPr>
        <w:pStyle w:val="a6"/>
        <w:ind w:firstLine="709"/>
        <w:jc w:val="both"/>
        <w:rPr>
          <w:rFonts w:hint="eastAsia"/>
          <w:sz w:val="26"/>
          <w:szCs w:val="26"/>
        </w:rPr>
      </w:pPr>
      <w:bookmarkStart w:id="1" w:name="aswift_2_expand"/>
      <w:bookmarkStart w:id="2" w:name="aswift_2_anchor"/>
      <w:bookmarkEnd w:id="1"/>
      <w:bookmarkEnd w:id="2"/>
      <w:r w:rsidRPr="00495610">
        <w:rPr>
          <w:rFonts w:ascii="Times New Roman" w:hAnsi="Times New Roman"/>
          <w:color w:val="000000"/>
          <w:sz w:val="26"/>
          <w:szCs w:val="26"/>
        </w:rPr>
        <w:t xml:space="preserve">Какие слова или поведение человека действительно указывают на то, что он способен лишить себя жизни по собственной воле на фоне </w:t>
      </w:r>
      <w:r w:rsidRPr="00495610">
        <w:rPr>
          <w:rStyle w:val="a4"/>
          <w:rFonts w:ascii="Times New Roman" w:hAnsi="Times New Roman"/>
          <w:b w:val="0"/>
          <w:bCs w:val="0"/>
          <w:color w:val="000000"/>
          <w:sz w:val="26"/>
          <w:szCs w:val="26"/>
        </w:rPr>
        <w:t>депрессии</w:t>
      </w:r>
      <w:r w:rsidRPr="00495610">
        <w:rPr>
          <w:rFonts w:ascii="Times New Roman" w:hAnsi="Times New Roman"/>
          <w:color w:val="000000"/>
          <w:sz w:val="26"/>
          <w:szCs w:val="26"/>
        </w:rPr>
        <w:t>?</w:t>
      </w:r>
    </w:p>
    <w:p w:rsidR="0021136C" w:rsidRPr="00495610" w:rsidRDefault="00495610" w:rsidP="00495610">
      <w:pPr>
        <w:pStyle w:val="a6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AD40EA" w:rsidRPr="00495610">
        <w:rPr>
          <w:rFonts w:ascii="Times New Roman" w:hAnsi="Times New Roman"/>
          <w:color w:val="000000"/>
          <w:sz w:val="26"/>
          <w:szCs w:val="26"/>
        </w:rPr>
        <w:t>Насторожить должны следующие особенности в поведении: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Разговоры о суициде или членовредительстве;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Стойкая убежденность человека в том, что его жизнь бессмысленна и безнадежна, он загнан в тупик, выхода из которого нет;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Неестественный интерес к вопросам смерти: к самой теме смертности, к историям о суицидах, к способам наложить на себя руки.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Неоправданно рискованное поведение, когда человек как бы «играет со смертью». Например, сознательно переходит улицу на красный свет;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Повторяющиеся фразы типа «без меня было бы всем лучше», «мне было бы лучше без всех»;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Резкие перепады настроения; </w:t>
      </w:r>
    </w:p>
    <w:p w:rsidR="0021136C" w:rsidRPr="00495610" w:rsidRDefault="00AD40EA" w:rsidP="00495610">
      <w:pPr>
        <w:pStyle w:val="a6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Человек целенаправленно навещает своих родственников и друзей (либо созванивается после длительного перерыва), и прощается с ними; раздает ценные для него вещи; завершает дела; отдает распоряжения на случай, если с ним что-нибудь случится. </w:t>
      </w:r>
    </w:p>
    <w:p w:rsidR="0021136C" w:rsidRPr="00495610" w:rsidRDefault="00AD40EA" w:rsidP="00495610">
      <w:pPr>
        <w:pStyle w:val="a6"/>
        <w:ind w:firstLine="424"/>
        <w:jc w:val="both"/>
        <w:rPr>
          <w:rFonts w:hint="eastAsia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Риск покончить жизнь самоубийством особенно высок у людей, которые в прошлом уже совершали такие попытки, имеют генетическую предрасположенность к психическим заболеваниям, алкоголизма, наркомании, либо попали под влияние других людей, склонных к совершению суицида. Если человек в прошлом пережил физическое или сексуальное насилие, если в его семье были случаи суицида, вероятность наложить на себя руки у него также повышена.</w:t>
      </w:r>
    </w:p>
    <w:p w:rsidR="0021136C" w:rsidRPr="00495610" w:rsidRDefault="00495610" w:rsidP="00495610">
      <w:pPr>
        <w:pStyle w:val="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</w:t>
      </w:r>
      <w:r w:rsidR="00AD40EA" w:rsidRPr="00495610">
        <w:rPr>
          <w:rFonts w:ascii="Times New Roman" w:hAnsi="Times New Roman"/>
          <w:color w:val="000000"/>
          <w:sz w:val="26"/>
          <w:szCs w:val="26"/>
        </w:rPr>
        <w:t>Как реагировать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Высказывания о смерти и суицидальные действия человека, находящегося в депрессии, нельзя оставлять без внимания.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Близким людям, друзьям нужно поинтересоваться его планами на будущее. Если вы чувствуете, что он готов совершить суицид, нельзя спорить с ним, </w:t>
      </w:r>
      <w:r w:rsidRPr="00495610">
        <w:rPr>
          <w:rFonts w:ascii="Times New Roman" w:hAnsi="Times New Roman"/>
          <w:color w:val="000000"/>
          <w:sz w:val="26"/>
          <w:szCs w:val="26"/>
        </w:rPr>
        <w:lastRenderedPageBreak/>
        <w:t>отговаривать от этих мыслей и убеждать в том, что ему есть для чего жить. Нужно дать ему понять, что он вам не безразличен, вы переживаете за него и готовы выслушать и поддержать его.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>Человека в таком состоянии нельзя оставлять в одиночестве. Спрячьте любой предмет, который потенциально может быть использован для совершения самоубийства.</w:t>
      </w:r>
    </w:p>
    <w:p w:rsidR="0021136C" w:rsidRPr="00495610" w:rsidRDefault="00AD40EA" w:rsidP="00495610">
      <w:pPr>
        <w:pStyle w:val="a6"/>
        <w:spacing w:after="0"/>
        <w:ind w:firstLine="709"/>
        <w:jc w:val="both"/>
        <w:rPr>
          <w:rFonts w:hint="eastAsia"/>
          <w:sz w:val="26"/>
          <w:szCs w:val="26"/>
        </w:rPr>
      </w:pPr>
      <w:bookmarkStart w:id="3" w:name="aswift_3_expand"/>
      <w:bookmarkStart w:id="4" w:name="aswift_3_anchor"/>
      <w:bookmarkEnd w:id="3"/>
      <w:bookmarkEnd w:id="4"/>
      <w:r w:rsidRPr="00495610">
        <w:rPr>
          <w:rFonts w:ascii="Times New Roman" w:hAnsi="Times New Roman"/>
          <w:color w:val="000000"/>
          <w:sz w:val="26"/>
          <w:szCs w:val="26"/>
        </w:rPr>
        <w:t>Как можно быстрее необходимо обратиться за помощью к психотерапевту. Желательно, чтобы во время этого визита человека сопровождал родственник или друг.</w:t>
      </w:r>
    </w:p>
    <w:p w:rsidR="0021136C" w:rsidRPr="00495610" w:rsidRDefault="00AD40EA" w:rsidP="00495610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5610">
        <w:rPr>
          <w:rFonts w:ascii="Times New Roman" w:hAnsi="Times New Roman"/>
          <w:color w:val="000000"/>
          <w:sz w:val="26"/>
          <w:szCs w:val="26"/>
        </w:rPr>
        <w:t xml:space="preserve">Симптомы и признаки потенциального самоубийцы - еще не катастрофа, а лишь крик о помощи. Если эти предупреждающие сигналы будут вовремя услышаны, человек не просто избавится от навязчивых мыслей о смерти, но и вернется к нормальной жизни, воскресив в себе </w:t>
      </w:r>
      <w:proofErr w:type="gramStart"/>
      <w:r w:rsidRPr="00495610">
        <w:rPr>
          <w:rFonts w:ascii="Times New Roman" w:hAnsi="Times New Roman"/>
          <w:color w:val="000000"/>
          <w:sz w:val="26"/>
          <w:szCs w:val="26"/>
        </w:rPr>
        <w:t>способность</w:t>
      </w:r>
      <w:proofErr w:type="gramEnd"/>
      <w:r w:rsidRPr="00495610">
        <w:rPr>
          <w:rFonts w:ascii="Times New Roman" w:hAnsi="Times New Roman"/>
          <w:color w:val="000000"/>
          <w:sz w:val="26"/>
          <w:szCs w:val="26"/>
        </w:rPr>
        <w:t xml:space="preserve"> радоваться и испытывать удовольствие от нее.</w:t>
      </w:r>
    </w:p>
    <w:p w:rsidR="0021136C" w:rsidRDefault="0021136C" w:rsidP="00495610">
      <w:pPr>
        <w:jc w:val="both"/>
        <w:rPr>
          <w:sz w:val="26"/>
          <w:szCs w:val="26"/>
        </w:rPr>
      </w:pPr>
    </w:p>
    <w:p w:rsidR="00495610" w:rsidRDefault="00495610" w:rsidP="00495610">
      <w:pPr>
        <w:jc w:val="both"/>
        <w:rPr>
          <w:sz w:val="26"/>
          <w:szCs w:val="26"/>
        </w:rPr>
      </w:pPr>
    </w:p>
    <w:p w:rsidR="00495610" w:rsidRPr="00495610" w:rsidRDefault="00495610" w:rsidP="00495610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Врач-психиатр-нарколог                                                                         О.Ю. Богданович</w:t>
      </w:r>
    </w:p>
    <w:sectPr w:rsidR="00495610" w:rsidRPr="0049561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350B"/>
    <w:multiLevelType w:val="multilevel"/>
    <w:tmpl w:val="2FD8EA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51102998"/>
    <w:multiLevelType w:val="multilevel"/>
    <w:tmpl w:val="B8FE6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1136C"/>
    <w:rsid w:val="0021136C"/>
    <w:rsid w:val="00495610"/>
    <w:rsid w:val="008A5E05"/>
    <w:rsid w:val="00A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5">
    <w:name w:val="heading 5"/>
    <w:basedOn w:val="a0"/>
    <w:qFormat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49561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495610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20-kabpol-2</cp:lastModifiedBy>
  <cp:revision>4</cp:revision>
  <cp:lastPrinted>2018-03-13T11:27:00Z</cp:lastPrinted>
  <dcterms:created xsi:type="dcterms:W3CDTF">2018-02-07T17:59:00Z</dcterms:created>
  <dcterms:modified xsi:type="dcterms:W3CDTF">2018-03-13T11:33:00Z</dcterms:modified>
  <dc:language>ru-RU</dc:language>
</cp:coreProperties>
</file>