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3" w:rsidRPr="000C7381" w:rsidRDefault="00672C83" w:rsidP="006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81">
        <w:rPr>
          <w:rFonts w:ascii="Times New Roman" w:hAnsi="Times New Roman"/>
          <w:sz w:val="24"/>
          <w:szCs w:val="24"/>
        </w:rPr>
        <w:t>УЧРЕЖДЕНИЕ ОБРАЗОВАНИЯ «БУДА-КОШЕЛЕВСКИЙ ГОСУДАРСТВЕННЫЙ АГРАРНО-ТЕХНИЧЕСКИЙ КОЛЛЕДЖ»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2" w:lineRule="auto"/>
        <w:ind w:left="5389" w:right="-2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2" w:lineRule="auto"/>
        <w:ind w:left="5389" w:right="-2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2" w:lineRule="auto"/>
        <w:ind w:left="5389" w:right="-2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72C83" w:rsidRPr="000C7381" w:rsidRDefault="00672C83" w:rsidP="00672C83">
      <w:pPr>
        <w:widowControl w:val="0"/>
        <w:autoSpaceDE w:val="0"/>
        <w:autoSpaceDN w:val="0"/>
        <w:adjustRightInd w:val="0"/>
        <w:spacing w:after="0" w:line="232" w:lineRule="auto"/>
        <w:ind w:left="538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0C7381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0C7381">
        <w:rPr>
          <w:rFonts w:ascii="Times New Roman" w:hAnsi="Times New Roman"/>
          <w:bCs/>
          <w:sz w:val="28"/>
          <w:szCs w:val="28"/>
        </w:rPr>
        <w:t>Т</w:t>
      </w:r>
      <w:r w:rsidRPr="000C7381">
        <w:rPr>
          <w:rFonts w:ascii="Times New Roman" w:hAnsi="Times New Roman"/>
          <w:bCs/>
          <w:spacing w:val="1"/>
          <w:sz w:val="28"/>
          <w:szCs w:val="28"/>
        </w:rPr>
        <w:t>ВЕ</w:t>
      </w:r>
      <w:r w:rsidRPr="000C7381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0C7381">
        <w:rPr>
          <w:rFonts w:ascii="Times New Roman" w:hAnsi="Times New Roman"/>
          <w:bCs/>
          <w:spacing w:val="-1"/>
          <w:sz w:val="28"/>
          <w:szCs w:val="28"/>
        </w:rPr>
        <w:t>Ж</w:t>
      </w:r>
      <w:r w:rsidRPr="000C7381">
        <w:rPr>
          <w:rFonts w:ascii="Times New Roman" w:hAnsi="Times New Roman"/>
          <w:bCs/>
          <w:sz w:val="28"/>
          <w:szCs w:val="28"/>
        </w:rPr>
        <w:t>ДАЮ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7" w:lineRule="auto"/>
        <w:ind w:left="5465" w:right="-2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Директор  колледжа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7" w:lineRule="auto"/>
        <w:ind w:left="5465" w:right="-2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___________Е.С. Некрашевич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37" w:lineRule="auto"/>
        <w:ind w:left="54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«</w:t>
      </w:r>
      <w:r w:rsidR="00D5194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D5194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74919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auto"/>
        <w:ind w:left="453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6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-16"/>
          <w:w w:val="99"/>
          <w:sz w:val="32"/>
          <w:szCs w:val="32"/>
        </w:rPr>
        <w:t>Л</w:t>
      </w:r>
      <w:r>
        <w:rPr>
          <w:rFonts w:ascii="Times New Roman" w:hAnsi="Times New Roman"/>
          <w:b/>
          <w:bCs/>
          <w:spacing w:val="-16"/>
          <w:sz w:val="32"/>
          <w:szCs w:val="32"/>
        </w:rPr>
        <w:t>А</w:t>
      </w:r>
      <w:r>
        <w:rPr>
          <w:rFonts w:ascii="Times New Roman" w:hAnsi="Times New Roman"/>
          <w:b/>
          <w:bCs/>
          <w:w w:val="99"/>
          <w:sz w:val="32"/>
          <w:szCs w:val="32"/>
        </w:rPr>
        <w:t>Н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auto"/>
        <w:ind w:left="1536" w:right="131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м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w w:val="99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-2"/>
          <w:w w:val="99"/>
          <w:sz w:val="32"/>
          <w:szCs w:val="32"/>
        </w:rPr>
        <w:t>р</w:t>
      </w:r>
      <w:r>
        <w:rPr>
          <w:rFonts w:ascii="Times New Roman" w:hAnsi="Times New Roman"/>
          <w:b/>
          <w:bCs/>
          <w:w w:val="99"/>
          <w:sz w:val="32"/>
          <w:szCs w:val="32"/>
        </w:rPr>
        <w:t>и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я</w:t>
      </w:r>
      <w:r>
        <w:rPr>
          <w:rFonts w:ascii="Times New Roman" w:hAnsi="Times New Roman"/>
          <w:b/>
          <w:bCs/>
          <w:w w:val="99"/>
          <w:sz w:val="32"/>
          <w:szCs w:val="32"/>
        </w:rPr>
        <w:t>тий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т</w:t>
      </w:r>
      <w:r>
        <w:rPr>
          <w:rFonts w:ascii="Times New Roman" w:hAnsi="Times New Roman"/>
          <w:b/>
          <w:bCs/>
          <w:w w:val="99"/>
          <w:sz w:val="32"/>
          <w:szCs w:val="32"/>
        </w:rPr>
        <w:t>и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в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д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w w:val="99"/>
          <w:sz w:val="32"/>
          <w:szCs w:val="32"/>
        </w:rPr>
        <w:t>й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с</w:t>
      </w:r>
      <w:r>
        <w:rPr>
          <w:rFonts w:ascii="Times New Roman" w:hAnsi="Times New Roman"/>
          <w:b/>
          <w:bCs/>
          <w:w w:val="99"/>
          <w:sz w:val="32"/>
          <w:szCs w:val="32"/>
        </w:rPr>
        <w:t>твию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к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-3"/>
          <w:w w:val="99"/>
          <w:sz w:val="32"/>
          <w:szCs w:val="32"/>
        </w:rPr>
        <w:t>р</w:t>
      </w:r>
      <w:r>
        <w:rPr>
          <w:rFonts w:ascii="Times New Roman" w:hAnsi="Times New Roman"/>
          <w:b/>
          <w:bCs/>
          <w:spacing w:val="-2"/>
          <w:w w:val="99"/>
          <w:sz w:val="32"/>
          <w:szCs w:val="32"/>
        </w:rPr>
        <w:t>р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у</w:t>
      </w:r>
      <w:r>
        <w:rPr>
          <w:rFonts w:ascii="Times New Roman" w:hAnsi="Times New Roman"/>
          <w:b/>
          <w:bCs/>
          <w:w w:val="99"/>
          <w:sz w:val="32"/>
          <w:szCs w:val="32"/>
        </w:rPr>
        <w:t>пции</w:t>
      </w:r>
      <w:bookmarkEnd w:id="0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н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201</w:t>
      </w:r>
      <w:r w:rsidR="00C74919" w:rsidRPr="00C74919">
        <w:rPr>
          <w:rFonts w:ascii="Times New Roman" w:hAnsi="Times New Roman"/>
          <w:b/>
          <w:bCs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г</w:t>
      </w:r>
      <w:r>
        <w:rPr>
          <w:rFonts w:ascii="Times New Roman" w:hAnsi="Times New Roman"/>
          <w:b/>
          <w:bCs/>
          <w:sz w:val="32"/>
          <w:szCs w:val="32"/>
        </w:rPr>
        <w:t>од</w:t>
      </w: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72C83" w:rsidRDefault="00672C83" w:rsidP="00672C83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/>
          <w:sz w:val="8"/>
          <w:szCs w:val="8"/>
        </w:rPr>
      </w:pP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i/>
          <w:spacing w:val="-3"/>
          <w:sz w:val="28"/>
          <w:szCs w:val="28"/>
        </w:rPr>
      </w:pP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i/>
          <w:spacing w:val="-3"/>
          <w:sz w:val="28"/>
          <w:szCs w:val="28"/>
        </w:rPr>
      </w:pP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i/>
          <w:spacing w:val="-3"/>
          <w:sz w:val="28"/>
          <w:szCs w:val="28"/>
        </w:rPr>
      </w:pP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i/>
          <w:spacing w:val="-3"/>
          <w:sz w:val="28"/>
          <w:szCs w:val="28"/>
        </w:rPr>
      </w:pP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i/>
          <w:spacing w:val="-3"/>
          <w:sz w:val="28"/>
          <w:szCs w:val="28"/>
        </w:rPr>
      </w:pPr>
    </w:p>
    <w:p w:rsidR="00672C83" w:rsidRPr="000C7381" w:rsidRDefault="00672C83" w:rsidP="00672C83">
      <w:pPr>
        <w:widowControl w:val="0"/>
        <w:autoSpaceDE w:val="0"/>
        <w:autoSpaceDN w:val="0"/>
        <w:adjustRightInd w:val="0"/>
        <w:spacing w:after="0" w:line="239" w:lineRule="auto"/>
        <w:ind w:left="143" w:right="4394"/>
        <w:rPr>
          <w:rFonts w:ascii="Times New Roman" w:hAnsi="Times New Roman"/>
          <w:i/>
          <w:sz w:val="24"/>
          <w:szCs w:val="24"/>
        </w:rPr>
      </w:pPr>
      <w:r w:rsidRPr="000C7381">
        <w:rPr>
          <w:rFonts w:ascii="Times New Roman" w:hAnsi="Times New Roman"/>
          <w:i/>
          <w:iCs/>
          <w:spacing w:val="-3"/>
          <w:sz w:val="28"/>
          <w:szCs w:val="28"/>
        </w:rPr>
        <w:t>Ра</w:t>
      </w:r>
      <w:r w:rsidRPr="000C7381">
        <w:rPr>
          <w:rFonts w:ascii="Times New Roman" w:hAnsi="Times New Roman"/>
          <w:i/>
          <w:iCs/>
          <w:spacing w:val="-5"/>
          <w:sz w:val="28"/>
          <w:szCs w:val="28"/>
        </w:rPr>
        <w:t>с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с</w:t>
      </w:r>
      <w:r w:rsidRPr="000C7381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м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о</w:t>
      </w:r>
      <w:r w:rsidRPr="000C7381">
        <w:rPr>
          <w:rFonts w:ascii="Times New Roman" w:hAnsi="Times New Roman"/>
          <w:i/>
          <w:iCs/>
          <w:spacing w:val="-3"/>
          <w:w w:val="99"/>
          <w:sz w:val="28"/>
          <w:szCs w:val="28"/>
        </w:rPr>
        <w:t>т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ре</w:t>
      </w:r>
      <w:r w:rsidRPr="000C7381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0C7381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н</w:t>
      </w:r>
      <w:r w:rsidRPr="000C7381">
        <w:rPr>
          <w:rFonts w:ascii="Times New Roman" w:hAnsi="Times New Roman"/>
          <w:i/>
          <w:iCs/>
          <w:sz w:val="28"/>
          <w:szCs w:val="28"/>
        </w:rPr>
        <w:t>а</w:t>
      </w:r>
      <w:r w:rsidRPr="000C738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6"/>
          <w:w w:val="99"/>
          <w:sz w:val="28"/>
          <w:szCs w:val="28"/>
        </w:rPr>
        <w:t>з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асе</w:t>
      </w:r>
      <w:r w:rsidRPr="000C7381"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а</w:t>
      </w:r>
      <w:r w:rsidRPr="000C7381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н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и</w:t>
      </w:r>
      <w:r w:rsidRPr="000C7381">
        <w:rPr>
          <w:rFonts w:ascii="Times New Roman" w:hAnsi="Times New Roman"/>
          <w:i/>
          <w:iCs/>
          <w:sz w:val="28"/>
          <w:szCs w:val="28"/>
        </w:rPr>
        <w:t>и</w:t>
      </w:r>
      <w:r w:rsidRPr="000C7381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2"/>
          <w:sz w:val="28"/>
          <w:szCs w:val="28"/>
        </w:rPr>
        <w:t>к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о</w:t>
      </w:r>
      <w:r w:rsidRPr="000C7381">
        <w:rPr>
          <w:rFonts w:ascii="Times New Roman" w:hAnsi="Times New Roman"/>
          <w:i/>
          <w:iCs/>
          <w:spacing w:val="-3"/>
          <w:w w:val="99"/>
          <w:sz w:val="28"/>
          <w:szCs w:val="28"/>
        </w:rPr>
        <w:t>м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исс</w:t>
      </w:r>
      <w:r w:rsidRPr="000C7381">
        <w:rPr>
          <w:rFonts w:ascii="Times New Roman" w:hAnsi="Times New Roman"/>
          <w:i/>
          <w:iCs/>
          <w:spacing w:val="-8"/>
          <w:sz w:val="28"/>
          <w:szCs w:val="28"/>
        </w:rPr>
        <w:t>и</w:t>
      </w:r>
      <w:r w:rsidRPr="000C7381">
        <w:rPr>
          <w:rFonts w:ascii="Times New Roman" w:hAnsi="Times New Roman"/>
          <w:i/>
          <w:iCs/>
          <w:sz w:val="28"/>
          <w:szCs w:val="28"/>
        </w:rPr>
        <w:t>и</w:t>
      </w:r>
      <w:r w:rsidRPr="000C738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п</w:t>
      </w:r>
      <w:r w:rsidRPr="000C7381">
        <w:rPr>
          <w:rFonts w:ascii="Times New Roman" w:hAnsi="Times New Roman"/>
          <w:i/>
          <w:iCs/>
          <w:sz w:val="28"/>
          <w:szCs w:val="28"/>
        </w:rPr>
        <w:t>о</w:t>
      </w:r>
      <w:r w:rsidRPr="000C7381">
        <w:rPr>
          <w:rFonts w:ascii="Times New Roman" w:hAnsi="Times New Roman"/>
          <w:i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3"/>
          <w:sz w:val="28"/>
          <w:szCs w:val="28"/>
        </w:rPr>
        <w:t>п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ро</w:t>
      </w:r>
      <w:r w:rsidRPr="000C7381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т</w:t>
      </w:r>
      <w:r w:rsidRPr="000C7381">
        <w:rPr>
          <w:rFonts w:ascii="Times New Roman" w:hAnsi="Times New Roman"/>
          <w:i/>
          <w:iCs/>
          <w:spacing w:val="-4"/>
          <w:w w:val="99"/>
          <w:sz w:val="28"/>
          <w:szCs w:val="28"/>
        </w:rPr>
        <w:t>и</w:t>
      </w:r>
      <w:r w:rsidRPr="000C7381">
        <w:rPr>
          <w:rFonts w:ascii="Times New Roman" w:hAnsi="Times New Roman"/>
          <w:i/>
          <w:iCs/>
          <w:spacing w:val="-6"/>
          <w:w w:val="99"/>
          <w:sz w:val="28"/>
          <w:szCs w:val="28"/>
        </w:rPr>
        <w:t>в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о</w:t>
      </w:r>
      <w:r w:rsidRPr="000C7381"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ейс</w:t>
      </w:r>
      <w:r w:rsidRPr="000C7381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т</w:t>
      </w:r>
      <w:r w:rsidRPr="000C7381">
        <w:rPr>
          <w:rFonts w:ascii="Times New Roman" w:hAnsi="Times New Roman"/>
          <w:i/>
          <w:iCs/>
          <w:spacing w:val="-6"/>
          <w:w w:val="99"/>
          <w:sz w:val="28"/>
          <w:szCs w:val="28"/>
        </w:rPr>
        <w:t>в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и</w:t>
      </w:r>
      <w:r w:rsidRPr="000C7381">
        <w:rPr>
          <w:rFonts w:ascii="Times New Roman" w:hAnsi="Times New Roman"/>
          <w:i/>
          <w:iCs/>
          <w:w w:val="99"/>
          <w:sz w:val="28"/>
          <w:szCs w:val="28"/>
        </w:rPr>
        <w:t>ю</w:t>
      </w:r>
      <w:r w:rsidRPr="000C7381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iCs/>
          <w:spacing w:val="-3"/>
          <w:sz w:val="28"/>
          <w:szCs w:val="28"/>
        </w:rPr>
        <w:t>к</w:t>
      </w:r>
      <w:r w:rsidRPr="000C7381">
        <w:rPr>
          <w:rFonts w:ascii="Times New Roman" w:hAnsi="Times New Roman"/>
          <w:i/>
          <w:iCs/>
          <w:spacing w:val="-4"/>
          <w:sz w:val="28"/>
          <w:szCs w:val="28"/>
        </w:rPr>
        <w:t>оррупци</w:t>
      </w:r>
      <w:r w:rsidRPr="000C7381">
        <w:rPr>
          <w:rFonts w:ascii="Times New Roman" w:hAnsi="Times New Roman"/>
          <w:i/>
          <w:iCs/>
          <w:sz w:val="28"/>
          <w:szCs w:val="28"/>
        </w:rPr>
        <w:t>и</w:t>
      </w:r>
      <w:r w:rsidRPr="000C7381">
        <w:rPr>
          <w:rFonts w:ascii="Times New Roman" w:hAnsi="Times New Roman"/>
          <w:i/>
          <w:sz w:val="28"/>
          <w:szCs w:val="28"/>
        </w:rPr>
        <w:t xml:space="preserve"> </w:t>
      </w:r>
    </w:p>
    <w:p w:rsidR="00672C83" w:rsidRPr="000C7381" w:rsidRDefault="00672C83" w:rsidP="00672C83">
      <w:pPr>
        <w:widowControl w:val="0"/>
        <w:autoSpaceDE w:val="0"/>
        <w:autoSpaceDN w:val="0"/>
        <w:adjustRightInd w:val="0"/>
        <w:spacing w:after="0" w:line="239" w:lineRule="auto"/>
        <w:ind w:left="143" w:right="4677"/>
        <w:rPr>
          <w:rFonts w:ascii="Times New Roman" w:hAnsi="Times New Roman"/>
          <w:i/>
          <w:sz w:val="24"/>
          <w:szCs w:val="24"/>
        </w:rPr>
      </w:pPr>
      <w:r w:rsidRPr="000C7381">
        <w:rPr>
          <w:rFonts w:ascii="Times New Roman" w:hAnsi="Times New Roman"/>
          <w:i/>
          <w:spacing w:val="1"/>
          <w:w w:val="99"/>
          <w:sz w:val="28"/>
          <w:szCs w:val="28"/>
        </w:rPr>
        <w:t>П</w:t>
      </w:r>
      <w:r w:rsidRPr="000C7381">
        <w:rPr>
          <w:rFonts w:ascii="Times New Roman" w:hAnsi="Times New Roman"/>
          <w:i/>
          <w:sz w:val="28"/>
          <w:szCs w:val="28"/>
        </w:rPr>
        <w:t>р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о</w:t>
      </w:r>
      <w:r w:rsidRPr="000C7381">
        <w:rPr>
          <w:rFonts w:ascii="Times New Roman" w:hAnsi="Times New Roman"/>
          <w:i/>
          <w:spacing w:val="1"/>
          <w:w w:val="99"/>
          <w:sz w:val="28"/>
          <w:szCs w:val="28"/>
        </w:rPr>
        <w:t>т</w:t>
      </w:r>
      <w:r w:rsidRPr="000C7381">
        <w:rPr>
          <w:rFonts w:ascii="Times New Roman" w:hAnsi="Times New Roman"/>
          <w:i/>
          <w:spacing w:val="-3"/>
          <w:w w:val="99"/>
          <w:sz w:val="28"/>
          <w:szCs w:val="28"/>
        </w:rPr>
        <w:t>о</w:t>
      </w:r>
      <w:r w:rsidRPr="000C7381">
        <w:rPr>
          <w:rFonts w:ascii="Times New Roman" w:hAnsi="Times New Roman"/>
          <w:i/>
          <w:spacing w:val="2"/>
          <w:sz w:val="28"/>
          <w:szCs w:val="28"/>
        </w:rPr>
        <w:t>к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о</w:t>
      </w:r>
      <w:r w:rsidRPr="000C7381">
        <w:rPr>
          <w:rFonts w:ascii="Times New Roman" w:hAnsi="Times New Roman"/>
          <w:i/>
          <w:w w:val="99"/>
          <w:sz w:val="28"/>
          <w:szCs w:val="28"/>
        </w:rPr>
        <w:t>л</w:t>
      </w:r>
      <w:r w:rsidRPr="000C7381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w w:val="99"/>
          <w:sz w:val="28"/>
          <w:szCs w:val="28"/>
        </w:rPr>
        <w:t>№</w:t>
      </w:r>
      <w:r w:rsidRPr="000C7381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2"/>
          <w:sz w:val="28"/>
          <w:szCs w:val="28"/>
        </w:rPr>
        <w:t>2</w:t>
      </w:r>
      <w:r w:rsidRPr="000C7381">
        <w:rPr>
          <w:rFonts w:ascii="Times New Roman" w:hAnsi="Times New Roman"/>
          <w:i/>
          <w:sz w:val="28"/>
          <w:szCs w:val="28"/>
        </w:rPr>
        <w:t xml:space="preserve"> от «</w:t>
      </w:r>
      <w:r>
        <w:rPr>
          <w:rFonts w:ascii="Times New Roman" w:hAnsi="Times New Roman"/>
          <w:i/>
          <w:sz w:val="28"/>
          <w:szCs w:val="28"/>
        </w:rPr>
        <w:t>22</w:t>
      </w:r>
      <w:r w:rsidRPr="000C738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января </w:t>
      </w:r>
      <w:r w:rsidRPr="000C7381">
        <w:rPr>
          <w:rFonts w:ascii="Times New Roman" w:hAnsi="Times New Roman"/>
          <w:i/>
          <w:sz w:val="28"/>
          <w:szCs w:val="28"/>
        </w:rPr>
        <w:t>201</w:t>
      </w:r>
      <w:r w:rsidR="00C74919">
        <w:rPr>
          <w:rFonts w:ascii="Times New Roman" w:hAnsi="Times New Roman"/>
          <w:i/>
          <w:sz w:val="28"/>
          <w:szCs w:val="28"/>
          <w:lang w:val="en-US"/>
        </w:rPr>
        <w:t>7</w:t>
      </w:r>
      <w:r w:rsidRPr="000C7381">
        <w:rPr>
          <w:rFonts w:ascii="Times New Roman" w:hAnsi="Times New Roman"/>
          <w:i/>
          <w:w w:val="99"/>
          <w:sz w:val="28"/>
          <w:szCs w:val="28"/>
        </w:rPr>
        <w:t>г</w:t>
      </w:r>
      <w:r w:rsidRPr="000C7381">
        <w:rPr>
          <w:rFonts w:ascii="Times New Roman" w:hAnsi="Times New Roman"/>
          <w:i/>
          <w:sz w:val="28"/>
          <w:szCs w:val="28"/>
        </w:rPr>
        <w:t>.</w:t>
      </w:r>
    </w:p>
    <w:p w:rsidR="00672C83" w:rsidRPr="000C7381" w:rsidRDefault="00672C83" w:rsidP="00672C83">
      <w:pPr>
        <w:widowControl w:val="0"/>
        <w:autoSpaceDE w:val="0"/>
        <w:autoSpaceDN w:val="0"/>
        <w:adjustRightInd w:val="0"/>
        <w:spacing w:after="0" w:line="240" w:lineRule="auto"/>
        <w:ind w:left="143" w:right="6566"/>
        <w:rPr>
          <w:rFonts w:ascii="Times New Roman" w:hAnsi="Times New Roman"/>
          <w:i/>
          <w:sz w:val="24"/>
          <w:szCs w:val="24"/>
        </w:rPr>
      </w:pPr>
      <w:r w:rsidRPr="000C7381">
        <w:rPr>
          <w:rFonts w:ascii="Times New Roman" w:hAnsi="Times New Roman"/>
          <w:i/>
          <w:spacing w:val="1"/>
          <w:w w:val="99"/>
          <w:sz w:val="28"/>
          <w:szCs w:val="28"/>
        </w:rPr>
        <w:t>П</w:t>
      </w:r>
      <w:r w:rsidRPr="000C7381">
        <w:rPr>
          <w:rFonts w:ascii="Times New Roman" w:hAnsi="Times New Roman"/>
          <w:i/>
          <w:sz w:val="28"/>
          <w:szCs w:val="28"/>
        </w:rPr>
        <w:t>р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0C7381">
        <w:rPr>
          <w:rFonts w:ascii="Times New Roman" w:hAnsi="Times New Roman"/>
          <w:i/>
          <w:sz w:val="28"/>
          <w:szCs w:val="28"/>
        </w:rPr>
        <w:t>дс</w:t>
      </w:r>
      <w:r w:rsidRPr="000C7381">
        <w:rPr>
          <w:rFonts w:ascii="Times New Roman" w:hAnsi="Times New Roman"/>
          <w:i/>
          <w:spacing w:val="-4"/>
          <w:sz w:val="28"/>
          <w:szCs w:val="28"/>
        </w:rPr>
        <w:t>е</w:t>
      </w:r>
      <w:r w:rsidRPr="000C7381">
        <w:rPr>
          <w:rFonts w:ascii="Times New Roman" w:hAnsi="Times New Roman"/>
          <w:i/>
          <w:sz w:val="28"/>
          <w:szCs w:val="28"/>
        </w:rPr>
        <w:t>да</w:t>
      </w:r>
      <w:r w:rsidRPr="000C7381">
        <w:rPr>
          <w:rFonts w:ascii="Times New Roman" w:hAnsi="Times New Roman"/>
          <w:i/>
          <w:spacing w:val="5"/>
          <w:w w:val="99"/>
          <w:sz w:val="28"/>
          <w:szCs w:val="28"/>
        </w:rPr>
        <w:t>т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0C7381">
        <w:rPr>
          <w:rFonts w:ascii="Times New Roman" w:hAnsi="Times New Roman"/>
          <w:i/>
          <w:w w:val="99"/>
          <w:sz w:val="28"/>
          <w:szCs w:val="28"/>
        </w:rPr>
        <w:t>ль</w:t>
      </w:r>
      <w:r w:rsidRPr="000C7381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0C7381">
        <w:rPr>
          <w:rFonts w:ascii="Times New Roman" w:hAnsi="Times New Roman"/>
          <w:i/>
          <w:sz w:val="28"/>
          <w:szCs w:val="28"/>
        </w:rPr>
        <w:t>к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о</w:t>
      </w:r>
      <w:r w:rsidRPr="000C7381">
        <w:rPr>
          <w:rFonts w:ascii="Times New Roman" w:hAnsi="Times New Roman"/>
          <w:i/>
          <w:spacing w:val="2"/>
          <w:sz w:val="28"/>
          <w:szCs w:val="28"/>
        </w:rPr>
        <w:t>м</w:t>
      </w:r>
      <w:r w:rsidRPr="000C7381">
        <w:rPr>
          <w:rFonts w:ascii="Times New Roman" w:hAnsi="Times New Roman"/>
          <w:i/>
          <w:spacing w:val="-1"/>
          <w:w w:val="99"/>
          <w:sz w:val="28"/>
          <w:szCs w:val="28"/>
        </w:rPr>
        <w:t>и</w:t>
      </w:r>
      <w:r w:rsidRPr="000C7381">
        <w:rPr>
          <w:rFonts w:ascii="Times New Roman" w:hAnsi="Times New Roman"/>
          <w:i/>
          <w:sz w:val="28"/>
          <w:szCs w:val="28"/>
        </w:rPr>
        <w:t>сс</w:t>
      </w:r>
      <w:r w:rsidRPr="000C7381">
        <w:rPr>
          <w:rFonts w:ascii="Times New Roman" w:hAnsi="Times New Roman"/>
          <w:i/>
          <w:w w:val="99"/>
          <w:sz w:val="28"/>
          <w:szCs w:val="28"/>
        </w:rPr>
        <w:t>ии</w:t>
      </w:r>
    </w:p>
    <w:p w:rsidR="00672C83" w:rsidRDefault="00672C83" w:rsidP="00672C83">
      <w:pPr>
        <w:widowControl w:val="0"/>
        <w:tabs>
          <w:tab w:val="left" w:pos="3148"/>
        </w:tabs>
        <w:autoSpaceDE w:val="0"/>
        <w:autoSpaceDN w:val="0"/>
        <w:adjustRightInd w:val="0"/>
        <w:spacing w:after="0" w:line="240" w:lineRule="auto"/>
        <w:ind w:left="991" w:right="4592" w:hanging="848"/>
        <w:rPr>
          <w:rFonts w:ascii="Times New Roman" w:hAnsi="Times New Roman"/>
          <w:sz w:val="24"/>
          <w:szCs w:val="24"/>
        </w:rPr>
        <w:sectPr w:rsidR="00672C83" w:rsidSect="00672C83">
          <w:pgSz w:w="11908" w:h="16831"/>
          <w:pgMar w:top="722" w:right="568" w:bottom="1134" w:left="1701" w:header="720" w:footer="720" w:gutter="0"/>
          <w:cols w:space="720"/>
          <w:noEndnote/>
        </w:sectPr>
      </w:pPr>
      <w:r w:rsidRPr="000C7381">
        <w:rPr>
          <w:rFonts w:ascii="Times New Roman" w:hAnsi="Times New Roman"/>
          <w:i/>
          <w:sz w:val="28"/>
          <w:szCs w:val="28"/>
        </w:rPr>
        <w:t>________</w:t>
      </w:r>
      <w:r w:rsidRPr="000C7381">
        <w:rPr>
          <w:rFonts w:ascii="Times New Roman" w:hAnsi="Times New Roman"/>
          <w:i/>
          <w:spacing w:val="-3"/>
          <w:sz w:val="28"/>
          <w:szCs w:val="28"/>
        </w:rPr>
        <w:t>_ А.И.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proofErr w:type="spellStart"/>
      <w:r w:rsidRPr="000C7381">
        <w:rPr>
          <w:rFonts w:ascii="Times New Roman" w:hAnsi="Times New Roman"/>
          <w:i/>
          <w:spacing w:val="-3"/>
          <w:sz w:val="28"/>
          <w:szCs w:val="28"/>
        </w:rPr>
        <w:t>Немцева</w:t>
      </w:r>
      <w:proofErr w:type="spellEnd"/>
      <w:r w:rsidRPr="000C7381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</w:p>
    <w:tbl>
      <w:tblPr>
        <w:tblW w:w="10207" w:type="dxa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3880"/>
        <w:gridCol w:w="2036"/>
        <w:gridCol w:w="2268"/>
        <w:gridCol w:w="1419"/>
      </w:tblGrid>
      <w:tr w:rsidR="00672C83" w:rsidRPr="00AD129F" w:rsidTr="009A41F6">
        <w:trPr>
          <w:trHeight w:hRule="exact" w:val="854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Ме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р</w:t>
            </w:r>
            <w:r w:rsidRPr="00AD129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spacing w:val="5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b/>
                <w:bCs/>
                <w:spacing w:val="-5"/>
                <w:w w:val="99"/>
                <w:sz w:val="24"/>
                <w:szCs w:val="24"/>
              </w:rPr>
              <w:t>р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я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ти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С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р</w:t>
            </w:r>
            <w:r w:rsidRPr="00AD129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лн</w:t>
            </w:r>
            <w:r w:rsidRPr="00AD129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в</w:t>
            </w:r>
            <w:r w:rsidRPr="00AD129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 w:rsidRPr="00AD129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е/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лн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</w:t>
            </w:r>
            <w:r w:rsidRPr="00AD129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в</w:t>
            </w:r>
            <w:r w:rsidRPr="00AD129F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лн</w:t>
            </w:r>
            <w:r w:rsidRPr="00AD12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AD129F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550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sz w:val="24"/>
                <w:szCs w:val="24"/>
              </w:rPr>
              <w:t>1.Мероприятия в области финансовой, производственной, иной хозяйственной и контрольной деятельности</w:t>
            </w:r>
          </w:p>
        </w:tc>
      </w:tr>
      <w:tr w:rsidR="00672C83" w:rsidRPr="00AD129F" w:rsidTr="009A41F6">
        <w:trPr>
          <w:trHeight w:hRule="exact" w:val="1001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Своевременно и качественно проводить инвентаризацию материальных ценностей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001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Обеспечить контроль за использованием бланков строгой отчетности и их инвентаризацией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главный бухгалтер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115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сохранностью и 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колледжа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Директор, заместител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бухгалтер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854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 соблюдение надлежащего пропускного режима, наличие системы регистрации въезда на территорию и выезда с территории колледжа транспортных средств, а также их досмотра.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Зам. директора по АХЧ, зам. директора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554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вопрос о взыскании ущерба(вреда) с виновных лиц и факты освобождения работников от материальной ответственности за причиненный ущерб (вред) колледжу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300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sz w:val="24"/>
                <w:szCs w:val="24"/>
              </w:rPr>
              <w:t>2.Образовательные, воспитательные и информационно-пропагандистские мероприятия</w:t>
            </w:r>
          </w:p>
        </w:tc>
      </w:tr>
      <w:tr w:rsidR="00672C83" w:rsidRPr="00AD129F" w:rsidTr="009A41F6">
        <w:trPr>
          <w:trHeight w:hRule="exact" w:val="2245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2C83" w:rsidRPr="00AD12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Республики Беларусь в области противодействия коррупции на совещаниях при директоре, общих собрания трудового коллектива, на заседаниях Совета колледжа и (или) педагогического совета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В течение года, в соответствии с планом работы совещаний, Совета колледжа, педсовета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723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2C83" w:rsidRPr="00AD1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Осуществлять систематический контроль за выполнением Декрета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резидента Республики Беларусь №5 «Об усилении требований к руководящим кадрам и работникам организаций»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705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C83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2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C83" w:rsidRPr="00795746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905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>олледжа в сети «Интернет» в разделе «Противодействие коррупции»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>, локальны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t xml:space="preserve"> </w:t>
            </w:r>
            <w:r w:rsidRPr="00A73905">
              <w:rPr>
                <w:rFonts w:ascii="Times New Roman" w:hAnsi="Times New Roman"/>
                <w:sz w:val="24"/>
                <w:szCs w:val="24"/>
              </w:rPr>
              <w:t>антикоррупционного содержания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C83" w:rsidRPr="00795746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4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983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72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стить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информационных стендах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колледжа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контактны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горячих линий,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телефоны доверия и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мини-плакат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социальной рекламы, направленных на профилактику коррупционного поведения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</w:pPr>
            <w:r w:rsidRPr="0079574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983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ежегодного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анкетирования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 (законных представителей) обучающихся, с целью определения степени их удовлетворенности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образовательных</w:t>
            </w:r>
            <w:r w:rsidRPr="00AD1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выявления коррупционных проявлений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795746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74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685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Проводить в колледже встречи, круглые столы по вопросам профилактики коррупционных правонарушений с приглашением сотрудников РОВД, прокуратуры, общественных организаций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426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Осуществлять контроль за ходом приемной компании, выполнением и защитой курсовых работ, сдачей дифференцированных зачетов и экзаменов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Pr="00AD129F">
              <w:rPr>
                <w:rFonts w:ascii="Times New Roman" w:hAnsi="Times New Roman"/>
                <w:sz w:val="24"/>
                <w:szCs w:val="24"/>
              </w:rPr>
              <w:br/>
              <w:t>учебного</w:t>
            </w:r>
            <w:r w:rsidRPr="00AD129F">
              <w:rPr>
                <w:rFonts w:ascii="Times New Roman" w:hAnsi="Times New Roman"/>
                <w:sz w:val="24"/>
                <w:szCs w:val="24"/>
              </w:rPr>
              <w:br/>
              <w:t>процесса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D129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D129F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</w:t>
            </w:r>
            <w:r w:rsidRPr="00AD129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к</w:t>
            </w:r>
            <w:r w:rsidRPr="00AD129F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AD12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D129F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D129F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Р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, заведующие отделениями, председатели цикловых комиссий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0D68" w:rsidTr="009A41F6">
        <w:trPr>
          <w:trHeight w:hRule="exact" w:val="1138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3</w:t>
            </w:r>
            <w:r w:rsidRPr="00AD0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Проведение распределения и перераспределения выпускников в соответствии с действующим законодательством</w:t>
            </w:r>
          </w:p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AD0D68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едующие </w:t>
            </w:r>
            <w:r w:rsidRPr="00AD0D68">
              <w:rPr>
                <w:rFonts w:ascii="Times New Roman" w:hAnsi="Times New Roman"/>
                <w:sz w:val="24"/>
                <w:szCs w:val="24"/>
              </w:rPr>
              <w:t xml:space="preserve"> отделениями</w:t>
            </w:r>
          </w:p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28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sz w:val="24"/>
                <w:szCs w:val="24"/>
              </w:rPr>
              <w:t>3.Организационно-практические и организационно-правовые мероприятия</w:t>
            </w:r>
          </w:p>
        </w:tc>
      </w:tr>
      <w:tr w:rsidR="00672C83" w:rsidRPr="00AD129F" w:rsidTr="009A41F6">
        <w:trPr>
          <w:trHeight w:hRule="exact" w:val="1964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информации, поступающей от контролирующих и правоохранительных органов, заявлений физических лиц о нарушениях антикоррупционного законодательства в структурных подразделениях колледжа 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Комиссия по противодействию коррупции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872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0E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ствл</w:t>
            </w:r>
            <w:r>
              <w:rPr>
                <w:rFonts w:ascii="Times New Roman" w:hAnsi="Times New Roman"/>
                <w:sz w:val="24"/>
                <w:szCs w:val="24"/>
              </w:rPr>
              <w:t>ять надлежащую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аб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сии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действию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кор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ни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0E"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дседатель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439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E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6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Обеспечивать соблюдение порядка осуществления административных процедур по обращению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ассматривать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з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ад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м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с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ативны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ц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F0E">
              <w:rPr>
                <w:rFonts w:ascii="Times New Roman" w:hAnsi="Times New Roman"/>
                <w:sz w:val="24"/>
                <w:szCs w:val="24"/>
              </w:rPr>
              <w:t>дур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988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56C">
              <w:rPr>
                <w:rFonts w:ascii="Times New Roman" w:hAnsi="Times New Roman"/>
                <w:sz w:val="24"/>
                <w:szCs w:val="24"/>
              </w:rPr>
              <w:t>7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29F">
              <w:rPr>
                <w:rFonts w:ascii="Times New Roman" w:hAnsi="Times New Roman"/>
                <w:sz w:val="24"/>
                <w:szCs w:val="24"/>
              </w:rPr>
              <w:t xml:space="preserve">рименение мер дисциплинарной ответственности за ненадлежащее исполнение либо неисполнение своих обязанностей к должностным лицам, отвечающим за проведение антикоррупционной работы среди работников и учащихся колледжа  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Зам. директора по УР, Зам. директора по ВР,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Зам. директора по АХЧ,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AD12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27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b/>
                <w:sz w:val="24"/>
                <w:szCs w:val="24"/>
              </w:rPr>
              <w:t>4.Мероприятия в области организационно-кадровых вопросов</w:t>
            </w:r>
          </w:p>
        </w:tc>
      </w:tr>
      <w:tr w:rsidR="00672C83" w:rsidRPr="00AD129F" w:rsidTr="009A41F6">
        <w:trPr>
          <w:trHeight w:hRule="exact" w:val="98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672C83" w:rsidRPr="00AD1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Строго соблюдать требования при приеме на работу лиц, связанных с материальной ответственностью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0C7381" w:rsidTr="009A41F6">
        <w:trPr>
          <w:trHeight w:hRule="exact" w:val="2143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2C83" w:rsidRPr="000C7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Ознакомление сотрудников с должностными обязанностями, Правилами внутреннего трудового распорядка, коллективным договором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нормативно-правовыми актами в сфере противодействия коррупции</w:t>
            </w:r>
            <w:r w:rsidRPr="000C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129F" w:rsidTr="009A41F6">
        <w:trPr>
          <w:trHeight w:hRule="exact" w:val="1996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2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>Своевременно вносить изменения в контракты и должностные инструкции руководителей и работников колледжа с учетом требований законодательства о  борьбе с коррупцией и об усилении работы по обращениям граждан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29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0C7381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81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129F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83" w:rsidRPr="00AD0D68" w:rsidTr="009A41F6">
        <w:trPr>
          <w:trHeight w:hRule="exact" w:val="2268"/>
        </w:trPr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9E756C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72C83" w:rsidRPr="00AD0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При аттестации педагогических работников включать вопросы действующего законодательства о борьбе с коррупцией, об ответственности за нарушение требований нормативных правовых актов, регламентирующих эти вопросы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C7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D68">
              <w:rPr>
                <w:rFonts w:ascii="Times New Roman" w:hAnsi="Times New Roman"/>
                <w:sz w:val="24"/>
                <w:szCs w:val="24"/>
              </w:rPr>
              <w:t>в соответствии с графиком аттестации педагогических работников в 201</w:t>
            </w:r>
            <w:r w:rsidR="00C74919" w:rsidRPr="00C74919">
              <w:rPr>
                <w:rFonts w:ascii="Times New Roman" w:hAnsi="Times New Roman"/>
                <w:sz w:val="24"/>
                <w:szCs w:val="24"/>
              </w:rPr>
              <w:t>7</w:t>
            </w:r>
            <w:r w:rsidRPr="00AD0D6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аттестационной 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C83" w:rsidRPr="00AD0D68" w:rsidRDefault="00672C83" w:rsidP="009A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C83" w:rsidRDefault="00672C83" w:rsidP="0067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4316" w:rsidRPr="00672C83" w:rsidRDefault="00724316" w:rsidP="00672C83"/>
    <w:sectPr w:rsidR="00724316" w:rsidRPr="00672C83" w:rsidSect="000C7381">
      <w:headerReference w:type="default" r:id="rId6"/>
      <w:pgSz w:w="11908" w:h="16835"/>
      <w:pgMar w:top="567" w:right="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4E" w:rsidRDefault="007C5B4E">
      <w:pPr>
        <w:spacing w:after="0" w:line="240" w:lineRule="auto"/>
      </w:pPr>
      <w:r>
        <w:separator/>
      </w:r>
    </w:p>
  </w:endnote>
  <w:endnote w:type="continuationSeparator" w:id="0">
    <w:p w:rsidR="007C5B4E" w:rsidRDefault="007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4E" w:rsidRDefault="007C5B4E">
      <w:pPr>
        <w:spacing w:after="0" w:line="240" w:lineRule="auto"/>
      </w:pPr>
      <w:r>
        <w:separator/>
      </w:r>
    </w:p>
  </w:footnote>
  <w:footnote w:type="continuationSeparator" w:id="0">
    <w:p w:rsidR="007C5B4E" w:rsidRDefault="007C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9" w:rsidRDefault="007C5B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83"/>
    <w:rsid w:val="006243A9"/>
    <w:rsid w:val="00672C83"/>
    <w:rsid w:val="00724316"/>
    <w:rsid w:val="007C5B4E"/>
    <w:rsid w:val="00986D50"/>
    <w:rsid w:val="009E756C"/>
    <w:rsid w:val="00C74919"/>
    <w:rsid w:val="00D51945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2017-09-07T13:23:00Z</dcterms:created>
  <dcterms:modified xsi:type="dcterms:W3CDTF">2017-09-07T13:23:00Z</dcterms:modified>
</cp:coreProperties>
</file>